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7D2A44A6" w:rsidR="00D536D8" w:rsidRPr="00395343" w:rsidRDefault="001A719A" w:rsidP="00095A79">
      <w:pPr>
        <w:spacing w:line="360" w:lineRule="auto"/>
        <w:jc w:val="center"/>
        <w:rPr>
          <w:rFonts w:ascii="Arial" w:hAnsi="Arial" w:cs="Arial"/>
          <w:b/>
          <w:bCs/>
          <w:color w:val="222A35" w:themeColor="text2" w:themeShade="80"/>
          <w:sz w:val="28"/>
          <w:szCs w:val="28"/>
        </w:rPr>
      </w:pPr>
      <w:r w:rsidRPr="00395343">
        <w:rPr>
          <w:rFonts w:ascii="Arial" w:hAnsi="Arial" w:cs="Arial"/>
          <w:b/>
          <w:bCs/>
          <w:color w:val="222A35" w:themeColor="text2" w:themeShade="80"/>
          <w:sz w:val="28"/>
          <w:szCs w:val="28"/>
        </w:rPr>
        <w:t>O PROGRAMA NACIONAL DE ALIMENTAÇÃO ESCOLAR PARA ESCOLAS INDÍGENAS: PRIMEIRAS IMPRESSÕES</w:t>
      </w:r>
    </w:p>
    <w:p w14:paraId="1AF216B5" w14:textId="199E9E8F" w:rsidR="00930C25" w:rsidRPr="00395343" w:rsidRDefault="00930C25" w:rsidP="004B1D01">
      <w:pPr>
        <w:spacing w:after="0" w:line="240" w:lineRule="auto"/>
        <w:jc w:val="right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 xml:space="preserve">Jonatas Axxel Carvalho Machado – Universidade Federal do Amazonas – </w:t>
      </w:r>
      <w:hyperlink r:id="rId8" w:history="1">
        <w:r w:rsidRPr="00395343">
          <w:rPr>
            <w:rStyle w:val="Hyperlink"/>
            <w:rFonts w:ascii="Arial" w:hAnsi="Arial" w:cs="Arial"/>
            <w:b/>
            <w:bCs/>
            <w:color w:val="222A35" w:themeColor="text2" w:themeShade="80"/>
            <w:sz w:val="20"/>
            <w:szCs w:val="20"/>
          </w:rPr>
          <w:t>jonatas.machado@ufam.edu.br</w:t>
        </w:r>
      </w:hyperlink>
    </w:p>
    <w:p w14:paraId="37FA7AF5" w14:textId="2F88FEC8" w:rsidR="00822323" w:rsidRPr="00395343" w:rsidRDefault="00930C25" w:rsidP="00930C25">
      <w:pPr>
        <w:spacing w:after="0" w:line="240" w:lineRule="auto"/>
        <w:jc w:val="right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 xml:space="preserve">Silvia Cristina Conde Nogueira – Universidade Federal do Amazonas – </w:t>
      </w:r>
      <w:hyperlink r:id="rId9" w:history="1">
        <w:r w:rsidRPr="00395343">
          <w:rPr>
            <w:rStyle w:val="Hyperlink"/>
            <w:rFonts w:ascii="Arial" w:hAnsi="Arial" w:cs="Arial"/>
            <w:b/>
            <w:bCs/>
            <w:color w:val="222A35" w:themeColor="text2" w:themeShade="80"/>
            <w:sz w:val="20"/>
            <w:szCs w:val="20"/>
          </w:rPr>
          <w:t>silviaconde@ufam.edu.br</w:t>
        </w:r>
      </w:hyperlink>
    </w:p>
    <w:p w14:paraId="4B7A2806" w14:textId="77777777" w:rsidR="00930C25" w:rsidRPr="00395343" w:rsidRDefault="00930C25" w:rsidP="00930C25">
      <w:pPr>
        <w:spacing w:after="0" w:line="240" w:lineRule="auto"/>
        <w:jc w:val="right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532C5CA8" w14:textId="07FDF671" w:rsidR="007A4F1E" w:rsidRPr="00395343" w:rsidRDefault="007A4F1E" w:rsidP="00822323">
      <w:pPr>
        <w:spacing w:after="0" w:line="240" w:lineRule="auto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Eixo 0</w:t>
      </w:r>
      <w:r w:rsidR="004C4B09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</w:t>
      </w:r>
    </w:p>
    <w:p w14:paraId="03859204" w14:textId="6E8C1ED2" w:rsidR="00EF3058" w:rsidRPr="00395343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222A35" w:themeColor="text2" w:themeShade="80"/>
        </w:rPr>
      </w:pPr>
    </w:p>
    <w:p w14:paraId="60D9005D" w14:textId="05F54DE1" w:rsidR="00B7405F" w:rsidRPr="00395343" w:rsidRDefault="00930C25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RESUMO</w:t>
      </w:r>
    </w:p>
    <w:p w14:paraId="1B0A1498" w14:textId="64E3E9AC" w:rsidR="00EF3E5A" w:rsidRDefault="00BA09C0" w:rsidP="00F74BC3">
      <w:pPr>
        <w:spacing w:line="240" w:lineRule="auto"/>
        <w:jc w:val="both"/>
        <w:rPr>
          <w:rFonts w:ascii="Arial" w:hAnsi="Arial" w:cs="Arial"/>
          <w:color w:val="222A35" w:themeColor="text2" w:themeShade="80"/>
        </w:rPr>
      </w:pPr>
      <w:r w:rsidRPr="00F74BC3">
        <w:rPr>
          <w:rFonts w:ascii="Arial" w:hAnsi="Arial" w:cs="Arial"/>
          <w:color w:val="222A35" w:themeColor="text2" w:themeShade="80"/>
        </w:rPr>
        <w:t xml:space="preserve">Este trabalho aborda o Programa Nacional de Alimentação Escolar (PNAE) no contexto das escolas indígenas brasileiras, analisando suas características, avanços e desafios específicos, considerando as </w:t>
      </w:r>
      <w:r w:rsidR="00EF3E5A">
        <w:rPr>
          <w:rFonts w:ascii="Arial" w:hAnsi="Arial" w:cs="Arial"/>
          <w:color w:val="222A35" w:themeColor="text2" w:themeShade="80"/>
        </w:rPr>
        <w:t>especificidades</w:t>
      </w:r>
      <w:r w:rsidRPr="00F74BC3">
        <w:rPr>
          <w:rFonts w:ascii="Arial" w:hAnsi="Arial" w:cs="Arial"/>
          <w:color w:val="222A35" w:themeColor="text2" w:themeShade="80"/>
        </w:rPr>
        <w:t xml:space="preserve"> culturais e a necessidade do respeito à diversidade alimentar. </w:t>
      </w:r>
      <w:r w:rsidR="00F74BC3" w:rsidRPr="00F74BC3">
        <w:rPr>
          <w:rFonts w:ascii="Arial" w:hAnsi="Arial" w:cs="Arial"/>
          <w:color w:val="222A35" w:themeColor="text2" w:themeShade="80"/>
        </w:rPr>
        <w:t xml:space="preserve">Nesse contexto, apresenta-se o seguinte problema de pesquisa: </w:t>
      </w:r>
      <w:r w:rsidR="00F74BC3" w:rsidRPr="00F74BC3">
        <w:rPr>
          <w:rFonts w:ascii="Arial" w:hAnsi="Arial" w:cs="Arial"/>
          <w:color w:val="222A35" w:themeColor="text2" w:themeShade="80"/>
        </w:rPr>
        <w:t>quais as nuances do atendimento do Programa Nacional de Alimentação Escolar para as escolas indígenas?</w:t>
      </w:r>
      <w:r w:rsidR="00F74BC3" w:rsidRPr="00F74BC3">
        <w:rPr>
          <w:rFonts w:ascii="Arial" w:hAnsi="Arial" w:cs="Arial"/>
          <w:color w:val="222A35" w:themeColor="text2" w:themeShade="80"/>
        </w:rPr>
        <w:t xml:space="preserve"> </w:t>
      </w:r>
      <w:r w:rsidRPr="00395343">
        <w:rPr>
          <w:rFonts w:ascii="Arial" w:hAnsi="Arial" w:cs="Arial"/>
          <w:color w:val="222A35" w:themeColor="text2" w:themeShade="80"/>
        </w:rPr>
        <w:t xml:space="preserve">O objetivo do estudo é </w:t>
      </w:r>
      <w:r w:rsidR="00EF3E5A">
        <w:rPr>
          <w:rFonts w:ascii="Arial" w:hAnsi="Arial" w:cs="Arial"/>
          <w:color w:val="222A35" w:themeColor="text2" w:themeShade="80"/>
        </w:rPr>
        <w:t>analisar o Programa Nacional de Alimentação Escolar em contextos indígenas através de teses e dissertações publicadas</w:t>
      </w:r>
      <w:r w:rsidR="00EF3E5A">
        <w:rPr>
          <w:rFonts w:ascii="Arial" w:hAnsi="Arial" w:cs="Arial"/>
          <w:color w:val="222A35" w:themeColor="text2" w:themeShade="80"/>
        </w:rPr>
        <w:t>. Para tanto utilizamos do Estado da Arte para mapear e analisar esses estudos a fim de cumprir os objetivos estabelecidos nessa pesquisa.</w:t>
      </w:r>
    </w:p>
    <w:p w14:paraId="400B18CB" w14:textId="77777777" w:rsidR="00F74BC3" w:rsidRDefault="00F74BC3" w:rsidP="00B12349">
      <w:pPr>
        <w:spacing w:line="240" w:lineRule="auto"/>
        <w:jc w:val="both"/>
        <w:rPr>
          <w:rFonts w:ascii="Arial" w:hAnsi="Arial" w:cs="Arial"/>
          <w:color w:val="222A35" w:themeColor="text2" w:themeShade="80"/>
        </w:rPr>
      </w:pPr>
    </w:p>
    <w:p w14:paraId="48F164DE" w14:textId="77777777" w:rsidR="00F74BC3" w:rsidRPr="00395343" w:rsidRDefault="00F74BC3" w:rsidP="00B12349">
      <w:pPr>
        <w:spacing w:line="240" w:lineRule="auto"/>
        <w:jc w:val="both"/>
        <w:rPr>
          <w:rFonts w:ascii="Arial" w:hAnsi="Arial" w:cs="Arial"/>
          <w:color w:val="222A35" w:themeColor="text2" w:themeShade="80"/>
        </w:rPr>
      </w:pPr>
    </w:p>
    <w:p w14:paraId="4D511948" w14:textId="45CBC9AA" w:rsidR="00930C25" w:rsidRPr="00395343" w:rsidRDefault="00930C25" w:rsidP="00F74BC3">
      <w:pPr>
        <w:spacing w:line="360" w:lineRule="auto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Palavras-chave:</w:t>
      </w:r>
      <w:r w:rsidR="00B12349" w:rsidRPr="00395343">
        <w:rPr>
          <w:rFonts w:ascii="Arial" w:hAnsi="Arial" w:cs="Arial"/>
          <w:color w:val="222A35" w:themeColor="text2" w:themeShade="80"/>
        </w:rPr>
        <w:t xml:space="preserve"> Política</w:t>
      </w:r>
      <w:r w:rsidR="00F74BC3">
        <w:rPr>
          <w:rFonts w:ascii="Arial" w:hAnsi="Arial" w:cs="Arial"/>
          <w:color w:val="222A35" w:themeColor="text2" w:themeShade="80"/>
        </w:rPr>
        <w:t xml:space="preserve"> educacional</w:t>
      </w:r>
      <w:r w:rsidR="00B12349" w:rsidRPr="00395343">
        <w:rPr>
          <w:rFonts w:ascii="Arial" w:hAnsi="Arial" w:cs="Arial"/>
          <w:color w:val="222A35" w:themeColor="text2" w:themeShade="80"/>
        </w:rPr>
        <w:t>. PNAE. Escolas indígenas. Diversidade cultural.</w:t>
      </w:r>
    </w:p>
    <w:p w14:paraId="1FDDA674" w14:textId="77777777" w:rsidR="00930C25" w:rsidRPr="00395343" w:rsidRDefault="00930C25" w:rsidP="00451743">
      <w:pPr>
        <w:spacing w:after="0" w:line="24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72D04783" w14:textId="77777777" w:rsidR="00930C25" w:rsidRPr="00395343" w:rsidRDefault="00930C25" w:rsidP="00451743">
      <w:pPr>
        <w:spacing w:after="0" w:line="24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2CF066C2" w14:textId="234EA57E" w:rsidR="00930C25" w:rsidRPr="00395343" w:rsidRDefault="00930C25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INTRODUÇÃO</w:t>
      </w:r>
    </w:p>
    <w:p w14:paraId="338E5392" w14:textId="7B7F66E2" w:rsidR="00930C25" w:rsidRPr="00395343" w:rsidRDefault="00AF2A2B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O Programa Nacional de Alimentação Escolar (PNAE) tem sua gênese em 19</w:t>
      </w:r>
      <w:r w:rsidR="00F74BC3">
        <w:rPr>
          <w:rFonts w:ascii="Arial" w:hAnsi="Arial" w:cs="Arial"/>
          <w:color w:val="222A35" w:themeColor="text2" w:themeShade="80"/>
        </w:rPr>
        <w:t>5</w:t>
      </w:r>
      <w:r w:rsidRPr="00395343">
        <w:rPr>
          <w:rFonts w:ascii="Arial" w:hAnsi="Arial" w:cs="Arial"/>
          <w:color w:val="222A35" w:themeColor="text2" w:themeShade="80"/>
        </w:rPr>
        <w:t>5, com o estabelecimento da Campanha Nacional da Merenda Escolar a partir do Decreto Nº 337.106/1955</w:t>
      </w:r>
      <w:r w:rsidR="00DD62E6" w:rsidRPr="00395343">
        <w:rPr>
          <w:rFonts w:ascii="Arial" w:hAnsi="Arial" w:cs="Arial"/>
          <w:color w:val="222A35" w:themeColor="text2" w:themeShade="80"/>
        </w:rPr>
        <w:t xml:space="preserve"> </w:t>
      </w:r>
      <w:r w:rsidR="00DD62E6" w:rsidRPr="00395343">
        <w:rPr>
          <w:rFonts w:ascii="Arial" w:hAnsi="Arial" w:cs="Arial"/>
          <w:color w:val="222A35" w:themeColor="text2" w:themeShade="80"/>
        </w:rPr>
        <w:fldChar w:fldCharType="begin"/>
      </w:r>
      <w:r w:rsidR="00DD62E6" w:rsidRPr="00395343">
        <w:rPr>
          <w:rFonts w:ascii="Arial" w:hAnsi="Arial" w:cs="Arial"/>
          <w:color w:val="222A35" w:themeColor="text2" w:themeShade="80"/>
        </w:rPr>
        <w:instrText xml:space="preserve"> ADDIN ZOTERO_ITEM CSL_CITATION {"citationID":"ls8XT4vl","properties":{"formattedCitation":"(Brasil, 1955)","plainCitation":"(Brasil, 1955)","noteIndex":0},"citationItems":[{"id":38,"uris":["http://zotero.org/users/17215565/items/KR7ZUYKT"],"itemData":{"id":38,"type":"bill","number":"Decreto nº 37.106/1955","title":"Institui a companhia da Merenda Escolar","URL":"https://www2.camara.leg.br/legin/fed/decret/1950-1959/decreto-37106-31-marco-1955-332702-publicacaooriginal-1-pe.html","author":[{"family":"Brasil","given":""}],"issued":{"date-parts":[["1955",3,31]]}}}],"schema":"https://github.com/citation-style-language/schema/raw/master/csl-citation.json"} </w:instrText>
      </w:r>
      <w:r w:rsidR="00DD62E6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DD62E6" w:rsidRPr="00395343">
        <w:rPr>
          <w:rFonts w:ascii="Arial" w:hAnsi="Arial" w:cs="Arial"/>
          <w:color w:val="222A35" w:themeColor="text2" w:themeShade="80"/>
        </w:rPr>
        <w:t>(Brasil, 1955)</w:t>
      </w:r>
      <w:r w:rsidR="00DD62E6" w:rsidRPr="00395343">
        <w:rPr>
          <w:rFonts w:ascii="Arial" w:hAnsi="Arial" w:cs="Arial"/>
          <w:color w:val="222A35" w:themeColor="text2" w:themeShade="80"/>
        </w:rPr>
        <w:fldChar w:fldCharType="end"/>
      </w:r>
      <w:r w:rsidRPr="00395343">
        <w:rPr>
          <w:rFonts w:ascii="Arial" w:hAnsi="Arial" w:cs="Arial"/>
          <w:color w:val="222A35" w:themeColor="text2" w:themeShade="80"/>
        </w:rPr>
        <w:t>. Desde então tem passa</w:t>
      </w:r>
      <w:r w:rsidR="0066086E" w:rsidRPr="00395343">
        <w:rPr>
          <w:rFonts w:ascii="Arial" w:hAnsi="Arial" w:cs="Arial"/>
          <w:color w:val="222A35" w:themeColor="text2" w:themeShade="80"/>
        </w:rPr>
        <w:t>do</w:t>
      </w:r>
      <w:r w:rsidRPr="00395343">
        <w:rPr>
          <w:rFonts w:ascii="Arial" w:hAnsi="Arial" w:cs="Arial"/>
          <w:color w:val="222A35" w:themeColor="text2" w:themeShade="80"/>
        </w:rPr>
        <w:t xml:space="preserve"> por profundas transformações até </w:t>
      </w:r>
      <w:r w:rsidR="0066086E" w:rsidRPr="00395343">
        <w:rPr>
          <w:rFonts w:ascii="Arial" w:hAnsi="Arial" w:cs="Arial"/>
          <w:color w:val="222A35" w:themeColor="text2" w:themeShade="80"/>
        </w:rPr>
        <w:t>a consolidação da Lei Nº 11.947/2009</w:t>
      </w:r>
      <w:r w:rsidR="00DD62E6" w:rsidRPr="00395343">
        <w:rPr>
          <w:rFonts w:ascii="Arial" w:hAnsi="Arial" w:cs="Arial"/>
          <w:color w:val="222A35" w:themeColor="text2" w:themeShade="80"/>
        </w:rPr>
        <w:t xml:space="preserve"> </w:t>
      </w:r>
      <w:r w:rsidR="00DD62E6" w:rsidRPr="00395343">
        <w:rPr>
          <w:rFonts w:ascii="Arial" w:hAnsi="Arial" w:cs="Arial"/>
          <w:color w:val="222A35" w:themeColor="text2" w:themeShade="80"/>
        </w:rPr>
        <w:fldChar w:fldCharType="begin"/>
      </w:r>
      <w:r w:rsidR="00DD62E6" w:rsidRPr="00395343">
        <w:rPr>
          <w:rFonts w:ascii="Arial" w:hAnsi="Arial" w:cs="Arial"/>
          <w:color w:val="222A35" w:themeColor="text2" w:themeShade="80"/>
        </w:rPr>
        <w:instrText xml:space="preserve"> ADDIN ZOTERO_ITEM CSL_CITATION {"citationID":"vh4MxwrI","properties":{"formattedCitation":"(Brasil, 2009)","plainCitation":"(Brasil, 2009)","noteIndex":0},"citationItems":[{"id":39,"uris":["http://zotero.org/users/17215565/items/JB37Z759"],"itemData":{"id":39,"type":"bill","number":"Lei Nº 11.947/2009","title":"Dispõe sobre o atendimento da alimentação escolar e do Programa Dinheiro Direto na Escola aos alunos da educação básica; altera as Leis nos 10.880, de 9 de junho de 2004, 11.273, de 6 de fevereiro de 2006, 11.507, de 20 de julho de 2007; revoga dispositivos da Medida Provisória no 2.178-36, de 24 de agosto de 2001, e a Lei no 8.913, de 12 de julho de 1994; e dá outras providências.","URL":"https://www.planalto.gov.br/ccivil_03/_ato2007-2010/2009/lei/l11947.htm","author":[{"family":"Brasil","given":""}],"issued":{"date-parts":[["2009",6,16]]}}}],"schema":"https://github.com/citation-style-language/schema/raw/master/csl-citation.json"} </w:instrText>
      </w:r>
      <w:r w:rsidR="00DD62E6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DD62E6" w:rsidRPr="00395343">
        <w:rPr>
          <w:rFonts w:ascii="Arial" w:hAnsi="Arial" w:cs="Arial"/>
          <w:color w:val="222A35" w:themeColor="text2" w:themeShade="80"/>
        </w:rPr>
        <w:t>(Brasil, 2009)</w:t>
      </w:r>
      <w:r w:rsidR="00DD62E6" w:rsidRPr="00395343">
        <w:rPr>
          <w:rFonts w:ascii="Arial" w:hAnsi="Arial" w:cs="Arial"/>
          <w:color w:val="222A35" w:themeColor="text2" w:themeShade="80"/>
        </w:rPr>
        <w:fldChar w:fldCharType="end"/>
      </w:r>
      <w:r w:rsidR="00B35574" w:rsidRPr="00395343">
        <w:rPr>
          <w:rFonts w:ascii="Arial" w:hAnsi="Arial" w:cs="Arial"/>
          <w:color w:val="222A35" w:themeColor="text2" w:themeShade="80"/>
        </w:rPr>
        <w:t xml:space="preserve">, que estabelece que 30% das aquisições da alimentação escolar devem ser </w:t>
      </w:r>
      <w:r w:rsidR="001A719A" w:rsidRPr="00395343">
        <w:rPr>
          <w:rFonts w:ascii="Arial" w:hAnsi="Arial" w:cs="Arial"/>
          <w:color w:val="222A35" w:themeColor="text2" w:themeShade="80"/>
        </w:rPr>
        <w:t>adquiridas</w:t>
      </w:r>
      <w:r w:rsidR="00B35574" w:rsidRPr="00395343">
        <w:rPr>
          <w:rFonts w:ascii="Arial" w:hAnsi="Arial" w:cs="Arial"/>
          <w:color w:val="222A35" w:themeColor="text2" w:themeShade="80"/>
        </w:rPr>
        <w:t xml:space="preserve"> da agricultura familiar. </w:t>
      </w:r>
      <w:r w:rsidR="001A719A" w:rsidRPr="00395343">
        <w:rPr>
          <w:rFonts w:ascii="Arial" w:hAnsi="Arial" w:cs="Arial"/>
          <w:color w:val="222A35" w:themeColor="text2" w:themeShade="80"/>
        </w:rPr>
        <w:t xml:space="preserve">O PNAE tem se solidificado como uma fundamental política educacional </w:t>
      </w:r>
      <w:r w:rsidR="003E6DE8" w:rsidRPr="00395343">
        <w:rPr>
          <w:rFonts w:ascii="Arial" w:hAnsi="Arial" w:cs="Arial"/>
          <w:color w:val="222A35" w:themeColor="text2" w:themeShade="80"/>
        </w:rPr>
        <w:t>que visa garantir a alimentação escolar adequada para os estudantes das escolas públicas em todos os municípios brasileiros.</w:t>
      </w:r>
    </w:p>
    <w:p w14:paraId="47CD0EC8" w14:textId="725D8EF2" w:rsidR="00E90AD9" w:rsidRPr="00395343" w:rsidRDefault="006767E4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lastRenderedPageBreak/>
        <w:t>O PNAE atende estudantes das redes federal, estadual, municipal e de unidades escolares qualificadas como filantrópicas em todos os 5.570 municípios brasileiros</w:t>
      </w:r>
      <w:r w:rsidR="005106B8" w:rsidRPr="00395343">
        <w:rPr>
          <w:rFonts w:ascii="Arial" w:hAnsi="Arial" w:cs="Arial"/>
          <w:color w:val="222A35" w:themeColor="text2" w:themeShade="80"/>
        </w:rPr>
        <w:t>, atendendo cerca</w:t>
      </w:r>
      <w:r w:rsidRPr="00395343">
        <w:rPr>
          <w:rFonts w:ascii="Arial" w:hAnsi="Arial" w:cs="Arial"/>
          <w:color w:val="222A35" w:themeColor="text2" w:themeShade="80"/>
        </w:rPr>
        <w:t xml:space="preserve"> de 40 milhões de estudantes</w:t>
      </w:r>
      <w:r w:rsidR="005106B8" w:rsidRPr="00395343">
        <w:rPr>
          <w:rFonts w:ascii="Arial" w:hAnsi="Arial" w:cs="Arial"/>
          <w:color w:val="222A35" w:themeColor="text2" w:themeShade="80"/>
        </w:rPr>
        <w:t xml:space="preserve">. Em 2024 o Programa contou com um recurso total de R$ 5.461.907.292,00 </w:t>
      </w:r>
      <w:r w:rsidR="00DD62E6"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ZOTERO_ITEM CSL_CITATION {"citationID":"18SF3Foi","properties":{"formattedCitation":"(Fundo Nacional de Desenvolvimento da Educa\\uc0\\u231{}\\uc0\\u227{}o, 2025)","plainCitation":"(Fundo Nacional de Desenvolvimento da Educação, 2025)","noteIndex":0},"citationItems":[{"id":40,"uris":["http://zotero.org/users/17215565/items/U99JWUHV"],"itemData":{"id":40,"type":"webpage","container-title":"PNAE - Programa Nacional de Alimentação Escolar","language":"pt-br","title":"Programa Nacional de Alimentação Escolar","URL":"https://www.gov.br/fnde/pt-br/acesso-a-informacao/acoes-e-programas/programas/pnae/pnae-home","author":[{"family":"Fundo Nacional de Desenvolvimento da Educação","given":""}],"accessed":{"date-parts":[["2025",8,5]]},"issued":{"date-parts":[["2025"]]}}}],"schema":"https://github.com/citation-style-language/schema/raw/master/csl-citation.json"} </w:instrText>
      </w:r>
      <w:r w:rsidR="00DD62E6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6E50A3" w:rsidRPr="006E50A3">
        <w:rPr>
          <w:rFonts w:ascii="Arial" w:hAnsi="Arial" w:cs="Arial"/>
          <w:kern w:val="0"/>
        </w:rPr>
        <w:t>(Fundo Nacional de Desenvolvimento da Educação, 2025)</w:t>
      </w:r>
      <w:r w:rsidR="00DD62E6" w:rsidRPr="00395343">
        <w:rPr>
          <w:rFonts w:ascii="Arial" w:hAnsi="Arial" w:cs="Arial"/>
          <w:color w:val="222A35" w:themeColor="text2" w:themeShade="80"/>
        </w:rPr>
        <w:fldChar w:fldCharType="end"/>
      </w:r>
      <w:r w:rsidR="00DD62E6" w:rsidRPr="00395343">
        <w:rPr>
          <w:rFonts w:ascii="Arial" w:hAnsi="Arial" w:cs="Arial"/>
          <w:color w:val="222A35" w:themeColor="text2" w:themeShade="80"/>
        </w:rPr>
        <w:t>.</w:t>
      </w:r>
    </w:p>
    <w:p w14:paraId="23CA227A" w14:textId="12CBF7EB" w:rsidR="004501C9" w:rsidRPr="00395343" w:rsidRDefault="0086410B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Em vistas da amplitude do Programa, </w:t>
      </w:r>
      <w:r w:rsidR="004E2CB2" w:rsidRPr="00395343">
        <w:rPr>
          <w:rFonts w:ascii="Arial" w:hAnsi="Arial" w:cs="Arial"/>
          <w:color w:val="222A35" w:themeColor="text2" w:themeShade="80"/>
        </w:rPr>
        <w:t xml:space="preserve">faz-se necessário um olhar para o atendimento do PNAE em contextos específicos, como o das escolas indígenas. </w:t>
      </w:r>
      <w:r w:rsidR="004501C9" w:rsidRPr="00395343">
        <w:rPr>
          <w:rFonts w:ascii="Arial" w:hAnsi="Arial" w:cs="Arial"/>
          <w:color w:val="222A35" w:themeColor="text2" w:themeShade="80"/>
        </w:rPr>
        <w:t>Segundo os dados do Censo Escolar</w:t>
      </w:r>
      <w:r w:rsidR="00B70BE4" w:rsidRPr="00395343">
        <w:rPr>
          <w:rFonts w:ascii="Arial" w:hAnsi="Arial" w:cs="Arial"/>
          <w:color w:val="222A35" w:themeColor="text2" w:themeShade="80"/>
        </w:rPr>
        <w:t xml:space="preserve"> 2024</w:t>
      </w:r>
      <w:r w:rsidR="004501C9" w:rsidRPr="00395343">
        <w:rPr>
          <w:rFonts w:ascii="Arial" w:hAnsi="Arial" w:cs="Arial"/>
          <w:color w:val="222A35" w:themeColor="text2" w:themeShade="80"/>
        </w:rPr>
        <w:t xml:space="preserve"> (INEP, 2025) o Brasil registrou 47.088.922 matrículas na Educação Básica, dividias em 179.286 Unidades Escolares</w:t>
      </w:r>
      <w:r w:rsidR="00647455" w:rsidRPr="00395343">
        <w:rPr>
          <w:rFonts w:ascii="Arial" w:hAnsi="Arial" w:cs="Arial"/>
          <w:color w:val="222A35" w:themeColor="text2" w:themeShade="80"/>
        </w:rPr>
        <w:t>, a Educação Escolar Indígena registra 294.249 matrículas de alunos indígenas divididos em 3.608 escolas indígenas.</w:t>
      </w:r>
    </w:p>
    <w:p w14:paraId="7CD4E695" w14:textId="214AB4E0" w:rsidR="00AD20A7" w:rsidRPr="00395343" w:rsidRDefault="00AD20A7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18C65CA2" w14:textId="1FEBBD35" w:rsidR="002A2879" w:rsidRPr="00395343" w:rsidRDefault="002A2879" w:rsidP="00B70BE4">
      <w:pPr>
        <w:spacing w:after="0" w:line="360" w:lineRule="auto"/>
        <w:jc w:val="center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Gráfico 1 – Matrículas totais e estudantes indígenas</w:t>
      </w:r>
    </w:p>
    <w:p w14:paraId="0BEB6BAC" w14:textId="7802026E" w:rsidR="002A2879" w:rsidRPr="00395343" w:rsidRDefault="002A2879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noProof/>
          <w:color w:val="222A35" w:themeColor="text2" w:themeShade="80"/>
        </w:rPr>
        <w:drawing>
          <wp:inline distT="0" distB="0" distL="0" distR="0" wp14:anchorId="0024357E" wp14:editId="3604492A">
            <wp:extent cx="4572000" cy="2743200"/>
            <wp:effectExtent l="0" t="0" r="0" b="0"/>
            <wp:docPr id="13313207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0C7890-833B-A3D8-E4D3-E9F9020DD9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68A1F3" w14:textId="6834ECCB" w:rsidR="002A2879" w:rsidRPr="00395343" w:rsidRDefault="002A2879" w:rsidP="00B70BE4">
      <w:pPr>
        <w:spacing w:after="0" w:line="360" w:lineRule="auto"/>
        <w:jc w:val="center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Fonte: Elaborado pelos autores com os dados do Censo Escolar</w:t>
      </w:r>
      <w:r w:rsidR="00B70BE4" w:rsidRPr="00395343">
        <w:rPr>
          <w:rFonts w:ascii="Arial" w:hAnsi="Arial" w:cs="Arial"/>
          <w:color w:val="222A35" w:themeColor="text2" w:themeShade="80"/>
          <w:sz w:val="20"/>
          <w:szCs w:val="20"/>
        </w:rPr>
        <w:t xml:space="preserve"> 2024</w:t>
      </w: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 xml:space="preserve"> (INEP, 2025)</w:t>
      </w:r>
    </w:p>
    <w:p w14:paraId="1C9FD6FD" w14:textId="77777777" w:rsidR="00C706BE" w:rsidRPr="00395343" w:rsidRDefault="00C706BE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6D797803" w14:textId="33285E19" w:rsidR="002A2879" w:rsidRPr="00395343" w:rsidRDefault="00C706BE" w:rsidP="00C706BE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O Governo Federal, por meio do Fundo Nacional de Desenvolvimento da Educação (FNDE), financia de modo suplementar a alimentação escolar, uma vez que a responsabilidade dessa oferta é dos entes federativos, conforme estabelecido pela legislação </w:t>
      </w:r>
      <w:r w:rsidR="007457EC" w:rsidRPr="00395343">
        <w:rPr>
          <w:rFonts w:ascii="Arial" w:hAnsi="Arial" w:cs="Arial"/>
          <w:color w:val="222A35" w:themeColor="text2" w:themeShade="80"/>
        </w:rPr>
        <w:fldChar w:fldCharType="begin"/>
      </w:r>
      <w:r w:rsidR="007457EC" w:rsidRPr="00395343">
        <w:rPr>
          <w:rFonts w:ascii="Arial" w:hAnsi="Arial" w:cs="Arial"/>
          <w:color w:val="222A35" w:themeColor="text2" w:themeShade="80"/>
        </w:rPr>
        <w:instrText xml:space="preserve"> ADDIN ZOTERO_ITEM CSL_CITATION {"citationID":"GbbC7Y9R","properties":{"formattedCitation":"(Brasil, 1988, 1996)","plainCitation":"(Brasil, 1988, 1996)","noteIndex":0},"citationItems":[{"id":42,"uris":["http://zotero.org/users/17215565/items/V2ZEUVEU"],"itemData":{"id":42,"type":"bill","title":"Constituição da República Federativa do Brasil de 1988","URL":"https://www.planalto.gov.br/ccivil_03/constituicao/constituicao.htm","author":[{"family":"Brasil","given":""}],"accessed":{"date-parts":[["2025",8,5]]},"issued":{"date-parts":[["1988"]]}}},{"id":44,"uris":["http://zotero.org/users/17215565/items/ZKNJTLZP"],"itemData":{"id":44,"type":"bill","number":"Lei Nº 9.394, de 20 de dezembro de 1996","title":"Estabelece as diretrizes e bases da educação nacional","URL":"https://www.planalto.gov.br/ccivil_03/leis/l9394.htm","author":[{"family":"Brasil","given":""}],"accessed":{"date-parts":[["2025",8,5]]},"issued":{"date-parts":[["1996"]]}}}],"schema":"https://github.com/citation-style-language/schema/raw/master/csl-citation.json"} </w:instrText>
      </w:r>
      <w:r w:rsidR="007457EC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7457EC" w:rsidRPr="00395343">
        <w:rPr>
          <w:rFonts w:ascii="Arial" w:hAnsi="Arial" w:cs="Arial"/>
          <w:color w:val="222A35" w:themeColor="text2" w:themeShade="80"/>
        </w:rPr>
        <w:t>(Brasil, 1988, 1996)</w:t>
      </w:r>
      <w:r w:rsidR="007457EC" w:rsidRPr="00395343">
        <w:rPr>
          <w:rFonts w:ascii="Arial" w:hAnsi="Arial" w:cs="Arial"/>
          <w:color w:val="222A35" w:themeColor="text2" w:themeShade="80"/>
        </w:rPr>
        <w:fldChar w:fldCharType="end"/>
      </w:r>
      <w:r w:rsidRPr="00395343">
        <w:rPr>
          <w:rFonts w:ascii="Arial" w:hAnsi="Arial" w:cs="Arial"/>
          <w:color w:val="222A35" w:themeColor="text2" w:themeShade="80"/>
        </w:rPr>
        <w:t xml:space="preserve">. Desse modo, </w:t>
      </w:r>
      <w:r w:rsidR="00EA2283" w:rsidRPr="00395343">
        <w:rPr>
          <w:rFonts w:ascii="Arial" w:hAnsi="Arial" w:cs="Arial"/>
          <w:color w:val="222A35" w:themeColor="text2" w:themeShade="80"/>
        </w:rPr>
        <w:t>para que se</w:t>
      </w:r>
      <w:r w:rsidR="00EC4ED4" w:rsidRPr="00395343">
        <w:rPr>
          <w:rFonts w:ascii="Arial" w:hAnsi="Arial" w:cs="Arial"/>
          <w:color w:val="222A35" w:themeColor="text2" w:themeShade="80"/>
        </w:rPr>
        <w:t>ja</w:t>
      </w:r>
      <w:r w:rsidR="00EA2283" w:rsidRPr="00395343">
        <w:rPr>
          <w:rFonts w:ascii="Arial" w:hAnsi="Arial" w:cs="Arial"/>
          <w:color w:val="222A35" w:themeColor="text2" w:themeShade="80"/>
        </w:rPr>
        <w:t xml:space="preserve"> feito o repasse financeiro </w:t>
      </w:r>
      <w:r w:rsidR="00EA2283" w:rsidRPr="00395343">
        <w:rPr>
          <w:rFonts w:ascii="Arial" w:hAnsi="Arial" w:cs="Arial"/>
          <w:color w:val="222A35" w:themeColor="text2" w:themeShade="80"/>
        </w:rPr>
        <w:lastRenderedPageBreak/>
        <w:t xml:space="preserve">às redes é realizado um cálculo com base no </w:t>
      </w:r>
      <w:r w:rsidR="00EC4ED4" w:rsidRPr="00395343">
        <w:rPr>
          <w:rFonts w:ascii="Arial" w:hAnsi="Arial" w:cs="Arial"/>
          <w:color w:val="222A35" w:themeColor="text2" w:themeShade="80"/>
        </w:rPr>
        <w:t>número de matrículas registrado no Censo Escolar.</w:t>
      </w:r>
    </w:p>
    <w:p w14:paraId="0263EF61" w14:textId="77777777" w:rsidR="005106B8" w:rsidRPr="00395343" w:rsidRDefault="005106B8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103465BD" w14:textId="68E92A0B" w:rsidR="002A2879" w:rsidRPr="00395343" w:rsidRDefault="002A2879" w:rsidP="00B70BE4">
      <w:pPr>
        <w:spacing w:after="0" w:line="360" w:lineRule="auto"/>
        <w:jc w:val="center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Gráfico 2 – Unidades escolares totais e escolas indígenas</w:t>
      </w:r>
    </w:p>
    <w:p w14:paraId="07E294D6" w14:textId="31DCE751" w:rsidR="002A2879" w:rsidRPr="00395343" w:rsidRDefault="002A2879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noProof/>
          <w:color w:val="222A35" w:themeColor="text2" w:themeShade="80"/>
        </w:rPr>
        <w:drawing>
          <wp:inline distT="0" distB="0" distL="0" distR="0" wp14:anchorId="02A2C9C6" wp14:editId="71225D82">
            <wp:extent cx="4884420" cy="2811780"/>
            <wp:effectExtent l="0" t="0" r="11430" b="7620"/>
            <wp:docPr id="20056555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D6E7D1-049D-47B2-D8A5-3643515D5F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804C29" w14:textId="12C535F3" w:rsidR="002A2879" w:rsidRPr="00395343" w:rsidRDefault="002A2879" w:rsidP="00B70BE4">
      <w:pPr>
        <w:spacing w:after="0" w:line="360" w:lineRule="auto"/>
        <w:jc w:val="center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 xml:space="preserve">Fonte: Elaborado pelos autores com os dados do Censo Escolar </w:t>
      </w:r>
      <w:r w:rsidR="00B70BE4" w:rsidRPr="00395343">
        <w:rPr>
          <w:rFonts w:ascii="Arial" w:hAnsi="Arial" w:cs="Arial"/>
          <w:color w:val="222A35" w:themeColor="text2" w:themeShade="80"/>
          <w:sz w:val="20"/>
          <w:szCs w:val="20"/>
        </w:rPr>
        <w:t xml:space="preserve">2024 </w:t>
      </w: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(INEP, 2025)</w:t>
      </w:r>
    </w:p>
    <w:p w14:paraId="793E4610" w14:textId="77777777" w:rsidR="002A2879" w:rsidRPr="00395343" w:rsidRDefault="002A2879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0849C5B3" w14:textId="5330A3BA" w:rsidR="00B70BE4" w:rsidRPr="00395343" w:rsidRDefault="00905EE7" w:rsidP="0086410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Com o advento da Constituição Federal de 1988 (Brasil, 1988) os povos indígenas passam a ter assegurado o direito de uma educação escolar específica, diferenciada e baseada nos costumes e culturas locais. Anterior a isso “as políticas de educação escolar direcionadas às comunidades indígenas mantiveram a base ideológica integracionista, forçando a civilização dos grupos tradicionais à sociedade nacional”</w:t>
      </w:r>
      <w:r w:rsidR="00A14BA0" w:rsidRPr="00395343">
        <w:rPr>
          <w:rFonts w:ascii="Arial" w:hAnsi="Arial" w:cs="Arial"/>
          <w:color w:val="222A35" w:themeColor="text2" w:themeShade="80"/>
        </w:rPr>
        <w:t xml:space="preserve"> </w:t>
      </w:r>
      <w:r w:rsidR="00556C02" w:rsidRPr="00395343">
        <w:rPr>
          <w:rFonts w:ascii="Arial" w:hAnsi="Arial" w:cs="Arial"/>
          <w:color w:val="222A35" w:themeColor="text2" w:themeShade="80"/>
        </w:rPr>
        <w:fldChar w:fldCharType="begin"/>
      </w:r>
      <w:r w:rsidR="00556C02" w:rsidRPr="00395343">
        <w:rPr>
          <w:rFonts w:ascii="Arial" w:hAnsi="Arial" w:cs="Arial"/>
          <w:color w:val="222A35" w:themeColor="text2" w:themeShade="80"/>
        </w:rPr>
        <w:instrText xml:space="preserve"> ADDIN ZOTERO_ITEM CSL_CITATION {"citationID":"KdMka2cw","properties":{"formattedCitation":"(Almeida; Paiva, 2025, p. 3)","plainCitation":"(Almeida; Paiva, 2025, p. 3)","noteIndex":0},"citationItems":[{"id":46,"uris":["http://zotero.org/users/17215565/items/XD2DPZ8G"],"itemData":{"id":46,"type":"article-journal","container-title":"Revista Educação e Políticas em debate","DOI":"https://doi.org/10.14393/REPOD-v14n1a2025-76513","page":"1-19","title":"Educação escolar indígena: da política integracionista aos direitos educacionais","URL":"https://seer.ufu.br/index.php/revistaeducaopoliticas/article/view/76513","volume":"14","author":[{"family":"Almeida","given":"Lucielton Tavares","dropping-particle":"de"},{"family":"Paiva","given":"Maria Cristina Leandro","dropping-particle":"de"}],"issued":{"date-parts":[["2025"]]}},"locator":"3","label":"page"}],"schema":"https://github.com/citation-style-language/schema/raw/master/csl-citation.json"} </w:instrText>
      </w:r>
      <w:r w:rsidR="00556C02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556C02" w:rsidRPr="00395343">
        <w:rPr>
          <w:rFonts w:ascii="Arial" w:hAnsi="Arial" w:cs="Arial"/>
          <w:color w:val="222A35" w:themeColor="text2" w:themeShade="80"/>
        </w:rPr>
        <w:t>(Almeida; Paiva, 2025, p. 3)</w:t>
      </w:r>
      <w:r w:rsidR="00556C02" w:rsidRPr="00395343">
        <w:rPr>
          <w:rFonts w:ascii="Arial" w:hAnsi="Arial" w:cs="Arial"/>
          <w:color w:val="222A35" w:themeColor="text2" w:themeShade="80"/>
        </w:rPr>
        <w:fldChar w:fldCharType="end"/>
      </w:r>
      <w:r w:rsidR="00A14BA0" w:rsidRPr="00395343">
        <w:rPr>
          <w:rFonts w:ascii="Arial" w:hAnsi="Arial" w:cs="Arial"/>
          <w:color w:val="222A35" w:themeColor="text2" w:themeShade="80"/>
        </w:rPr>
        <w:t>.</w:t>
      </w:r>
    </w:p>
    <w:p w14:paraId="37D37D84" w14:textId="64EC5CA0" w:rsidR="00647455" w:rsidRPr="00395343" w:rsidRDefault="00A14BA0" w:rsidP="00E45024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Nesse sentido,</w:t>
      </w:r>
      <w:r w:rsidR="00E45024" w:rsidRPr="00395343">
        <w:rPr>
          <w:rFonts w:ascii="Arial" w:hAnsi="Arial" w:cs="Arial"/>
          <w:color w:val="222A35" w:themeColor="text2" w:themeShade="80"/>
        </w:rPr>
        <w:t xml:space="preserve"> problematiza-se: </w:t>
      </w:r>
      <w:r w:rsidR="00E45024" w:rsidRPr="00F74BC3">
        <w:rPr>
          <w:rFonts w:ascii="Arial" w:hAnsi="Arial" w:cs="Arial"/>
          <w:color w:val="222A35" w:themeColor="text2" w:themeShade="80"/>
        </w:rPr>
        <w:t>quais as nuances do atendimento do Programa Nacional de Alimentação Escolar para as escolas indígenas?</w:t>
      </w:r>
      <w:r w:rsidR="00E45024" w:rsidRPr="00395343">
        <w:rPr>
          <w:rFonts w:ascii="Arial" w:hAnsi="Arial" w:cs="Arial"/>
          <w:color w:val="222A35" w:themeColor="text2" w:themeShade="80"/>
        </w:rPr>
        <w:t xml:space="preserve"> Assim, </w:t>
      </w:r>
      <w:r w:rsidR="00AD20A7" w:rsidRPr="00395343">
        <w:rPr>
          <w:rFonts w:ascii="Arial" w:hAnsi="Arial" w:cs="Arial"/>
          <w:color w:val="222A35" w:themeColor="text2" w:themeShade="80"/>
        </w:rPr>
        <w:t xml:space="preserve">este texto objetiva compreender o atendimento do Programa Nacional de Alimentação Escolar </w:t>
      </w:r>
      <w:r w:rsidR="006E50A3">
        <w:rPr>
          <w:rFonts w:ascii="Arial" w:hAnsi="Arial" w:cs="Arial"/>
          <w:color w:val="222A35" w:themeColor="text2" w:themeShade="80"/>
        </w:rPr>
        <w:t>em contextos indígenas</w:t>
      </w:r>
      <w:r w:rsidR="00E45024" w:rsidRPr="00395343">
        <w:rPr>
          <w:rFonts w:ascii="Arial" w:hAnsi="Arial" w:cs="Arial"/>
          <w:color w:val="222A35" w:themeColor="text2" w:themeShade="80"/>
        </w:rPr>
        <w:t xml:space="preserve">, a partir de teses e dissertações publicadas. </w:t>
      </w:r>
    </w:p>
    <w:p w14:paraId="5F63EF0E" w14:textId="1A4CE573" w:rsidR="00E45024" w:rsidRPr="00395343" w:rsidRDefault="00304713" w:rsidP="00E45024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Este trabalho é um recorte da pesquisa de mestrado sobre o Programa Nacional de Alimentação Escolar no município de São Gabriel da Cachoeira, desenvolvido no Programa de </w:t>
      </w:r>
      <w:r w:rsidR="00F74BC3" w:rsidRPr="00395343">
        <w:rPr>
          <w:rFonts w:ascii="Arial" w:hAnsi="Arial" w:cs="Arial"/>
          <w:color w:val="222A35" w:themeColor="text2" w:themeShade="80"/>
        </w:rPr>
        <w:t>Pós-graduação</w:t>
      </w:r>
      <w:r w:rsidRPr="00395343">
        <w:rPr>
          <w:rFonts w:ascii="Arial" w:hAnsi="Arial" w:cs="Arial"/>
          <w:color w:val="222A35" w:themeColor="text2" w:themeShade="80"/>
        </w:rPr>
        <w:t xml:space="preserve"> em Educação, da Universidade Federal </w:t>
      </w:r>
      <w:r w:rsidRPr="00395343">
        <w:rPr>
          <w:rFonts w:ascii="Arial" w:hAnsi="Arial" w:cs="Arial"/>
          <w:color w:val="222A35" w:themeColor="text2" w:themeShade="80"/>
        </w:rPr>
        <w:lastRenderedPageBreak/>
        <w:t xml:space="preserve">do Amazonas, com apoio da Fundação de Amparo </w:t>
      </w:r>
      <w:r w:rsidR="00F74BC3" w:rsidRPr="00395343">
        <w:rPr>
          <w:rFonts w:ascii="Arial" w:hAnsi="Arial" w:cs="Arial"/>
          <w:color w:val="222A35" w:themeColor="text2" w:themeShade="80"/>
        </w:rPr>
        <w:t>à</w:t>
      </w:r>
      <w:r w:rsidRPr="00395343">
        <w:rPr>
          <w:rFonts w:ascii="Arial" w:hAnsi="Arial" w:cs="Arial"/>
          <w:color w:val="222A35" w:themeColor="text2" w:themeShade="80"/>
        </w:rPr>
        <w:t xml:space="preserve"> Pesquisa do Estado do Amazonas (FAPEAM). Apresenta-se</w:t>
      </w:r>
      <w:r w:rsidR="00E45024" w:rsidRPr="00395343">
        <w:rPr>
          <w:rFonts w:ascii="Arial" w:hAnsi="Arial" w:cs="Arial"/>
          <w:color w:val="222A35" w:themeColor="text2" w:themeShade="80"/>
        </w:rPr>
        <w:t>, a partir desta in</w:t>
      </w:r>
      <w:r w:rsidRPr="00395343">
        <w:rPr>
          <w:rFonts w:ascii="Arial" w:hAnsi="Arial" w:cs="Arial"/>
          <w:color w:val="222A35" w:themeColor="text2" w:themeShade="80"/>
        </w:rPr>
        <w:t>trodução, a metodologia, as discussões, as considerações finais e as referências utilizadas na construção desse texto.</w:t>
      </w:r>
    </w:p>
    <w:p w14:paraId="179F7B3C" w14:textId="0524FC73" w:rsidR="00930C25" w:rsidRPr="00395343" w:rsidRDefault="00930C25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METODOLOGIA</w:t>
      </w:r>
    </w:p>
    <w:p w14:paraId="3511E11A" w14:textId="4EBE4329" w:rsidR="008826FA" w:rsidRPr="00957221" w:rsidRDefault="006B6D0A" w:rsidP="008826F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95343">
        <w:rPr>
          <w:rFonts w:ascii="Arial" w:hAnsi="Arial" w:cs="Arial"/>
          <w:color w:val="222A35" w:themeColor="text2" w:themeShade="80"/>
        </w:rPr>
        <w:t xml:space="preserve">Para que fosse possível encontrar os trabalhos relacionados com o PNAE e o contexto das escolas indígenas, foi realizado o Estado da Arte sobre o PNAE. O Estado da Arte, para </w:t>
      </w:r>
      <w:r w:rsidR="00556C02"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ZOTERO_ITEM CSL_CITATION {"citationID":"S00h5mwM","properties":{"formattedCitation":"(Romanowski; Ens, 2006)","plainCitation":"(Romanowski; Ens, 2006)","dontUpdate":true,"noteIndex":0},"citationItems":[{"id":47,"uris":["http://zotero.org/users/17215565/items/TBCYFUIA"],"itemData":{"id":47,"type":"article-journal","container-title":"Revista Diálogo Educacional","page":"33-50","title":"As pesquisas denominadas do tipo \"Estado da Arte\" em educação","URL":"https://www.redalyc.org/pdf/1891/189116275004.pdf","volume":"6","author":[{"family":"Romanowski","given":"Joana Paulin"},{"family":"Ens","given":"Romilda Teodora"}],"issued":{"date-parts":[["2006"]]}}}],"schema":"https://github.com/citation-style-language/schema/raw/master/csl-citation.json"} </w:instrText>
      </w:r>
      <w:r w:rsidR="00556C02" w:rsidRPr="00395343">
        <w:rPr>
          <w:rFonts w:ascii="Arial" w:hAnsi="Arial" w:cs="Arial"/>
          <w:color w:val="222A35" w:themeColor="text2" w:themeShade="80"/>
        </w:rPr>
        <w:fldChar w:fldCharType="separate"/>
      </w:r>
      <w:proofErr w:type="spellStart"/>
      <w:r w:rsidR="00556C02" w:rsidRPr="00395343">
        <w:rPr>
          <w:rFonts w:ascii="Arial" w:hAnsi="Arial" w:cs="Arial"/>
          <w:color w:val="222A35" w:themeColor="text2" w:themeShade="80"/>
        </w:rPr>
        <w:t>Romanowski</w:t>
      </w:r>
      <w:proofErr w:type="spellEnd"/>
      <w:r w:rsidR="00556C02" w:rsidRPr="00395343">
        <w:rPr>
          <w:rFonts w:ascii="Arial" w:hAnsi="Arial" w:cs="Arial"/>
          <w:color w:val="222A35" w:themeColor="text2" w:themeShade="80"/>
        </w:rPr>
        <w:t xml:space="preserve"> e </w:t>
      </w:r>
      <w:proofErr w:type="spellStart"/>
      <w:r w:rsidR="00556C02" w:rsidRPr="00395343">
        <w:rPr>
          <w:rFonts w:ascii="Arial" w:hAnsi="Arial" w:cs="Arial"/>
          <w:color w:val="222A35" w:themeColor="text2" w:themeShade="80"/>
        </w:rPr>
        <w:t>Ens</w:t>
      </w:r>
      <w:proofErr w:type="spellEnd"/>
      <w:r w:rsidR="00556C02" w:rsidRPr="00395343">
        <w:rPr>
          <w:rFonts w:ascii="Arial" w:hAnsi="Arial" w:cs="Arial"/>
          <w:color w:val="222A35" w:themeColor="text2" w:themeShade="80"/>
        </w:rPr>
        <w:t xml:space="preserve"> (2006)</w:t>
      </w:r>
      <w:r w:rsidR="00556C02" w:rsidRPr="00395343">
        <w:rPr>
          <w:rFonts w:ascii="Arial" w:hAnsi="Arial" w:cs="Arial"/>
          <w:color w:val="222A35" w:themeColor="text2" w:themeShade="80"/>
        </w:rPr>
        <w:fldChar w:fldCharType="end"/>
      </w:r>
      <w:r w:rsidRPr="00395343">
        <w:rPr>
          <w:rFonts w:ascii="Arial" w:hAnsi="Arial" w:cs="Arial"/>
          <w:color w:val="222A35" w:themeColor="text2" w:themeShade="80"/>
        </w:rPr>
        <w:t>, permite a identificação de aportes significativos, inovações, restrições e lacunas no campo da investigação sobre determinado tema</w:t>
      </w:r>
      <w:r w:rsidRPr="00957221">
        <w:rPr>
          <w:rFonts w:ascii="Arial" w:hAnsi="Arial" w:cs="Arial"/>
        </w:rPr>
        <w:t xml:space="preserve">. </w:t>
      </w:r>
      <w:r w:rsidR="00F74BC3" w:rsidRPr="00957221">
        <w:rPr>
          <w:rFonts w:ascii="Arial" w:hAnsi="Arial" w:cs="Arial"/>
        </w:rPr>
        <w:t>Sposito (2009) compreende que é</w:t>
      </w:r>
      <w:r w:rsidR="00957221" w:rsidRPr="00957221">
        <w:rPr>
          <w:rFonts w:ascii="Arial" w:hAnsi="Arial" w:cs="Arial"/>
        </w:rPr>
        <w:t xml:space="preserve"> este tipo de pesquisa se faz imprescindível para qualquer campo do saber de modo a possibilitar a reflexão sobre o tema pesquisado. </w:t>
      </w:r>
      <w:r w:rsidR="008826FA" w:rsidRPr="00957221">
        <w:rPr>
          <w:rFonts w:ascii="Arial" w:hAnsi="Arial" w:cs="Arial"/>
        </w:rPr>
        <w:t xml:space="preserve">Ainda, esta abordagem, possibilita ter “um mapa que nos permite continuar caminhando” </w:t>
      </w:r>
      <w:r w:rsidR="00556C02" w:rsidRPr="00957221">
        <w:rPr>
          <w:rFonts w:ascii="Arial" w:hAnsi="Arial" w:cs="Arial"/>
        </w:rPr>
        <w:fldChar w:fldCharType="begin"/>
      </w:r>
      <w:r w:rsidR="00556C02" w:rsidRPr="00957221">
        <w:rPr>
          <w:rFonts w:ascii="Arial" w:hAnsi="Arial" w:cs="Arial"/>
        </w:rPr>
        <w:instrText xml:space="preserve"> ADDIN ZOTERO_ITEM CSL_CITATION {"citationID":"GUw5hThT","properties":{"formattedCitation":"(Messina, 1999, p. 145)","plainCitation":"(Messina, 1999, p. 145)","noteIndex":0},"citationItems":[{"id":48,"uris":["http://zotero.org/users/17215565/items/XVASIUXB"],"itemData":{"id":48,"type":"article-journal","container-title":"Revista  Iberoamericana  de  Educación","title":"Investigación en o investigación acercade la formación docente: un estado del arte enlos noventa.","URL":"https://rieoei.org/RIE/article/view/1057/2014","volume":"19","author":[{"family":"Messina","given":"Graciela"}],"issued":{"date-parts":[["1999"]]}},"locator":"145","label":"page"}],"schema":"https://github.com/citation-style-language/schema/raw/master/csl-citation.json"} </w:instrText>
      </w:r>
      <w:r w:rsidR="00556C02" w:rsidRPr="00957221">
        <w:rPr>
          <w:rFonts w:ascii="Arial" w:hAnsi="Arial" w:cs="Arial"/>
        </w:rPr>
        <w:fldChar w:fldCharType="separate"/>
      </w:r>
      <w:r w:rsidR="00556C02" w:rsidRPr="00957221">
        <w:rPr>
          <w:rFonts w:ascii="Arial" w:hAnsi="Arial" w:cs="Arial"/>
        </w:rPr>
        <w:t>(Messina, 1999, p. 145)</w:t>
      </w:r>
      <w:r w:rsidR="00556C02" w:rsidRPr="00957221">
        <w:rPr>
          <w:rFonts w:ascii="Arial" w:hAnsi="Arial" w:cs="Arial"/>
        </w:rPr>
        <w:fldChar w:fldCharType="end"/>
      </w:r>
      <w:r w:rsidR="00310ADB" w:rsidRPr="00957221">
        <w:rPr>
          <w:rFonts w:ascii="Arial" w:hAnsi="Arial" w:cs="Arial"/>
        </w:rPr>
        <w:t>.</w:t>
      </w:r>
    </w:p>
    <w:p w14:paraId="40818826" w14:textId="6FDE950D" w:rsidR="00047B9A" w:rsidRPr="00395343" w:rsidRDefault="00047B9A" w:rsidP="008826FA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Desse modo, foi realizado um levantamento na Biblioteca Digital de Teses e Dissertações (BDTD) e no Catálogo de Teses e Dissertações da Capes com o seguinte descritor: Programa Nacional de Alimentação Escolar. </w:t>
      </w:r>
      <w:r w:rsidR="00310ADB" w:rsidRPr="00395343">
        <w:rPr>
          <w:rFonts w:ascii="Arial" w:hAnsi="Arial" w:cs="Arial"/>
          <w:color w:val="222A35" w:themeColor="text2" w:themeShade="80"/>
        </w:rPr>
        <w:t>Assim sendo</w:t>
      </w:r>
      <w:r w:rsidRPr="00395343">
        <w:rPr>
          <w:rFonts w:ascii="Arial" w:hAnsi="Arial" w:cs="Arial"/>
          <w:color w:val="222A35" w:themeColor="text2" w:themeShade="80"/>
        </w:rPr>
        <w:t>, foram catalogados, entre outubro de 2024 e janeiro de 2025, 36</w:t>
      </w:r>
      <w:r w:rsidR="00957221">
        <w:rPr>
          <w:rFonts w:ascii="Arial" w:hAnsi="Arial" w:cs="Arial"/>
          <w:color w:val="222A35" w:themeColor="text2" w:themeShade="80"/>
        </w:rPr>
        <w:t>6</w:t>
      </w:r>
      <w:r w:rsidRPr="00395343">
        <w:rPr>
          <w:rFonts w:ascii="Arial" w:hAnsi="Arial" w:cs="Arial"/>
          <w:color w:val="222A35" w:themeColor="text2" w:themeShade="80"/>
        </w:rPr>
        <w:t xml:space="preserve"> trabalho na BDTD e 407 trabalhos no Catálogo da Capes. Quando juntados e excluídas as duplicações consolidamos 54</w:t>
      </w:r>
      <w:r w:rsidR="00957221">
        <w:rPr>
          <w:rFonts w:ascii="Arial" w:hAnsi="Arial" w:cs="Arial"/>
          <w:color w:val="222A35" w:themeColor="text2" w:themeShade="80"/>
        </w:rPr>
        <w:t>2</w:t>
      </w:r>
      <w:r w:rsidRPr="00395343">
        <w:rPr>
          <w:rFonts w:ascii="Arial" w:hAnsi="Arial" w:cs="Arial"/>
          <w:color w:val="222A35" w:themeColor="text2" w:themeShade="80"/>
        </w:rPr>
        <w:t xml:space="preserve"> publicações, sendo 78 teses e 46</w:t>
      </w:r>
      <w:r w:rsidR="00957221">
        <w:rPr>
          <w:rFonts w:ascii="Arial" w:hAnsi="Arial" w:cs="Arial"/>
          <w:color w:val="222A35" w:themeColor="text2" w:themeShade="80"/>
        </w:rPr>
        <w:t>4</w:t>
      </w:r>
      <w:r w:rsidRPr="00395343">
        <w:rPr>
          <w:rFonts w:ascii="Arial" w:hAnsi="Arial" w:cs="Arial"/>
          <w:color w:val="222A35" w:themeColor="text2" w:themeShade="80"/>
        </w:rPr>
        <w:t xml:space="preserve"> dissertações</w:t>
      </w:r>
      <w:r w:rsidR="00CD076D" w:rsidRPr="00395343">
        <w:rPr>
          <w:rFonts w:ascii="Arial" w:hAnsi="Arial" w:cs="Arial"/>
          <w:color w:val="222A35" w:themeColor="text2" w:themeShade="80"/>
        </w:rPr>
        <w:t>, entre os anos de 1992 – primeiro trabalho encontrado – até dezembro de 2024</w:t>
      </w:r>
      <w:r w:rsidRPr="00395343">
        <w:rPr>
          <w:rFonts w:ascii="Arial" w:hAnsi="Arial" w:cs="Arial"/>
          <w:color w:val="222A35" w:themeColor="text2" w:themeShade="80"/>
        </w:rPr>
        <w:t>.</w:t>
      </w:r>
    </w:p>
    <w:p w14:paraId="06D444E9" w14:textId="550AB124" w:rsidR="00047B9A" w:rsidRPr="00395343" w:rsidRDefault="008B0E1F" w:rsidP="008826FA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A fim de cumprir o objetivo deste trabalho, realizamos a revisão dos trabalhos que associam o Programa com o contexto da educação escolar indígena</w:t>
      </w:r>
      <w:r w:rsidR="00CD076D" w:rsidRPr="00395343">
        <w:rPr>
          <w:rFonts w:ascii="Arial" w:hAnsi="Arial" w:cs="Arial"/>
          <w:color w:val="222A35" w:themeColor="text2" w:themeShade="80"/>
        </w:rPr>
        <w:t>, assim, apresentam-se os trabalhos a seguir.</w:t>
      </w:r>
    </w:p>
    <w:p w14:paraId="0C295E84" w14:textId="19809938" w:rsidR="008826FA" w:rsidRPr="00395343" w:rsidRDefault="00F573A0" w:rsidP="00310ADB">
      <w:pPr>
        <w:spacing w:after="0" w:line="360" w:lineRule="auto"/>
        <w:ind w:firstLine="709"/>
        <w:jc w:val="center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Quadro</w:t>
      </w:r>
      <w:r w:rsidR="008826FA" w:rsidRPr="00395343">
        <w:rPr>
          <w:rFonts w:ascii="Arial" w:hAnsi="Arial" w:cs="Arial"/>
          <w:color w:val="222A35" w:themeColor="text2" w:themeShade="80"/>
          <w:sz w:val="20"/>
          <w:szCs w:val="20"/>
        </w:rPr>
        <w:t xml:space="preserve"> 1 – Teses e dissertações sobre o PNAE e as escolas indígenas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708"/>
        <w:gridCol w:w="1276"/>
        <w:gridCol w:w="1559"/>
        <w:gridCol w:w="1276"/>
      </w:tblGrid>
      <w:tr w:rsidR="00395343" w:rsidRPr="00395343" w14:paraId="505806ED" w14:textId="77777777" w:rsidTr="003958DF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72DF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Autor (a)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B12C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Título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CEDB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9AA6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AC25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Área de avaliação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D91D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Tipo</w:t>
            </w:r>
          </w:p>
        </w:tc>
      </w:tr>
      <w:tr w:rsidR="00395343" w:rsidRPr="00395343" w14:paraId="69115ABD" w14:textId="77777777" w:rsidTr="003958DF">
        <w:trPr>
          <w:trHeight w:val="10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8052" w14:textId="7EA96A23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Renata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 Cruz Gonçalves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BE8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A diversidade sociocultural no Programa Nacional de Alimentação Escolar: uma etnografia da alimentação escolar indígena entre os </w:t>
            </w:r>
            <w:proofErr w:type="spellStart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Xavánte</w:t>
            </w:r>
            <w:proofErr w:type="spellEnd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 de </w:t>
            </w:r>
            <w:proofErr w:type="spellStart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Parabubure</w:t>
            </w:r>
            <w:proofErr w:type="spellEnd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, Mato Grosso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F43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E7DD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UFSC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B772" w14:textId="6B91B154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Nutrição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3FB1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74861271" w14:textId="77777777" w:rsidTr="003958DF">
        <w:trPr>
          <w:trHeight w:val="1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0529" w14:textId="44206B55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Karina Lavinia Pitta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o Carmo Regis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e Souza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E371" w14:textId="26C2C81D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O programa nacional de alimentação escolar em comunidades indígenas de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orto </w:t>
            </w:r>
            <w:proofErr w:type="spellStart"/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eguro-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BA</w:t>
            </w:r>
            <w:proofErr w:type="spellEnd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: um estudo na perspectiva da segurança alimentar e nutricional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2EF5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3CBA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UFBA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8F9A" w14:textId="4EAFD64E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Ciência de alimentos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CD3B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59CDBB5C" w14:textId="77777777" w:rsidTr="003958DF">
        <w:trPr>
          <w:trHeight w:val="7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7A3A" w14:textId="7B8FFAC0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Zelandes</w:t>
            </w:r>
            <w:proofErr w:type="spellEnd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 Alberto Oliveira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29A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Segurança alimentar nas escolas indígenas do centro </w:t>
            </w:r>
            <w:proofErr w:type="spellStart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Willimom</w:t>
            </w:r>
            <w:proofErr w:type="spellEnd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 da terra indígena Serra Raposa do Sol - RR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1E7C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7481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UNB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63A3" w14:textId="5A2D9C0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Ciências ambientais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37E8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2F89FFCF" w14:textId="77777777" w:rsidTr="003958DF">
        <w:trPr>
          <w:trHeight w:val="7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B0D5" w14:textId="015EC738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Mariana Werlang Girardi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B13F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Programas de alimentação escolar na América Latina: análise comparativa do atendimento a povos indígenas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9DDF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41A4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UFSC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EAF3" w14:textId="5F1C1631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Nutrição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32DB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45284B59" w14:textId="77777777" w:rsidTr="003958DF">
        <w:trPr>
          <w:trHeight w:val="10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729A" w14:textId="1A806DDA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Nikolas</w:t>
            </w:r>
            <w:proofErr w:type="spellEnd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 Raphael Gil </w:t>
            </w:r>
            <w:proofErr w:type="spellStart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Alcon</w:t>
            </w:r>
            <w:proofErr w:type="spellEnd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 Mendes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65F1" w14:textId="6A0047C5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Análise do processo de reformulação do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rograma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N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acional de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limentação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scolar nas escolas indígenas no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mazonas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D33F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0C19" w14:textId="38A0F4A6" w:rsidR="00CD076D" w:rsidRPr="00CD076D" w:rsidRDefault="003958DF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Escola Nacional de Administração Pública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10B9" w14:textId="46CCB891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Ciência política e relações internacionais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4393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41352BE3" w14:textId="77777777" w:rsidTr="003958DF">
        <w:trPr>
          <w:trHeight w:val="10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7338" w14:textId="286D0886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Murilo </w:t>
            </w:r>
            <w:proofErr w:type="spellStart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Has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F5AC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O cenário da alimentação Kaingang enquanto patrimônio histórico e cultural: um estudo na conjuntura das políticas educacionais e interculturais indígenas no Paraná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A885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B268" w14:textId="68C6B906" w:rsidR="00CD076D" w:rsidRPr="00CD076D" w:rsidRDefault="003958DF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Universidade Estadual do Centro-Oeste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338D" w14:textId="19570B7C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4DB0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04055B6E" w14:textId="77777777" w:rsidTr="003958DF">
        <w:trPr>
          <w:trHeight w:val="7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70DE" w14:textId="03A34911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Karen Cristina </w:t>
            </w:r>
            <w:r w:rsidR="003958DF"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e Andrade Pereira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079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Influência do ambiente alimentar nos hábitos alimentares: contribuição de análise aos povos indígenas no Brasil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DB44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C8A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UNESP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35FF" w14:textId="787687E8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Interdisciplinar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45A3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  <w:tr w:rsidR="00395343" w:rsidRPr="00395343" w14:paraId="4B4E1E18" w14:textId="77777777" w:rsidTr="00957221">
        <w:trPr>
          <w:trHeight w:val="7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3CF0" w14:textId="71FABE9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Túlio Caio </w:t>
            </w:r>
            <w:proofErr w:type="spellStart"/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Binotti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2F2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Manejo territorial </w:t>
            </w:r>
            <w:proofErr w:type="spellStart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Hupd’äh</w:t>
            </w:r>
            <w:proofErr w:type="spellEnd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 xml:space="preserve"> e </w:t>
            </w:r>
            <w:proofErr w:type="spellStart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agrosociobiodiversidade</w:t>
            </w:r>
            <w:proofErr w:type="spellEnd"/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: relações com políticas públicas de alimentação escolar e agroecologia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CFF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AFBC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84C2" w14:textId="6324302B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343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Ciências ambientais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C890" w14:textId="77777777" w:rsidR="00CD076D" w:rsidRPr="00CD076D" w:rsidRDefault="00CD076D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076D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Tese</w:t>
            </w:r>
          </w:p>
        </w:tc>
      </w:tr>
      <w:tr w:rsidR="00957221" w:rsidRPr="00395343" w14:paraId="2E7FEBD2" w14:textId="77777777" w:rsidTr="00957221">
        <w:trPr>
          <w:trHeight w:val="7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AE9" w14:textId="554F5552" w:rsidR="00957221" w:rsidRPr="00395343" w:rsidRDefault="00957221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Rebeca Sakamoto Figueiredo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80DD" w14:textId="211B068B" w:rsidR="00957221" w:rsidRPr="00CD076D" w:rsidRDefault="00644638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4638"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Avaliação da gestão do Programa Nacional de Alimentação Escolar Indígena ofertada no estado do Amazonas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E6C" w14:textId="44359CE9" w:rsidR="00957221" w:rsidRPr="00CD076D" w:rsidRDefault="00644638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AA6F" w14:textId="3BD29627" w:rsidR="00957221" w:rsidRPr="00CD076D" w:rsidRDefault="00644638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UFAM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3CD1" w14:textId="2625556F" w:rsidR="00957221" w:rsidRPr="00395343" w:rsidRDefault="00644638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Ciências da saúde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E541" w14:textId="5837216B" w:rsidR="00957221" w:rsidRPr="00CD076D" w:rsidRDefault="00644638" w:rsidP="00CD0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222A35" w:themeColor="text2" w:themeShade="80"/>
                <w:kern w:val="0"/>
                <w:sz w:val="20"/>
                <w:szCs w:val="20"/>
                <w:lang w:eastAsia="pt-BR"/>
                <w14:ligatures w14:val="none"/>
              </w:rPr>
              <w:t>Dissertação</w:t>
            </w:r>
          </w:p>
        </w:tc>
      </w:tr>
    </w:tbl>
    <w:p w14:paraId="6EAEE8D1" w14:textId="19C195B6" w:rsidR="00CD076D" w:rsidRPr="00395343" w:rsidRDefault="008826FA" w:rsidP="00310ADB">
      <w:pPr>
        <w:spacing w:after="0" w:line="360" w:lineRule="auto"/>
        <w:jc w:val="center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Fonte: Elaborado pelos autores a partir das informações da BDTD e do Catálogo da Capes</w:t>
      </w:r>
    </w:p>
    <w:p w14:paraId="38F3EFFE" w14:textId="77777777" w:rsidR="008826FA" w:rsidRPr="00395343" w:rsidRDefault="008826FA" w:rsidP="00310AD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64D0A391" w14:textId="25899ECA" w:rsidR="00E90AD9" w:rsidRPr="00395343" w:rsidRDefault="007E5A76" w:rsidP="00E90AD9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O Estado da Arte tornou possível estabelecer uma dimensão da produção acadêmica sobre a interface do PNAE com o contexto das escolas indígenas, em relação aos demais contextos que permeiam essa política educacional, de modo que </w:t>
      </w:r>
      <w:r w:rsidR="00E90AD9" w:rsidRPr="00395343">
        <w:rPr>
          <w:rFonts w:ascii="Arial" w:hAnsi="Arial" w:cs="Arial"/>
          <w:color w:val="222A35" w:themeColor="text2" w:themeShade="80"/>
        </w:rPr>
        <w:t>essas</w:t>
      </w:r>
      <w:r w:rsidRPr="00395343">
        <w:rPr>
          <w:rFonts w:ascii="Arial" w:hAnsi="Arial" w:cs="Arial"/>
          <w:color w:val="222A35" w:themeColor="text2" w:themeShade="80"/>
        </w:rPr>
        <w:t xml:space="preserve"> análises </w:t>
      </w:r>
      <w:r w:rsidR="00E90AD9" w:rsidRPr="00395343">
        <w:rPr>
          <w:rFonts w:ascii="Arial" w:hAnsi="Arial" w:cs="Arial"/>
          <w:color w:val="222A35" w:themeColor="text2" w:themeShade="80"/>
        </w:rPr>
        <w:t>representam 1,29% do total das pesquisas desenvolvidas sobre o tema.</w:t>
      </w:r>
      <w:r w:rsidR="00EC4ED4" w:rsidRPr="00395343">
        <w:rPr>
          <w:rFonts w:ascii="Arial" w:hAnsi="Arial" w:cs="Arial"/>
          <w:color w:val="222A35" w:themeColor="text2" w:themeShade="80"/>
        </w:rPr>
        <w:t xml:space="preserve"> </w:t>
      </w:r>
      <w:r w:rsidR="00EC4ED4" w:rsidRPr="00395343">
        <w:rPr>
          <w:rFonts w:ascii="Arial" w:hAnsi="Arial" w:cs="Arial"/>
          <w:color w:val="222A35" w:themeColor="text2" w:themeShade="80"/>
        </w:rPr>
        <w:lastRenderedPageBreak/>
        <w:t>Ao estabelecer esse recorte, há a possibilidade da análise dessa política educacional em contextos específicos e diferenciados.</w:t>
      </w:r>
    </w:p>
    <w:p w14:paraId="69E2C9AD" w14:textId="77777777" w:rsidR="00E90AD9" w:rsidRPr="00395343" w:rsidRDefault="00E90AD9" w:rsidP="00E90AD9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1631B2CF" w14:textId="75BA5276" w:rsidR="00930C25" w:rsidRPr="00395343" w:rsidRDefault="00930C25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DISCUSSÃO</w:t>
      </w:r>
      <w:r w:rsidR="006402D9" w:rsidRPr="00395343">
        <w:rPr>
          <w:rFonts w:ascii="Arial" w:hAnsi="Arial" w:cs="Arial"/>
          <w:color w:val="222A35" w:themeColor="text2" w:themeShade="80"/>
        </w:rPr>
        <w:t xml:space="preserve"> E RESULTADOS</w:t>
      </w:r>
    </w:p>
    <w:p w14:paraId="3E6C8246" w14:textId="77777777" w:rsidR="00C051F9" w:rsidRPr="00395343" w:rsidRDefault="00C051F9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4944D05E" w14:textId="5B6D47D6" w:rsidR="006402D9" w:rsidRPr="00395343" w:rsidRDefault="00DB7D59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Destacamos, inicialmente, que o PNAE é estudado por diversas áreas do conhecimento, principalmente na área d</w:t>
      </w:r>
      <w:r w:rsidR="006402D9" w:rsidRPr="00395343">
        <w:rPr>
          <w:rFonts w:ascii="Arial" w:hAnsi="Arial" w:cs="Arial"/>
          <w:color w:val="222A35" w:themeColor="text2" w:themeShade="80"/>
        </w:rPr>
        <w:t>e avaliação Nutrição</w:t>
      </w:r>
      <w:r w:rsidR="00644638">
        <w:rPr>
          <w:rFonts w:ascii="Arial" w:hAnsi="Arial" w:cs="Arial"/>
          <w:color w:val="222A35" w:themeColor="text2" w:themeShade="80"/>
        </w:rPr>
        <w:t>, Educação e Interdisciplinar. A área Interdisciplinar está</w:t>
      </w:r>
      <w:r w:rsidR="006402D9" w:rsidRPr="00395343">
        <w:rPr>
          <w:rFonts w:ascii="Arial" w:hAnsi="Arial" w:cs="Arial"/>
          <w:color w:val="222A35" w:themeColor="text2" w:themeShade="80"/>
        </w:rPr>
        <w:t xml:space="preserve"> dividida em três categorias: Políticas e Desenvolvimento de Territórios; Saúde e Biológicas; e Sociais, Culturais e Humanidades. Não obstante, a Área da educação também tem produzido estudos a partir de diversas óticas da política educacional, principalmente no que diz respeito à avaliação da política.</w:t>
      </w:r>
    </w:p>
    <w:p w14:paraId="15622270" w14:textId="7BC4B0EB" w:rsidR="001857DF" w:rsidRPr="00395343" w:rsidRDefault="00395343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ZOTERO_ITEM CSL_CITATION {"citationID":"OhUEMsCU","properties":{"formattedCitation":"(Girardi, 2018)","plainCitation":"(Girardi, 2018)","dontUpdate":true,"noteIndex":0},"citationItems":[{"id":49,"uris":["http://zotero.org/users/17215565/items/4HWSGJ6G"],"itemData":{"id":49,"type":"thesis","event-place":"Florianópolis","genre":"Dissertação (Mestrado em Nutrição)","number-of-pages":"110","publisher":"Universidade Federal de Santa Catarina","publisher-place":"Florianópolis","title":"Programas de Alimentação Escolar na Américа Latina : análise comparativa do atendimento a povos indígenas","URL":"https://repositorio.ufsc.br/bitstream/handle/123456789/194331/PNTR0219-D.pdf?sequence=1&amp;isAllowed=y","author":[{"family":"Girardi","given":"Mariana Werlang"}],"issued":{"date-parts":[["2018"]]}}}],"schema":"https://github.com/citation-style-language/schema/raw/master/csl-citation.json"} </w:instrText>
      </w:r>
      <w:r w:rsidRPr="00395343">
        <w:rPr>
          <w:rFonts w:ascii="Arial" w:hAnsi="Arial" w:cs="Arial"/>
          <w:color w:val="222A35" w:themeColor="text2" w:themeShade="80"/>
        </w:rPr>
        <w:fldChar w:fldCharType="separate"/>
      </w:r>
      <w:r w:rsidRPr="00395343">
        <w:rPr>
          <w:rFonts w:ascii="Arial" w:hAnsi="Arial" w:cs="Arial"/>
          <w:color w:val="222A35" w:themeColor="text2" w:themeShade="80"/>
        </w:rPr>
        <w:t>Girardi (2018)</w:t>
      </w:r>
      <w:r w:rsidRPr="00395343">
        <w:rPr>
          <w:rFonts w:ascii="Arial" w:hAnsi="Arial" w:cs="Arial"/>
          <w:color w:val="222A35" w:themeColor="text2" w:themeShade="80"/>
        </w:rPr>
        <w:fldChar w:fldCharType="end"/>
      </w:r>
      <w:r w:rsidR="00BB323B" w:rsidRPr="00395343">
        <w:rPr>
          <w:rFonts w:ascii="Arial" w:hAnsi="Arial" w:cs="Arial"/>
          <w:color w:val="222A35" w:themeColor="text2" w:themeShade="80"/>
        </w:rPr>
        <w:t xml:space="preserve"> afirma que há Programas de Alimentação Escolar</w:t>
      </w:r>
      <w:r w:rsidR="003E03B5" w:rsidRPr="00395343">
        <w:rPr>
          <w:rFonts w:ascii="Arial" w:hAnsi="Arial" w:cs="Arial"/>
          <w:color w:val="222A35" w:themeColor="text2" w:themeShade="80"/>
        </w:rPr>
        <w:t xml:space="preserve"> (</w:t>
      </w:r>
      <w:proofErr w:type="spellStart"/>
      <w:r w:rsidR="003E03B5" w:rsidRPr="00395343">
        <w:rPr>
          <w:rFonts w:ascii="Arial" w:hAnsi="Arial" w:cs="Arial"/>
          <w:color w:val="222A35" w:themeColor="text2" w:themeShade="80"/>
        </w:rPr>
        <w:t>PAE’s</w:t>
      </w:r>
      <w:proofErr w:type="spellEnd"/>
      <w:r w:rsidR="003E03B5" w:rsidRPr="00395343">
        <w:rPr>
          <w:rFonts w:ascii="Arial" w:hAnsi="Arial" w:cs="Arial"/>
          <w:color w:val="222A35" w:themeColor="text2" w:themeShade="80"/>
        </w:rPr>
        <w:t>)</w:t>
      </w:r>
      <w:r w:rsidR="00BB323B" w:rsidRPr="00395343">
        <w:rPr>
          <w:rFonts w:ascii="Arial" w:hAnsi="Arial" w:cs="Arial"/>
          <w:color w:val="222A35" w:themeColor="text2" w:themeShade="80"/>
        </w:rPr>
        <w:t xml:space="preserve"> em quase todos os países do mundo e que, na maior parte desses programas, existem critérios que buscam focalizar os recursos para grupos socialmente vulneráveis. </w:t>
      </w:r>
      <w:r w:rsidR="00C372D0" w:rsidRPr="00395343">
        <w:rPr>
          <w:rFonts w:ascii="Arial" w:hAnsi="Arial" w:cs="Arial"/>
          <w:color w:val="222A35" w:themeColor="text2" w:themeShade="80"/>
        </w:rPr>
        <w:t xml:space="preserve">Em relação a outros países, a autora destaca que o Programa brasileiro está entre os maiores do mundo em número de beneficiários. </w:t>
      </w:r>
    </w:p>
    <w:p w14:paraId="6B4F3BB2" w14:textId="67605D42" w:rsidR="00B72B0C" w:rsidRPr="00395343" w:rsidRDefault="00B72B0C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A autora analisa que os povos indígenas estão inseridos em componentes normativos da maioria dos programas, no entanto, não se pontua diretamente a necessidade de considerar questões específicas dos diferentes grupos étnicos. </w:t>
      </w:r>
      <w:r w:rsidR="003E03B5" w:rsidRPr="00395343">
        <w:rPr>
          <w:rFonts w:ascii="Arial" w:hAnsi="Arial" w:cs="Arial"/>
          <w:color w:val="222A35" w:themeColor="text2" w:themeShade="80"/>
        </w:rPr>
        <w:t xml:space="preserve">Mesmo no caso brasileiro, onde há uma estrutural legal mais consolidada, é preciso aperfeiçoar progressivamente a execução da política. </w:t>
      </w:r>
    </w:p>
    <w:p w14:paraId="0786724E" w14:textId="3F263BE0" w:rsidR="003E03B5" w:rsidRPr="00395343" w:rsidRDefault="003E03B5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Girardi (2018) aponta, ainda, que as pesquisas sobre avaliação dos </w:t>
      </w:r>
      <w:proofErr w:type="spellStart"/>
      <w:r w:rsidRPr="00395343">
        <w:rPr>
          <w:rFonts w:ascii="Arial" w:hAnsi="Arial" w:cs="Arial"/>
          <w:color w:val="222A35" w:themeColor="text2" w:themeShade="80"/>
        </w:rPr>
        <w:t>PAE’s</w:t>
      </w:r>
      <w:proofErr w:type="spellEnd"/>
      <w:r w:rsidR="007D4F9E" w:rsidRPr="00395343">
        <w:rPr>
          <w:rFonts w:ascii="Arial" w:hAnsi="Arial" w:cs="Arial"/>
          <w:color w:val="222A35" w:themeColor="text2" w:themeShade="80"/>
        </w:rPr>
        <w:t xml:space="preserve"> no geral apresentam-se em grande quantidade, mas alerta que “ainda faltam pesquisas que tratem especificamente desse tema em contextos indígenas” (Girardi, 2018, p. 93).</w:t>
      </w:r>
      <w:r w:rsidR="00882CF9" w:rsidRPr="00395343">
        <w:rPr>
          <w:rFonts w:ascii="Arial" w:hAnsi="Arial" w:cs="Arial"/>
          <w:color w:val="222A35" w:themeColor="text2" w:themeShade="80"/>
        </w:rPr>
        <w:t xml:space="preserve"> O levantamento realizado, que oportunizou esse texto, também ressalta essa afirmativa. São poucos os estudos que abordam a alimentação escolar em interface as realidades indígenas, mesmo que representem um menor número de escolas e de matrículas, essas realidades são diversas e específicas.</w:t>
      </w:r>
    </w:p>
    <w:p w14:paraId="2BB5E0C5" w14:textId="08936B98" w:rsidR="00886AD0" w:rsidRPr="00395343" w:rsidRDefault="00886AD0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lastRenderedPageBreak/>
        <w:t>Nos estudos de</w:t>
      </w:r>
      <w:r w:rsidR="00395343" w:rsidRPr="00395343">
        <w:rPr>
          <w:rFonts w:ascii="Arial" w:hAnsi="Arial" w:cs="Arial"/>
          <w:color w:val="222A35" w:themeColor="text2" w:themeShade="80"/>
        </w:rPr>
        <w:t xml:space="preserve"> 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ZOTERO_ITEM CSL_CITATION {"citationID":"HhOoowC5","properties":{"formattedCitation":"(Gon\\uc0\\u231{}alves, 2012)","plainCitation":"(Gonçalves, 2012)","dontUpdate":true,"noteIndex":0},"citationItems":[{"id":50,"uris":["http://zotero.org/users/17215565/items/I3U28S88"],"itemData":{"id":50,"type":"thesis","event-place":"Florianópolis","genre":"Dissertação (Mestrado em Nutrição)","number-of-pages":"196","publisher":"Universidade Federal de Santa Catarina","publisher-place":"Florianópolis","title":"A diversidade sociocultural no Programa Nacional de Alimentação Escolar: uma etnografia da alimentação escolar indígena entre os Xavánte de Parabubure, Mato Grosso","URL":"https://repositorio.ufsc.br/xmlui/bitstream/handle/123456789/100898/312002.pdf?sequence=1&amp;isAllowed=y","author":[{"family":"Gonçalves","given":"Renata da Cruz"}],"issued":{"date-parts":[["2012"]]}}}],"schema":"https://github.com/citation-style-language/schema/raw/master/csl-citation.json"} </w:instrText>
      </w:r>
      <w:r w:rsidR="00395343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395343" w:rsidRPr="00395343">
        <w:rPr>
          <w:rFonts w:ascii="Arial" w:hAnsi="Arial" w:cs="Arial"/>
          <w:color w:val="222A35" w:themeColor="text2" w:themeShade="80"/>
          <w:kern w:val="0"/>
        </w:rPr>
        <w:t>Gonçalves (2012)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end"/>
      </w:r>
      <w:r w:rsidR="00395343" w:rsidRPr="00395343">
        <w:rPr>
          <w:rFonts w:ascii="Arial" w:hAnsi="Arial" w:cs="Arial"/>
          <w:color w:val="222A35" w:themeColor="text2" w:themeShade="80"/>
        </w:rPr>
        <w:t>,</w:t>
      </w:r>
      <w:r w:rsidRPr="00395343">
        <w:rPr>
          <w:rFonts w:ascii="Arial" w:hAnsi="Arial" w:cs="Arial"/>
          <w:color w:val="222A35" w:themeColor="text2" w:themeShade="80"/>
        </w:rPr>
        <w:t xml:space="preserve"> 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ZOTERO_ITEM CSL_CITATION {"citationID":"hddtvBop","properties":{"formattedCitation":"(Souza, 2013)","plainCitation":"(Souza, 2013)","dontUpdate":true,"noteIndex":0},"citationItems":[{"id":51,"uris":["http://zotero.org/users/17215565/items/MA4B3ZB8"],"itemData":{"id":51,"type":"thesis","event-place":"Salvador","genre":"Dissertação (Mestrado em Ciência de Alimentos)","number-of-pages":"161","publisher":"Universidade Federal da Bahia","publisher-place":"Salvador","title":"O programa nacional de alimentação escolar em comunidades indígenas de Porto Seguro-BA: um estudo na perspectiva da segurança alimentar e nutricional","URL":"https://sucupira-legado.capes.gov.br/sucupira/public/consultas/coleta/trabalhoConclusao/viewTrabalhoConclusao.jsf?popup=true&amp;id_trabalho=125407","author":[{"family":"Souza","given":"Karina Lavinia Pitta do Carmo Régis","dropping-particle":"de"}],"issued":{"date-parts":[["2013"]]}}}],"schema":"https://github.com/citation-style-language/schema/raw/master/csl-citation.json"} </w:instrText>
      </w:r>
      <w:r w:rsidR="00395343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395343" w:rsidRPr="00395343">
        <w:rPr>
          <w:rFonts w:ascii="Arial" w:hAnsi="Arial" w:cs="Arial"/>
          <w:color w:val="222A35" w:themeColor="text2" w:themeShade="80"/>
        </w:rPr>
        <w:t>Souza (2013)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end"/>
      </w:r>
      <w:r w:rsidRPr="00395343">
        <w:rPr>
          <w:rFonts w:ascii="Arial" w:hAnsi="Arial" w:cs="Arial"/>
          <w:color w:val="222A35" w:themeColor="text2" w:themeShade="80"/>
        </w:rPr>
        <w:t xml:space="preserve"> e 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begin"/>
      </w:r>
      <w:r w:rsidR="00395343" w:rsidRPr="00395343">
        <w:rPr>
          <w:rFonts w:ascii="Arial" w:hAnsi="Arial" w:cs="Arial"/>
          <w:color w:val="222A35" w:themeColor="text2" w:themeShade="80"/>
        </w:rPr>
        <w:instrText xml:space="preserve"> ADDIN ZOTERO_ITEM CSL_CITATION {"citationID":"RoMWtTtD","properties":{"formattedCitation":"(Oliveira, 2013)","plainCitation":"(Oliveira, 2013)","noteIndex":0},"citationItems":[{"id":52,"uris":["http://zotero.org/users/17215565/items/3KFDUKTR"],"itemData":{"id":52,"type":"thesis","event-place":"Brasília","genre":"Dissertação (Mestrado em Desenvolvimento Sustentável)","number-of-pages":"73","publisher":"Universidade de Brasília","publisher-place":"Brasília","title":"Segurança alimentar nas escolas indígenas do centro Willimom da terra indígena Serra Raposa do Sol - RR","URL":"https://repositorio.unb.br/handle/10482/13623","author":[{"family":"Oliveira","given":"Zelandes Alberto"}],"issued":{"date-parts":[["2013"]]}}}],"schema":"https://github.com/citation-style-language/schema/raw/master/csl-citation.json"} </w:instrText>
      </w:r>
      <w:r w:rsidR="00395343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6E50A3" w:rsidRPr="006E50A3">
        <w:rPr>
          <w:rFonts w:ascii="Arial" w:hAnsi="Arial" w:cs="Arial"/>
        </w:rPr>
        <w:t xml:space="preserve">Oliveira, </w:t>
      </w:r>
      <w:r w:rsidR="00644638">
        <w:rPr>
          <w:rFonts w:ascii="Arial" w:hAnsi="Arial" w:cs="Arial"/>
        </w:rPr>
        <w:t>(</w:t>
      </w:r>
      <w:r w:rsidR="006E50A3" w:rsidRPr="006E50A3">
        <w:rPr>
          <w:rFonts w:ascii="Arial" w:hAnsi="Arial" w:cs="Arial"/>
        </w:rPr>
        <w:t>2013)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end"/>
      </w:r>
      <w:r w:rsidRPr="00395343">
        <w:rPr>
          <w:rFonts w:ascii="Arial" w:hAnsi="Arial" w:cs="Arial"/>
          <w:color w:val="222A35" w:themeColor="text2" w:themeShade="80"/>
        </w:rPr>
        <w:t xml:space="preserve"> é possível identificar problemas comuns no atendimento do PNAE em locais distintos do território brasileiro. Os autores apontam que há desconhecimento por parte do</w:t>
      </w:r>
      <w:r w:rsidR="00EC7140" w:rsidRPr="00395343">
        <w:rPr>
          <w:rFonts w:ascii="Arial" w:hAnsi="Arial" w:cs="Arial"/>
          <w:color w:val="222A35" w:themeColor="text2" w:themeShade="80"/>
        </w:rPr>
        <w:t>s</w:t>
      </w:r>
      <w:r w:rsidRPr="00395343">
        <w:rPr>
          <w:rFonts w:ascii="Arial" w:hAnsi="Arial" w:cs="Arial"/>
          <w:color w:val="222A35" w:themeColor="text2" w:themeShade="80"/>
        </w:rPr>
        <w:t xml:space="preserve"> atores envolvidos no Programa</w:t>
      </w:r>
      <w:r w:rsidR="00EC7140" w:rsidRPr="00395343">
        <w:rPr>
          <w:rFonts w:ascii="Arial" w:hAnsi="Arial" w:cs="Arial"/>
          <w:color w:val="222A35" w:themeColor="text2" w:themeShade="80"/>
        </w:rPr>
        <w:t xml:space="preserve">, tanto gestores quanto o </w:t>
      </w:r>
      <w:proofErr w:type="gramStart"/>
      <w:r w:rsidR="00644638" w:rsidRPr="00395343">
        <w:rPr>
          <w:rFonts w:ascii="Arial" w:hAnsi="Arial" w:cs="Arial"/>
          <w:color w:val="222A35" w:themeColor="text2" w:themeShade="80"/>
        </w:rPr>
        <w:t>público</w:t>
      </w:r>
      <w:r w:rsidR="00EC7140" w:rsidRPr="00395343">
        <w:rPr>
          <w:rFonts w:ascii="Arial" w:hAnsi="Arial" w:cs="Arial"/>
          <w:color w:val="222A35" w:themeColor="text2" w:themeShade="80"/>
        </w:rPr>
        <w:t xml:space="preserve"> alvo</w:t>
      </w:r>
      <w:proofErr w:type="gramEnd"/>
      <w:r w:rsidR="00EC7140" w:rsidRPr="00395343">
        <w:rPr>
          <w:rFonts w:ascii="Arial" w:hAnsi="Arial" w:cs="Arial"/>
          <w:color w:val="222A35" w:themeColor="text2" w:themeShade="80"/>
        </w:rPr>
        <w:t xml:space="preserve">. Gonçalves (2012), por exemplo, afirma que </w:t>
      </w:r>
    </w:p>
    <w:p w14:paraId="3CEF1507" w14:textId="4DA5ED6E" w:rsidR="00EC7140" w:rsidRPr="00395343" w:rsidRDefault="00EC7140" w:rsidP="00EC7140">
      <w:pPr>
        <w:spacing w:after="0" w:line="240" w:lineRule="auto"/>
        <w:ind w:left="2268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 xml:space="preserve">A gestão julga impotente e desorganizado o sistema de produção dos </w:t>
      </w:r>
      <w:proofErr w:type="spellStart"/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Xavánte</w:t>
      </w:r>
      <w:proofErr w:type="spellEnd"/>
      <w:r w:rsidRPr="00395343">
        <w:rPr>
          <w:rFonts w:ascii="Arial" w:hAnsi="Arial" w:cs="Arial"/>
          <w:color w:val="222A35" w:themeColor="text2" w:themeShade="80"/>
          <w:sz w:val="20"/>
          <w:szCs w:val="20"/>
        </w:rPr>
        <w:t>, a tentativa de adaptação daqueles frente ao modo não indígena de gerir demostra um desconhecimento sobre os modelos de agricultura e organização local, bem como o não reconhecimento das práticas nativas (Gonçalves, 2012, p. 102).</w:t>
      </w:r>
    </w:p>
    <w:p w14:paraId="0F103ABC" w14:textId="77777777" w:rsidR="00EC7140" w:rsidRPr="00395343" w:rsidRDefault="00EC7140" w:rsidP="00EC7140">
      <w:pPr>
        <w:spacing w:after="0" w:line="240" w:lineRule="auto"/>
        <w:ind w:left="2268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</w:p>
    <w:p w14:paraId="777DBBDA" w14:textId="41D2B5F3" w:rsidR="00886AD0" w:rsidRPr="00395343" w:rsidRDefault="00EC7140" w:rsidP="00B72B0C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Esse mesmo contexto é abordado por Souza (2013) e Oliveira (2013) também. </w:t>
      </w:r>
      <w:r w:rsidR="004C71F5" w:rsidRPr="00395343">
        <w:rPr>
          <w:rFonts w:ascii="Arial" w:hAnsi="Arial" w:cs="Arial"/>
          <w:color w:val="222A35" w:themeColor="text2" w:themeShade="80"/>
        </w:rPr>
        <w:t>Além disso, as pesquisas apontam uma dificuldade logística e estrutural. São problemas que vão desde a emissão de documentos que viabilizassem os produtores de vender suas mercadorias para a alimentação escolar, até ao transporte e distribuição da alimentação. Essas pesquisas revelam, ainda, a inadequação dos cardápios escolares aos costumes e hábitos alimentares desses contextos.</w:t>
      </w:r>
    </w:p>
    <w:p w14:paraId="341B2276" w14:textId="69136CDB" w:rsidR="004C71F5" w:rsidRPr="00395343" w:rsidRDefault="001D2E97" w:rsidP="001D2E97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Souza (2013) relata que “Nas aldeias visitadas, de </w:t>
      </w:r>
      <w:r w:rsidRPr="001D2E97">
        <w:rPr>
          <w:rFonts w:ascii="Arial" w:hAnsi="Arial" w:cs="Arial"/>
          <w:color w:val="222A35" w:themeColor="text2" w:themeShade="80"/>
        </w:rPr>
        <w:t>modo geral, foi comum a observação de preparações próprias da sociedade</w:t>
      </w:r>
      <w:r w:rsidRPr="00395343">
        <w:rPr>
          <w:rFonts w:ascii="Arial" w:hAnsi="Arial" w:cs="Arial"/>
          <w:color w:val="222A35" w:themeColor="text2" w:themeShade="80"/>
        </w:rPr>
        <w:t xml:space="preserve"> moderna, com pequena inserção dos hábitos regionais” (p. 128). Em diversos outros contextos esses problemas se aprofundam com maior, ou menor, gravidade, muito em decorrência da rigidez das normativas.</w:t>
      </w:r>
    </w:p>
    <w:p w14:paraId="22F5656D" w14:textId="56126004" w:rsidR="00593D16" w:rsidRPr="00395343" w:rsidRDefault="006D0A2B" w:rsidP="001D2E97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Mendes (2019) retrata um dos processos recentes mais importantes sobre o atendimento do PNAE para povos indígenas. Em 2016 o Ministério Público Federal no Amazonas (MPF/AM) faz uma visita à comunidade Maturacá, Terra Indígena Yanomami, no município de São Gabriel da Cachoeira, que constata casos de insegurança alimentar vivenciados no território, sobretudo na alimentação escolar. A visita do MPF/AM constatou ainda que os Yanomami </w:t>
      </w:r>
      <w:r w:rsidR="0039029A" w:rsidRPr="00395343">
        <w:rPr>
          <w:rFonts w:ascii="Arial" w:hAnsi="Arial" w:cs="Arial"/>
          <w:color w:val="222A35" w:themeColor="text2" w:themeShade="80"/>
        </w:rPr>
        <w:t>tinham dificuldades em escoar a produção, uma vez que a logística tem um custo muito elevado.</w:t>
      </w:r>
    </w:p>
    <w:p w14:paraId="336B7525" w14:textId="4A4BB2D7" w:rsidR="0039029A" w:rsidRPr="00395343" w:rsidRDefault="0039029A" w:rsidP="001D2E97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A partir das </w:t>
      </w:r>
      <w:r w:rsidR="00D033DE" w:rsidRPr="00395343">
        <w:rPr>
          <w:rFonts w:ascii="Arial" w:hAnsi="Arial" w:cs="Arial"/>
          <w:color w:val="222A35" w:themeColor="text2" w:themeShade="80"/>
        </w:rPr>
        <w:t>denúncias</w:t>
      </w:r>
      <w:r w:rsidRPr="00395343">
        <w:rPr>
          <w:rFonts w:ascii="Arial" w:hAnsi="Arial" w:cs="Arial"/>
          <w:color w:val="222A35" w:themeColor="text2" w:themeShade="80"/>
        </w:rPr>
        <w:t xml:space="preserve">, reinvindicações e ofícios </w:t>
      </w:r>
      <w:r w:rsidR="00D033DE" w:rsidRPr="00395343">
        <w:rPr>
          <w:rFonts w:ascii="Arial" w:hAnsi="Arial" w:cs="Arial"/>
          <w:color w:val="222A35" w:themeColor="text2" w:themeShade="80"/>
        </w:rPr>
        <w:t>no âmbito do</w:t>
      </w:r>
      <w:r w:rsidRPr="00395343">
        <w:rPr>
          <w:rFonts w:ascii="Arial" w:hAnsi="Arial" w:cs="Arial"/>
          <w:color w:val="222A35" w:themeColor="text2" w:themeShade="80"/>
        </w:rPr>
        <w:t xml:space="preserve"> MPF, é criada a Comissão de Alimentos Tradicionais dos Povos da Amazônia (CATRAPOA)</w:t>
      </w:r>
      <w:r w:rsidR="00D033DE" w:rsidRPr="00395343">
        <w:rPr>
          <w:rFonts w:ascii="Arial" w:hAnsi="Arial" w:cs="Arial"/>
          <w:color w:val="222A35" w:themeColor="text2" w:themeShade="80"/>
        </w:rPr>
        <w:t xml:space="preserve"> que vai possibilitando o destravamento de diversos empecilhos que dificultam o acesso de </w:t>
      </w:r>
      <w:r w:rsidR="00D033DE" w:rsidRPr="00395343">
        <w:rPr>
          <w:rFonts w:ascii="Arial" w:hAnsi="Arial" w:cs="Arial"/>
          <w:color w:val="222A35" w:themeColor="text2" w:themeShade="80"/>
        </w:rPr>
        <w:lastRenderedPageBreak/>
        <w:t xml:space="preserve">agricultores indígenas para vendas ao PNAE, e outros programas de compras governamentais, </w:t>
      </w:r>
      <w:r w:rsidR="00B56309" w:rsidRPr="00395343">
        <w:rPr>
          <w:rFonts w:ascii="Arial" w:hAnsi="Arial" w:cs="Arial"/>
          <w:color w:val="222A35" w:themeColor="text2" w:themeShade="80"/>
        </w:rPr>
        <w:t xml:space="preserve">por meio de Notas Técnicas, como a Nota Técnica Nº 01/2017/ADAF/SFA-AM/MPF-AM, que flexibiliza a compra de produtos vegetais e de origem animal </w:t>
      </w:r>
      <w:r w:rsidR="00CF5E0E" w:rsidRPr="00395343">
        <w:rPr>
          <w:rFonts w:ascii="Arial" w:hAnsi="Arial" w:cs="Arial"/>
          <w:color w:val="222A35" w:themeColor="text2" w:themeShade="80"/>
        </w:rPr>
        <w:t>produzidos nas comunidades sem a exigência de registros sanitários.</w:t>
      </w:r>
    </w:p>
    <w:p w14:paraId="432D3665" w14:textId="77777777" w:rsidR="00194C4B" w:rsidRPr="00175BF0" w:rsidRDefault="00CF5E0E" w:rsidP="00194C4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95343">
        <w:rPr>
          <w:rFonts w:ascii="Arial" w:hAnsi="Arial" w:cs="Arial"/>
          <w:color w:val="222A35" w:themeColor="text2" w:themeShade="80"/>
        </w:rPr>
        <w:t xml:space="preserve">Mendes (2019) compreende que a reformulação do atendimento do PNAE para os agricultores indígenas </w:t>
      </w:r>
      <w:r w:rsidR="00194C4B" w:rsidRPr="00395343">
        <w:rPr>
          <w:rFonts w:ascii="Arial" w:hAnsi="Arial" w:cs="Arial"/>
          <w:color w:val="222A35" w:themeColor="text2" w:themeShade="80"/>
        </w:rPr>
        <w:t xml:space="preserve">representa </w:t>
      </w:r>
    </w:p>
    <w:p w14:paraId="1CADAF46" w14:textId="021B7F8F" w:rsidR="00CF5E0E" w:rsidRPr="00175BF0" w:rsidRDefault="00194C4B" w:rsidP="00194C4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75BF0">
        <w:rPr>
          <w:rFonts w:ascii="Arial" w:hAnsi="Arial" w:cs="Arial"/>
          <w:sz w:val="20"/>
          <w:szCs w:val="20"/>
        </w:rPr>
        <w:t xml:space="preserve">Mais que um mecanismo técnico-político de legitimação de governos eleitos, ele também pode se mostrar como resiliência institucional frente a processos de tomadas de decisão (ou omissão) por parte do centro de governo do executivo, que tendem para a desconstrução de arranjos institucionais de políticas públicas democráticas e pluralistas </w:t>
      </w:r>
      <w:r w:rsidR="00395343" w:rsidRPr="00175BF0">
        <w:rPr>
          <w:rFonts w:ascii="Arial" w:hAnsi="Arial" w:cs="Arial"/>
          <w:sz w:val="20"/>
          <w:szCs w:val="20"/>
        </w:rPr>
        <w:fldChar w:fldCharType="begin"/>
      </w:r>
      <w:r w:rsidR="00395343" w:rsidRPr="00175BF0">
        <w:rPr>
          <w:rFonts w:ascii="Arial" w:hAnsi="Arial" w:cs="Arial"/>
          <w:sz w:val="20"/>
          <w:szCs w:val="20"/>
        </w:rPr>
        <w:instrText xml:space="preserve"> ADDIN ZOTERO_ITEM CSL_CITATION {"citationID":"sASOuZYq","properties":{"formattedCitation":"(Mendes, 2019, p. 132)","plainCitation":"(Mendes, 2019, p. 132)","noteIndex":0},"citationItems":[{"id":53,"uris":["http://zotero.org/users/17215565/items/MYAKWP66"],"itemData":{"id":53,"type":"thesis","event-place":"Brasília","genre":"Dissertação (Mestrado em Governança e Desenvolvimento)","number-of-pages":"136","publisher":"Escola Nacional de Administração Pública","publisher-place":"Brasília","title":"Análise do processo de reformulação do Programa Nacional de Alimentação Escolar nas escolas indígenas no Amazonas","URL":"https://repositorio.enap.gov.br/jspui/bitstream/1/4748/1/Disserta%c3%a7%c3%a3o_impress%c3%a3o%20-%20Vers%c3%a3o%20Final.pdf","author":[{"family":"Mendes","given":"Nikolas Raphael Gil Alcon"}],"issued":{"date-parts":[["2019"]]}},"locator":"132","label":"page"}],"schema":"https://github.com/citation-style-language/schema/raw/master/csl-citation.json"} </w:instrText>
      </w:r>
      <w:r w:rsidR="00395343" w:rsidRPr="00175BF0">
        <w:rPr>
          <w:rFonts w:ascii="Arial" w:hAnsi="Arial" w:cs="Arial"/>
          <w:sz w:val="20"/>
          <w:szCs w:val="20"/>
        </w:rPr>
        <w:fldChar w:fldCharType="separate"/>
      </w:r>
      <w:r w:rsidR="00395343" w:rsidRPr="00175BF0">
        <w:rPr>
          <w:rFonts w:ascii="Arial" w:hAnsi="Arial" w:cs="Arial"/>
          <w:sz w:val="20"/>
        </w:rPr>
        <w:t>(Mendes, 2019, p. 132)</w:t>
      </w:r>
      <w:r w:rsidR="00395343" w:rsidRPr="00175BF0">
        <w:rPr>
          <w:rFonts w:ascii="Arial" w:hAnsi="Arial" w:cs="Arial"/>
          <w:sz w:val="20"/>
          <w:szCs w:val="20"/>
        </w:rPr>
        <w:fldChar w:fldCharType="end"/>
      </w:r>
      <w:r w:rsidR="00395343" w:rsidRPr="00175BF0">
        <w:rPr>
          <w:rFonts w:ascii="Arial" w:hAnsi="Arial" w:cs="Arial"/>
          <w:sz w:val="20"/>
          <w:szCs w:val="20"/>
        </w:rPr>
        <w:t>.</w:t>
      </w:r>
    </w:p>
    <w:p w14:paraId="56DA4CEA" w14:textId="77777777" w:rsidR="00194C4B" w:rsidRPr="00175BF0" w:rsidRDefault="00194C4B" w:rsidP="00194C4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4AF4AE9A" w14:textId="66373D58" w:rsidR="00194C4B" w:rsidRPr="00395343" w:rsidRDefault="0086293C" w:rsidP="00194C4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Mesmo com essas possibilidades, a oferta da alimentação escolar em escolas indígenas enfrenta, historicamente, um processo de substituição alimentar, que tem impactos nutricionais e socioculturais. </w:t>
      </w:r>
      <w:proofErr w:type="spellStart"/>
      <w:r w:rsidRPr="00395343">
        <w:rPr>
          <w:rFonts w:ascii="Arial" w:hAnsi="Arial" w:cs="Arial"/>
          <w:color w:val="222A35" w:themeColor="text2" w:themeShade="80"/>
        </w:rPr>
        <w:t>Has</w:t>
      </w:r>
      <w:proofErr w:type="spellEnd"/>
      <w:r w:rsidRPr="00395343">
        <w:rPr>
          <w:rFonts w:ascii="Arial" w:hAnsi="Arial" w:cs="Arial"/>
          <w:color w:val="222A35" w:themeColor="text2" w:themeShade="80"/>
        </w:rPr>
        <w:t xml:space="preserve"> (2021), argumenta que no cenário alimentar dos </w:t>
      </w:r>
      <w:proofErr w:type="spellStart"/>
      <w:r w:rsidRPr="00395343">
        <w:rPr>
          <w:rFonts w:ascii="Arial" w:hAnsi="Arial" w:cs="Arial"/>
          <w:color w:val="222A35" w:themeColor="text2" w:themeShade="80"/>
        </w:rPr>
        <w:t>Kaigang</w:t>
      </w:r>
      <w:proofErr w:type="spellEnd"/>
      <w:r w:rsidRPr="00395343">
        <w:rPr>
          <w:rFonts w:ascii="Arial" w:hAnsi="Arial" w:cs="Arial"/>
          <w:color w:val="222A35" w:themeColor="text2" w:themeShade="80"/>
        </w:rPr>
        <w:t xml:space="preserve">, no Paraná, tem havido um processo de desestruturação gradual do consumo de produtos como o milho, pinhão, mandioca, palmito, frutas nativas e larvas, obtidos por meio de práticas de caça, pesca, coleta e agricultura de subsistência, por </w:t>
      </w:r>
      <w:r w:rsidR="00CA076D" w:rsidRPr="00395343">
        <w:rPr>
          <w:rFonts w:ascii="Arial" w:hAnsi="Arial" w:cs="Arial"/>
          <w:color w:val="222A35" w:themeColor="text2" w:themeShade="80"/>
        </w:rPr>
        <w:t>influência</w:t>
      </w:r>
      <w:r w:rsidRPr="00395343">
        <w:rPr>
          <w:rFonts w:ascii="Arial" w:hAnsi="Arial" w:cs="Arial"/>
          <w:color w:val="222A35" w:themeColor="text2" w:themeShade="80"/>
        </w:rPr>
        <w:t xml:space="preserve"> do capitalismo urbano-industrial, pela perda de territórios e pela inadequação das políticas públicas voltadas à alimentação escolar indígena.</w:t>
      </w:r>
      <w:r w:rsidR="00F562E8" w:rsidRPr="00395343">
        <w:rPr>
          <w:rFonts w:ascii="Arial" w:hAnsi="Arial" w:cs="Arial"/>
          <w:color w:val="222A35" w:themeColor="text2" w:themeShade="80"/>
        </w:rPr>
        <w:t xml:space="preserve"> O autor afirma que</w:t>
      </w:r>
    </w:p>
    <w:p w14:paraId="494A63D4" w14:textId="7AD33C53" w:rsidR="00F562E8" w:rsidRPr="00175BF0" w:rsidRDefault="00F562E8" w:rsidP="00CA076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75BF0">
        <w:rPr>
          <w:rFonts w:ascii="Arial" w:hAnsi="Arial" w:cs="Arial"/>
          <w:sz w:val="20"/>
          <w:szCs w:val="20"/>
        </w:rPr>
        <w:t xml:space="preserve">Entre os povos Kaingang, Xokleng e Guarani, da região Sul do país, a alimentação funciona a contento apenas quando a direção da escola se mobiliza, e muitas vezes, as crianças rejeitam a merenda porque os alimentos oferecidos não fazem parte da sua alimentação tradicional, como é o caso dos produtos enlatados </w:t>
      </w:r>
      <w:r w:rsidR="00395343" w:rsidRPr="00175BF0">
        <w:rPr>
          <w:rFonts w:ascii="Arial" w:hAnsi="Arial" w:cs="Arial"/>
          <w:sz w:val="20"/>
          <w:szCs w:val="20"/>
        </w:rPr>
        <w:fldChar w:fldCharType="begin"/>
      </w:r>
      <w:r w:rsidR="00395343" w:rsidRPr="00175BF0">
        <w:rPr>
          <w:rFonts w:ascii="Arial" w:hAnsi="Arial" w:cs="Arial"/>
          <w:sz w:val="20"/>
          <w:szCs w:val="20"/>
        </w:rPr>
        <w:instrText xml:space="preserve"> ADDIN ZOTERO_ITEM CSL_CITATION {"citationID":"nAUgMlnB","properties":{"formattedCitation":"(Has, 2021, p. 112)","plainCitation":"(Has, 2021, p. 112)","noteIndex":0},"citationItems":[{"id":54,"uris":["http://zotero.org/users/17215565/items/DLVSDGK3"],"itemData":{"id":54,"type":"thesis","event-place":"Irati","genre":"Dissertação (Mestrado em Educação)","number-of-pages":"140","publisher":"Universidade Estadual do Centro-Oeste","publisher-place":"Irati","title":"O cenário da alimentação Kaingang enquanto patrimônio histórico e cultural: um estudo na conjuntura das políticas educacionais e interculturais indígenas no Paraná","URL":"https://tede.unicentro.br/jspui/bitstream/jspui/1866/2/Murilo%20Has.pdf","author":[{"family":"Has","given":"Murilo"}],"issued":{"date-parts":[["2021"]]}},"locator":"112","label":"page"}],"schema":"https://github.com/citation-style-language/schema/raw/master/csl-citation.json"} </w:instrText>
      </w:r>
      <w:r w:rsidR="00395343" w:rsidRPr="00175BF0">
        <w:rPr>
          <w:rFonts w:ascii="Arial" w:hAnsi="Arial" w:cs="Arial"/>
          <w:sz w:val="20"/>
          <w:szCs w:val="20"/>
        </w:rPr>
        <w:fldChar w:fldCharType="separate"/>
      </w:r>
      <w:r w:rsidR="00395343" w:rsidRPr="00175BF0">
        <w:rPr>
          <w:rFonts w:ascii="Arial" w:hAnsi="Arial" w:cs="Arial"/>
          <w:sz w:val="20"/>
        </w:rPr>
        <w:t>(Has, 2021, p. 112)</w:t>
      </w:r>
      <w:r w:rsidR="00395343" w:rsidRPr="00175BF0">
        <w:rPr>
          <w:rFonts w:ascii="Arial" w:hAnsi="Arial" w:cs="Arial"/>
          <w:sz w:val="20"/>
          <w:szCs w:val="20"/>
        </w:rPr>
        <w:fldChar w:fldCharType="end"/>
      </w:r>
      <w:r w:rsidR="00395343" w:rsidRPr="00175BF0">
        <w:rPr>
          <w:rFonts w:ascii="Arial" w:hAnsi="Arial" w:cs="Arial"/>
          <w:sz w:val="20"/>
          <w:szCs w:val="20"/>
        </w:rPr>
        <w:t>.</w:t>
      </w:r>
    </w:p>
    <w:p w14:paraId="62BC64ED" w14:textId="77777777" w:rsidR="00CA076D" w:rsidRPr="00395343" w:rsidRDefault="00CA076D" w:rsidP="00CA076D">
      <w:pPr>
        <w:spacing w:after="0" w:line="240" w:lineRule="auto"/>
        <w:ind w:left="2268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</w:p>
    <w:p w14:paraId="5F9664A8" w14:textId="6757C873" w:rsidR="0086293C" w:rsidRPr="00395343" w:rsidRDefault="00083CE2" w:rsidP="00B53EFD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A escola, nesse contexto, em vez de ser um espaço de valorização da cultura alimentar tradicional, torna-se um agente de colonização alimentar. O autor defende que </w:t>
      </w:r>
      <w:r w:rsidRPr="00B53EFD">
        <w:rPr>
          <w:rFonts w:ascii="Arial" w:hAnsi="Arial" w:cs="Arial"/>
        </w:rPr>
        <w:t>“</w:t>
      </w:r>
      <w:r w:rsidR="00B53EFD" w:rsidRPr="00B53EFD">
        <w:rPr>
          <w:rFonts w:ascii="Arial" w:hAnsi="Arial" w:cs="Arial"/>
        </w:rPr>
        <w:t>é necessário que as políticas educacionais e de alimentação escolar sejam</w:t>
      </w:r>
      <w:r w:rsidR="00B53EFD" w:rsidRPr="00B53EFD">
        <w:rPr>
          <w:rFonts w:ascii="Arial" w:hAnsi="Arial" w:cs="Arial"/>
        </w:rPr>
        <w:t xml:space="preserve"> </w:t>
      </w:r>
      <w:r w:rsidR="00B53EFD" w:rsidRPr="00B53EFD">
        <w:rPr>
          <w:rFonts w:ascii="Arial" w:hAnsi="Arial" w:cs="Arial"/>
        </w:rPr>
        <w:t>elaboradas com base na conjuntura, no todo que envolve esse complexo processo de</w:t>
      </w:r>
      <w:r w:rsidR="00B53EFD" w:rsidRPr="00B53EFD">
        <w:rPr>
          <w:rFonts w:ascii="Arial" w:hAnsi="Arial" w:cs="Arial"/>
        </w:rPr>
        <w:t xml:space="preserve"> </w:t>
      </w:r>
      <w:r w:rsidR="00B53EFD" w:rsidRPr="00B53EFD">
        <w:rPr>
          <w:rFonts w:ascii="Arial" w:hAnsi="Arial" w:cs="Arial"/>
        </w:rPr>
        <w:t>alimentar-se e que não se restrinja apenas ao sentido biológico da vida humana.</w:t>
      </w:r>
      <w:r w:rsidRPr="00B53EFD">
        <w:rPr>
          <w:rFonts w:ascii="Arial" w:hAnsi="Arial" w:cs="Arial"/>
        </w:rPr>
        <w:t xml:space="preserve">” </w:t>
      </w:r>
      <w:r w:rsidRPr="00395343">
        <w:rPr>
          <w:rFonts w:ascii="Arial" w:hAnsi="Arial" w:cs="Arial"/>
          <w:color w:val="222A35" w:themeColor="text2" w:themeShade="80"/>
        </w:rPr>
        <w:t>(</w:t>
      </w:r>
      <w:proofErr w:type="spellStart"/>
      <w:r w:rsidRPr="00395343">
        <w:rPr>
          <w:rFonts w:ascii="Arial" w:hAnsi="Arial" w:cs="Arial"/>
          <w:color w:val="222A35" w:themeColor="text2" w:themeShade="80"/>
        </w:rPr>
        <w:t>Has</w:t>
      </w:r>
      <w:proofErr w:type="spellEnd"/>
      <w:r w:rsidRPr="00395343">
        <w:rPr>
          <w:rFonts w:ascii="Arial" w:hAnsi="Arial" w:cs="Arial"/>
          <w:color w:val="222A35" w:themeColor="text2" w:themeShade="80"/>
        </w:rPr>
        <w:t xml:space="preserve">, 2021, p. 113). </w:t>
      </w:r>
    </w:p>
    <w:p w14:paraId="0335E3E9" w14:textId="5280F11D" w:rsidR="00C2226F" w:rsidRPr="00395343" w:rsidRDefault="00CF5454" w:rsidP="00194C4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Desse modo, trata-se de compreender </w:t>
      </w:r>
      <w:r w:rsidR="00C2226F" w:rsidRPr="00395343">
        <w:rPr>
          <w:rFonts w:ascii="Arial" w:hAnsi="Arial" w:cs="Arial"/>
          <w:color w:val="222A35" w:themeColor="text2" w:themeShade="80"/>
        </w:rPr>
        <w:t xml:space="preserve">a escola enquanto um ambiente alimentar que dialogue com os sistemas alimentares tradicionais. 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ZOTERO_ITEM CSL_CITATION {"citationID":"2keIYUDH","properties":{"formattedCitation":"(Pereira, 2021)","plainCitation":"(Pereira, 2021)","dontUpdate":true,"noteIndex":0},"citationItems":[{"id":55,"uris":["http://zotero.org/users/17215565/items/T7PHV97F"],"itemData":{"id":55,"type":"thesis","event-place":"Tupã","genre":"Dissertação (Mestrado em Agronegócio e Desenvolvimento)","number-of-pages":"129","publisher":"Universidade Estadual Paulista “Júlio de Mesquita Filho”, Câmpus de Tupã","publisher-place":"Tupã","title":"Influência do ambiente alimentar nos hábitos alimentares: contribuição de análise aos povos indígenas no Brasil","URL":"https://repositorio.unesp.br/server/api/core/bitstreams/a8564a7f-3066-4423-a136-ba7fda52c11a/content","author":[{"family":"Pereira","given":"Karen Cristina de Andrade"}],"issued":{"date-parts":[["2021"]]}}}],"schema":"https://github.com/citation-style-language/schema/raw/master/csl-citation.json"} </w:instrText>
      </w:r>
      <w:r w:rsidR="00395343" w:rsidRPr="00395343">
        <w:rPr>
          <w:rFonts w:ascii="Arial" w:hAnsi="Arial" w:cs="Arial"/>
          <w:color w:val="222A35" w:themeColor="text2" w:themeShade="80"/>
        </w:rPr>
        <w:fldChar w:fldCharType="separate"/>
      </w:r>
      <w:r w:rsidR="00395343" w:rsidRPr="00395343">
        <w:rPr>
          <w:rFonts w:ascii="Arial" w:hAnsi="Arial" w:cs="Arial"/>
          <w:color w:val="222A35" w:themeColor="text2" w:themeShade="80"/>
        </w:rPr>
        <w:t>Pereira (2021)</w:t>
      </w:r>
      <w:r w:rsidR="00395343" w:rsidRPr="00395343">
        <w:rPr>
          <w:rFonts w:ascii="Arial" w:hAnsi="Arial" w:cs="Arial"/>
          <w:color w:val="222A35" w:themeColor="text2" w:themeShade="80"/>
        </w:rPr>
        <w:fldChar w:fldCharType="end"/>
      </w:r>
      <w:r w:rsidR="00C2226F" w:rsidRPr="00395343">
        <w:rPr>
          <w:rFonts w:ascii="Arial" w:hAnsi="Arial" w:cs="Arial"/>
          <w:color w:val="222A35" w:themeColor="text2" w:themeShade="80"/>
        </w:rPr>
        <w:t xml:space="preserve">, no </w:t>
      </w:r>
      <w:r w:rsidR="00C2226F" w:rsidRPr="00395343">
        <w:rPr>
          <w:rFonts w:ascii="Arial" w:hAnsi="Arial" w:cs="Arial"/>
          <w:color w:val="222A35" w:themeColor="text2" w:themeShade="80"/>
        </w:rPr>
        <w:lastRenderedPageBreak/>
        <w:t xml:space="preserve">mesmo sentido que aborda </w:t>
      </w:r>
      <w:proofErr w:type="spellStart"/>
      <w:r w:rsidR="00C2226F" w:rsidRPr="00395343">
        <w:rPr>
          <w:rFonts w:ascii="Arial" w:hAnsi="Arial" w:cs="Arial"/>
          <w:color w:val="222A35" w:themeColor="text2" w:themeShade="80"/>
        </w:rPr>
        <w:t>Has</w:t>
      </w:r>
      <w:proofErr w:type="spellEnd"/>
      <w:r w:rsidR="00C2226F" w:rsidRPr="00395343">
        <w:rPr>
          <w:rFonts w:ascii="Arial" w:hAnsi="Arial" w:cs="Arial"/>
          <w:color w:val="222A35" w:themeColor="text2" w:themeShade="80"/>
        </w:rPr>
        <w:t xml:space="preserve"> (2021), indica que o ambiente alimentar da escola está permeado por condicionantes </w:t>
      </w:r>
      <w:r w:rsidR="000720F0" w:rsidRPr="00395343">
        <w:rPr>
          <w:rFonts w:ascii="Arial" w:hAnsi="Arial" w:cs="Arial"/>
          <w:color w:val="222A35" w:themeColor="text2" w:themeShade="80"/>
        </w:rPr>
        <w:t>externos, como o maior acesso dos escolares e de suas famílias à alimentos industrializados e ao marketing cada vez mais abrangente desses produtos.</w:t>
      </w:r>
    </w:p>
    <w:p w14:paraId="4499F836" w14:textId="01317878" w:rsidR="004057BC" w:rsidRPr="00395343" w:rsidRDefault="004057BC" w:rsidP="00194C4B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 xml:space="preserve">Por fim, </w:t>
      </w:r>
      <w:proofErr w:type="spellStart"/>
      <w:r w:rsidRPr="00395343">
        <w:rPr>
          <w:rFonts w:ascii="Arial" w:hAnsi="Arial" w:cs="Arial"/>
          <w:color w:val="222A35" w:themeColor="text2" w:themeShade="80"/>
        </w:rPr>
        <w:t>Binotti</w:t>
      </w:r>
      <w:proofErr w:type="spellEnd"/>
      <w:r w:rsidRPr="00395343">
        <w:rPr>
          <w:rFonts w:ascii="Arial" w:hAnsi="Arial" w:cs="Arial"/>
          <w:color w:val="222A35" w:themeColor="text2" w:themeShade="80"/>
        </w:rPr>
        <w:t xml:space="preserve"> (2023), </w:t>
      </w:r>
      <w:r w:rsidR="0089436A" w:rsidRPr="00395343">
        <w:rPr>
          <w:rFonts w:ascii="Arial" w:hAnsi="Arial" w:cs="Arial"/>
          <w:color w:val="222A35" w:themeColor="text2" w:themeShade="80"/>
        </w:rPr>
        <w:t>em sua tese</w:t>
      </w:r>
      <w:r w:rsidR="00935E14" w:rsidRPr="00395343">
        <w:rPr>
          <w:rFonts w:ascii="Arial" w:hAnsi="Arial" w:cs="Arial"/>
          <w:color w:val="222A35" w:themeColor="text2" w:themeShade="80"/>
        </w:rPr>
        <w:t xml:space="preserve"> sobre o manejo territorial dos </w:t>
      </w:r>
      <w:proofErr w:type="spellStart"/>
      <w:r w:rsidR="00935E14" w:rsidRPr="00395343">
        <w:rPr>
          <w:rFonts w:ascii="Arial" w:hAnsi="Arial" w:cs="Arial"/>
          <w:color w:val="222A35" w:themeColor="text2" w:themeShade="80"/>
        </w:rPr>
        <w:t>Hupd’äh</w:t>
      </w:r>
      <w:proofErr w:type="spellEnd"/>
      <w:r w:rsidR="00935E14" w:rsidRPr="00395343">
        <w:rPr>
          <w:rFonts w:ascii="Arial" w:hAnsi="Arial" w:cs="Arial"/>
          <w:color w:val="222A35" w:themeColor="text2" w:themeShade="80"/>
        </w:rPr>
        <w:t xml:space="preserve"> – povo considerado de recente contato na região do Alto Rio Negro</w:t>
      </w:r>
      <w:r w:rsidR="006275AA">
        <w:rPr>
          <w:rFonts w:ascii="Arial" w:hAnsi="Arial" w:cs="Arial"/>
          <w:color w:val="222A35" w:themeColor="text2" w:themeShade="80"/>
        </w:rPr>
        <w:t xml:space="preserve"> – </w:t>
      </w:r>
      <w:r w:rsidR="0089436A" w:rsidRPr="00395343">
        <w:rPr>
          <w:rFonts w:ascii="Arial" w:hAnsi="Arial" w:cs="Arial"/>
          <w:color w:val="222A35" w:themeColor="text2" w:themeShade="80"/>
        </w:rPr>
        <w:t xml:space="preserve">discute que </w:t>
      </w:r>
      <w:r w:rsidR="00935E14" w:rsidRPr="00395343">
        <w:rPr>
          <w:rFonts w:ascii="Arial" w:hAnsi="Arial" w:cs="Arial"/>
          <w:color w:val="222A35" w:themeColor="text2" w:themeShade="80"/>
        </w:rPr>
        <w:t xml:space="preserve">existem sensibilidades importantes </w:t>
      </w:r>
      <w:r w:rsidR="00672D72" w:rsidRPr="00395343">
        <w:rPr>
          <w:rFonts w:ascii="Arial" w:hAnsi="Arial" w:cs="Arial"/>
          <w:color w:val="222A35" w:themeColor="text2" w:themeShade="80"/>
        </w:rPr>
        <w:t xml:space="preserve">que devem ser considerados </w:t>
      </w:r>
      <w:r w:rsidR="00935E14" w:rsidRPr="00395343">
        <w:rPr>
          <w:rFonts w:ascii="Arial" w:hAnsi="Arial" w:cs="Arial"/>
          <w:color w:val="222A35" w:themeColor="text2" w:themeShade="80"/>
        </w:rPr>
        <w:t>no campo das políticas públicas, e dos atores que executam</w:t>
      </w:r>
      <w:r w:rsidR="00672D72" w:rsidRPr="00395343">
        <w:rPr>
          <w:rFonts w:ascii="Arial" w:hAnsi="Arial" w:cs="Arial"/>
          <w:color w:val="222A35" w:themeColor="text2" w:themeShade="80"/>
        </w:rPr>
        <w:t xml:space="preserve">. Neste caso específico, </w:t>
      </w:r>
      <w:r w:rsidR="00DB080A" w:rsidRPr="00395343">
        <w:rPr>
          <w:rFonts w:ascii="Arial" w:hAnsi="Arial" w:cs="Arial"/>
          <w:color w:val="222A35" w:themeColor="text2" w:themeShade="80"/>
        </w:rPr>
        <w:t>relacionando</w:t>
      </w:r>
      <w:r w:rsidR="00672D72" w:rsidRPr="00395343">
        <w:rPr>
          <w:rFonts w:ascii="Arial" w:hAnsi="Arial" w:cs="Arial"/>
          <w:color w:val="222A35" w:themeColor="text2" w:themeShade="80"/>
        </w:rPr>
        <w:t xml:space="preserve"> a Política Nacional de Gestão Territorial e Ambiental de Terras Indígenas (PNGATI) e a Política Nacional de Agroecologia e Produção </w:t>
      </w:r>
      <w:proofErr w:type="spellStart"/>
      <w:r w:rsidR="00672D72" w:rsidRPr="00395343">
        <w:rPr>
          <w:rFonts w:ascii="Arial" w:hAnsi="Arial" w:cs="Arial"/>
          <w:color w:val="222A35" w:themeColor="text2" w:themeShade="80"/>
        </w:rPr>
        <w:t>Organica</w:t>
      </w:r>
      <w:proofErr w:type="spellEnd"/>
      <w:r w:rsidR="00672D72" w:rsidRPr="00395343">
        <w:rPr>
          <w:rFonts w:ascii="Arial" w:hAnsi="Arial" w:cs="Arial"/>
          <w:color w:val="222A35" w:themeColor="text2" w:themeShade="80"/>
        </w:rPr>
        <w:t xml:space="preserve"> (PNAPO)</w:t>
      </w:r>
      <w:r w:rsidR="00DB080A" w:rsidRPr="00395343">
        <w:rPr>
          <w:rFonts w:ascii="Arial" w:hAnsi="Arial" w:cs="Arial"/>
          <w:color w:val="222A35" w:themeColor="text2" w:themeShade="80"/>
        </w:rPr>
        <w:t xml:space="preserve"> ao PNAE, o autor indica que existe uma tensão entre o reconhecimento e o apagamento dos modos tradicionais de produzir e viver.</w:t>
      </w:r>
    </w:p>
    <w:p w14:paraId="34A49356" w14:textId="0FC56991" w:rsidR="00072B2C" w:rsidRPr="00395343" w:rsidRDefault="00972D62" w:rsidP="00A00B1E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proofErr w:type="spellStart"/>
      <w:r>
        <w:rPr>
          <w:rFonts w:ascii="Arial" w:hAnsi="Arial" w:cs="Arial"/>
          <w:color w:val="222A35" w:themeColor="text2" w:themeShade="80"/>
        </w:rPr>
        <w:t>Binotti</w:t>
      </w:r>
      <w:proofErr w:type="spellEnd"/>
      <w:r>
        <w:rPr>
          <w:rFonts w:ascii="Arial" w:hAnsi="Arial" w:cs="Arial"/>
          <w:color w:val="222A35" w:themeColor="text2" w:themeShade="80"/>
        </w:rPr>
        <w:t xml:space="preserve"> (2023) indica que mesmo sendo ampla e com a possibilidade de atender os povos indígenas a PNAPO não garante espaço para as especificidades indígenas, gerando um paradoxo nas práticas que tendem a universalizar as práticas indígenas para as lógicas da agricultura familiar </w:t>
      </w:r>
      <w:r w:rsidR="00A00B1E">
        <w:rPr>
          <w:rFonts w:ascii="Arial" w:hAnsi="Arial" w:cs="Arial"/>
          <w:color w:val="222A35" w:themeColor="text2" w:themeShade="80"/>
        </w:rPr>
        <w:t>“não indígena”. A PNGATI, para o autor, é a que de fato valoriza e articula os costumes, práticas e manejos territoriais e ambientais.</w:t>
      </w:r>
      <w:r w:rsidR="00072B2C" w:rsidRPr="00395343">
        <w:rPr>
          <w:rFonts w:ascii="Arial" w:hAnsi="Arial" w:cs="Arial"/>
          <w:color w:val="222A35" w:themeColor="text2" w:themeShade="80"/>
        </w:rPr>
        <w:t xml:space="preserve"> </w:t>
      </w:r>
    </w:p>
    <w:p w14:paraId="78DA7ABE" w14:textId="4F86B4B7" w:rsidR="002F2933" w:rsidRDefault="00A00B1E" w:rsidP="00EF3E5A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>
        <w:rPr>
          <w:rFonts w:ascii="Arial" w:hAnsi="Arial" w:cs="Arial"/>
          <w:color w:val="222A35" w:themeColor="text2" w:themeShade="80"/>
        </w:rPr>
        <w:t xml:space="preserve">O caso do PNAE, em relação as políticas anteriormente destacadas, </w:t>
      </w:r>
      <w:r w:rsidR="002F2933">
        <w:rPr>
          <w:rFonts w:ascii="Arial" w:hAnsi="Arial" w:cs="Arial"/>
          <w:color w:val="222A35" w:themeColor="text2" w:themeShade="80"/>
        </w:rPr>
        <w:t>se apresenta como um campo fundamental para a agricultura indígena, mas que, também, é um campo de amplo de divergências. Mesmo com a inclusão de alimentos de consumo local nas compras da alimentação escolar existem conflitos para a inclusão de uma diversidade de alimentos. Assim sendo</w:t>
      </w:r>
      <w:r w:rsidR="00EF3E5A">
        <w:rPr>
          <w:rFonts w:ascii="Arial" w:hAnsi="Arial" w:cs="Arial"/>
          <w:color w:val="222A35" w:themeColor="text2" w:themeShade="80"/>
        </w:rPr>
        <w:t xml:space="preserve"> </w:t>
      </w:r>
      <w:r w:rsidR="00EF3E5A" w:rsidRPr="00EF3E5A">
        <w:rPr>
          <w:rFonts w:ascii="Arial" w:hAnsi="Arial" w:cs="Arial"/>
          <w:color w:val="222A35" w:themeColor="text2" w:themeShade="80"/>
        </w:rPr>
        <w:t xml:space="preserve">a alimentação dos povos indígenas </w:t>
      </w:r>
      <w:proofErr w:type="spellStart"/>
      <w:r w:rsidR="00EF3E5A" w:rsidRPr="00EF3E5A">
        <w:rPr>
          <w:rFonts w:ascii="Arial" w:hAnsi="Arial" w:cs="Arial"/>
          <w:color w:val="222A35" w:themeColor="text2" w:themeShade="80"/>
        </w:rPr>
        <w:t>Hupd’äh</w:t>
      </w:r>
      <w:proofErr w:type="spellEnd"/>
      <w:r w:rsidR="00EF3E5A" w:rsidRPr="00EF3E5A">
        <w:rPr>
          <w:rFonts w:ascii="Arial" w:hAnsi="Arial" w:cs="Arial"/>
          <w:color w:val="222A35" w:themeColor="text2" w:themeShade="80"/>
        </w:rPr>
        <w:t xml:space="preserve"> está profundamente ligada à vida comunitária e escolar em seus territórios. As práticas tradicionais como caça, pesca, coleta e agricultura são elementos centrais dessa cultura alimentar. O Programa Nacional de Alimentação Escolar (PNAE), com apoio da Secretaria Municipal de Educação de São Gabriel da Cachoeira, tem buscado incluir esses alimentos nas refeições escolares, valorizando os saberes locais e respeitando os papéis de gênero na produção de alimentos. Apesar dos avanços, ainda existem desafios, como a necessidade de diálogo entre diferentes práticas alimentares</w:t>
      </w:r>
      <w:r w:rsidR="00EF3E5A">
        <w:rPr>
          <w:rFonts w:ascii="Arial" w:hAnsi="Arial" w:cs="Arial"/>
          <w:color w:val="222A35" w:themeColor="text2" w:themeShade="80"/>
        </w:rPr>
        <w:t xml:space="preserve"> (</w:t>
      </w:r>
      <w:proofErr w:type="spellStart"/>
      <w:r w:rsidR="00EF3E5A">
        <w:rPr>
          <w:rFonts w:ascii="Arial" w:hAnsi="Arial" w:cs="Arial"/>
          <w:color w:val="222A35" w:themeColor="text2" w:themeShade="80"/>
        </w:rPr>
        <w:t>Binotti</w:t>
      </w:r>
      <w:proofErr w:type="spellEnd"/>
      <w:r w:rsidR="00EF3E5A">
        <w:rPr>
          <w:rFonts w:ascii="Arial" w:hAnsi="Arial" w:cs="Arial"/>
          <w:color w:val="222A35" w:themeColor="text2" w:themeShade="80"/>
        </w:rPr>
        <w:t>, 2023)</w:t>
      </w:r>
    </w:p>
    <w:p w14:paraId="7F5404E1" w14:textId="226141FD" w:rsidR="00C051F9" w:rsidRPr="00395343" w:rsidRDefault="00072B2C" w:rsidP="00C051F9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072B2C">
        <w:rPr>
          <w:rFonts w:ascii="Arial" w:hAnsi="Arial" w:cs="Arial"/>
          <w:color w:val="222A35" w:themeColor="text2" w:themeShade="80"/>
        </w:rPr>
        <w:lastRenderedPageBreak/>
        <w:t xml:space="preserve">Essa análise revela, de maneira contundente, a tensão entre reconhecimento simbólico e apagamento prático. </w:t>
      </w:r>
      <w:r w:rsidR="00C051F9" w:rsidRPr="00395343">
        <w:rPr>
          <w:rFonts w:ascii="Arial" w:hAnsi="Arial" w:cs="Arial"/>
          <w:color w:val="222A35" w:themeColor="text2" w:themeShade="80"/>
        </w:rPr>
        <w:t xml:space="preserve">Apesar dos obstáculos, o autor defende que </w:t>
      </w:r>
      <w:r w:rsidR="00B81B4D" w:rsidRPr="00395343">
        <w:rPr>
          <w:rFonts w:ascii="Arial" w:hAnsi="Arial" w:cs="Arial"/>
          <w:color w:val="222A35" w:themeColor="text2" w:themeShade="80"/>
        </w:rPr>
        <w:t>deve haver</w:t>
      </w:r>
      <w:r w:rsidR="00C051F9" w:rsidRPr="00395343">
        <w:rPr>
          <w:rFonts w:ascii="Arial" w:hAnsi="Arial" w:cs="Arial"/>
          <w:color w:val="222A35" w:themeColor="text2" w:themeShade="80"/>
        </w:rPr>
        <w:t xml:space="preserve"> reformulações das políticas públicas voltadas para os povos indígenas a partir de uma escuta efetiva e que as escolas e as roças devem ser compreendidas e reconhecidas como espaços fundamentais de fomento da autonomia e da soberania alimentar dos povos. </w:t>
      </w:r>
    </w:p>
    <w:p w14:paraId="217E7663" w14:textId="77777777" w:rsidR="00B72B0C" w:rsidRPr="00395343" w:rsidRDefault="00B72B0C" w:rsidP="00B72B0C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</w:p>
    <w:p w14:paraId="5A23A479" w14:textId="2BF3553C" w:rsidR="00930C25" w:rsidRPr="00395343" w:rsidRDefault="00BA09C0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CONSIDERAÇÕES FINAIS</w:t>
      </w:r>
    </w:p>
    <w:p w14:paraId="397FE849" w14:textId="61F9990A" w:rsidR="00BA09C0" w:rsidRPr="00BA09C0" w:rsidRDefault="00DF58A8" w:rsidP="00EF3E5A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>
        <w:rPr>
          <w:rFonts w:ascii="Arial" w:hAnsi="Arial" w:cs="Arial"/>
          <w:color w:val="222A35" w:themeColor="text2" w:themeShade="80"/>
        </w:rPr>
        <w:t>Este texto objetivou analisar o Programa Nacional de Alimentação Escolar em contextos indígenas</w:t>
      </w:r>
      <w:r w:rsidR="00EF3E5A">
        <w:rPr>
          <w:rFonts w:ascii="Arial" w:hAnsi="Arial" w:cs="Arial"/>
          <w:color w:val="222A35" w:themeColor="text2" w:themeShade="80"/>
        </w:rPr>
        <w:t xml:space="preserve"> através de teses e dissertações publicadas.</w:t>
      </w:r>
      <w:r w:rsidR="00EF3E5A" w:rsidRPr="00BA09C0">
        <w:rPr>
          <w:rFonts w:ascii="Arial" w:hAnsi="Arial" w:cs="Arial"/>
          <w:color w:val="222A35" w:themeColor="text2" w:themeShade="80"/>
        </w:rPr>
        <w:t xml:space="preserve"> </w:t>
      </w:r>
      <w:r w:rsidR="00EF3E5A">
        <w:rPr>
          <w:rFonts w:ascii="Arial" w:hAnsi="Arial" w:cs="Arial"/>
          <w:color w:val="222A35" w:themeColor="text2" w:themeShade="80"/>
        </w:rPr>
        <w:t>E</w:t>
      </w:r>
      <w:r w:rsidR="00BA09C0" w:rsidRPr="00BA09C0">
        <w:rPr>
          <w:rFonts w:ascii="Arial" w:hAnsi="Arial" w:cs="Arial"/>
          <w:color w:val="222A35" w:themeColor="text2" w:themeShade="80"/>
        </w:rPr>
        <w:t>mbora existam muitas pesquisas sobre o PNAE em geral, há pouca produção voltada especificamente às realidades indígenas, cuja diversidade e especificidade demandam maior atenção. Estudos apontam que tanto gestores quanto comunidades indígenas enfrentam dificuldades para adaptar a política do PNAE aos modos de vida e produção tradicionais, devido a desconhecimento, questões logísticas, burocráticas e inadequação dos cardápios à cultura alimentar local.</w:t>
      </w:r>
    </w:p>
    <w:p w14:paraId="7AFF00F9" w14:textId="77777777" w:rsidR="00BA09C0" w:rsidRPr="00BA09C0" w:rsidRDefault="00BA09C0" w:rsidP="00BA09C0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BA09C0">
        <w:rPr>
          <w:rFonts w:ascii="Arial" w:hAnsi="Arial" w:cs="Arial"/>
          <w:color w:val="222A35" w:themeColor="text2" w:themeShade="80"/>
        </w:rPr>
        <w:t>Problemas recorrentes incluem a falta de reconhecimento das práticas agrícolas e alimentares tradicionais, dificuldades na documentação para venda de alimentos, transporte e distribuição, além da substituição de alimentos tradicionais por produtos industrializados nas escolas. Intervenções recentes, como a atuação da Comissão de Alimentos Tradicionais dos Povos da Amazônia, têm buscado flexibilizar normas e facilitar a inclusão dos agricultores indígenas no programa.</w:t>
      </w:r>
    </w:p>
    <w:p w14:paraId="23D54319" w14:textId="77777777" w:rsidR="00BA09C0" w:rsidRPr="00BA09C0" w:rsidRDefault="00BA09C0" w:rsidP="00BA09C0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BA09C0">
        <w:rPr>
          <w:rFonts w:ascii="Arial" w:hAnsi="Arial" w:cs="Arial"/>
          <w:color w:val="222A35" w:themeColor="text2" w:themeShade="80"/>
        </w:rPr>
        <w:t xml:space="preserve">Autores destacam que, apesar de políticas como a PNGATI avançarem no reconhecimento da gestão territorial indígena, ainda há tensões e contradições, pois muitas vezes iniciativas voltadas à valorização dos saberes indígenas acabam por tentar enquadrá-los em modelos não indígenas. O caso dos </w:t>
      </w:r>
      <w:proofErr w:type="spellStart"/>
      <w:r w:rsidRPr="00BA09C0">
        <w:rPr>
          <w:rFonts w:ascii="Arial" w:hAnsi="Arial" w:cs="Arial"/>
          <w:color w:val="222A35" w:themeColor="text2" w:themeShade="80"/>
        </w:rPr>
        <w:t>Hupd’äh</w:t>
      </w:r>
      <w:proofErr w:type="spellEnd"/>
      <w:r w:rsidRPr="00BA09C0">
        <w:rPr>
          <w:rFonts w:ascii="Arial" w:hAnsi="Arial" w:cs="Arial"/>
          <w:color w:val="222A35" w:themeColor="text2" w:themeShade="80"/>
        </w:rPr>
        <w:t xml:space="preserve"> ilustra essas dificuldades: as normas do PNAE priorizam produtos processados e certificações incompatíveis com os modos locais de produção, gerando distanciamento entre a política e as realidades indígenas.</w:t>
      </w:r>
    </w:p>
    <w:p w14:paraId="477BECA0" w14:textId="77777777" w:rsidR="00BA09C0" w:rsidRPr="00BA09C0" w:rsidRDefault="00BA09C0" w:rsidP="00BA09C0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BA09C0">
        <w:rPr>
          <w:rFonts w:ascii="Arial" w:hAnsi="Arial" w:cs="Arial"/>
          <w:color w:val="222A35" w:themeColor="text2" w:themeShade="80"/>
        </w:rPr>
        <w:lastRenderedPageBreak/>
        <w:t>Em suma, para garantir a soberania alimentar e respeitar a diversidade cultural dos povos indígenas, é fundamental reformular políticas e práticas, promovendo escuta efetiva, valorização dos territórios, e adaptação dos programas à interculturalidade e às especificidades locais.</w:t>
      </w:r>
    </w:p>
    <w:p w14:paraId="78318818" w14:textId="404F785F" w:rsidR="00BA09C0" w:rsidRPr="00BA09C0" w:rsidRDefault="00BA09C0" w:rsidP="00BA09C0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  <w:r w:rsidRPr="00BA09C0">
        <w:rPr>
          <w:rFonts w:ascii="Arial" w:hAnsi="Arial" w:cs="Arial"/>
          <w:color w:val="222A35" w:themeColor="text2" w:themeShade="80"/>
        </w:rPr>
        <w:t xml:space="preserve">Por fim, ressalto que este texto é fruto da pesquisa de Mestrado desenvolvida no Programa de Pós-Graduação em Educação (PPGE), com apoio da FAPEAM, e tem como </w:t>
      </w:r>
      <w:r w:rsidR="00395343">
        <w:rPr>
          <w:rFonts w:ascii="Arial" w:hAnsi="Arial" w:cs="Arial"/>
          <w:color w:val="222A35" w:themeColor="text2" w:themeShade="80"/>
        </w:rPr>
        <w:t>finalidade</w:t>
      </w:r>
      <w:r w:rsidRPr="00BA09C0">
        <w:rPr>
          <w:rFonts w:ascii="Arial" w:hAnsi="Arial" w:cs="Arial"/>
          <w:color w:val="222A35" w:themeColor="text2" w:themeShade="80"/>
        </w:rPr>
        <w:t xml:space="preserve"> contribuir para a produção do conhecimento sobre o PNAE em contextos indígenas. Busca-se, assim, refletir sobre a dinâmica das políticas educacionais de forma equitativa, reconhecendo e respeitando as diversidades e diferenças que compõem a</w:t>
      </w:r>
      <w:r w:rsidR="00395343">
        <w:rPr>
          <w:rFonts w:ascii="Arial" w:hAnsi="Arial" w:cs="Arial"/>
          <w:color w:val="222A35" w:themeColor="text2" w:themeShade="80"/>
        </w:rPr>
        <w:t>s</w:t>
      </w:r>
      <w:r w:rsidRPr="00BA09C0">
        <w:rPr>
          <w:rFonts w:ascii="Arial" w:hAnsi="Arial" w:cs="Arial"/>
          <w:color w:val="222A35" w:themeColor="text2" w:themeShade="80"/>
        </w:rPr>
        <w:t xml:space="preserve"> realidade</w:t>
      </w:r>
      <w:r w:rsidR="00395343">
        <w:rPr>
          <w:rFonts w:ascii="Arial" w:hAnsi="Arial" w:cs="Arial"/>
          <w:color w:val="222A35" w:themeColor="text2" w:themeShade="80"/>
        </w:rPr>
        <w:t>s</w:t>
      </w:r>
      <w:r w:rsidRPr="00BA09C0">
        <w:rPr>
          <w:rFonts w:ascii="Arial" w:hAnsi="Arial" w:cs="Arial"/>
          <w:color w:val="222A35" w:themeColor="text2" w:themeShade="80"/>
        </w:rPr>
        <w:t xml:space="preserve"> </w:t>
      </w:r>
      <w:r w:rsidR="00395343">
        <w:rPr>
          <w:rFonts w:ascii="Arial" w:hAnsi="Arial" w:cs="Arial"/>
          <w:color w:val="222A35" w:themeColor="text2" w:themeShade="80"/>
        </w:rPr>
        <w:t>indígenas</w:t>
      </w:r>
      <w:r w:rsidRPr="00BA09C0">
        <w:rPr>
          <w:rFonts w:ascii="Arial" w:hAnsi="Arial" w:cs="Arial"/>
          <w:color w:val="222A35" w:themeColor="text2" w:themeShade="80"/>
        </w:rPr>
        <w:t>.</w:t>
      </w:r>
    </w:p>
    <w:p w14:paraId="424D26A7" w14:textId="77777777" w:rsidR="00930C25" w:rsidRPr="00395343" w:rsidRDefault="00930C25" w:rsidP="00BA09C0">
      <w:pPr>
        <w:spacing w:after="0" w:line="360" w:lineRule="auto"/>
        <w:ind w:firstLine="709"/>
        <w:jc w:val="both"/>
        <w:rPr>
          <w:rFonts w:ascii="Arial" w:hAnsi="Arial" w:cs="Arial"/>
          <w:color w:val="222A35" w:themeColor="text2" w:themeShade="80"/>
        </w:rPr>
      </w:pPr>
    </w:p>
    <w:p w14:paraId="75813A5C" w14:textId="77777777" w:rsidR="00930C25" w:rsidRPr="00395343" w:rsidRDefault="00930C25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</w:p>
    <w:p w14:paraId="5D68E198" w14:textId="45B291B1" w:rsidR="00930C25" w:rsidRPr="00395343" w:rsidRDefault="00930C25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t>REFERÊNCIAS</w:t>
      </w:r>
    </w:p>
    <w:p w14:paraId="639F6922" w14:textId="77777777" w:rsidR="006E50A3" w:rsidRPr="006E50A3" w:rsidRDefault="00DD62E6" w:rsidP="006E50A3">
      <w:pPr>
        <w:pStyle w:val="Bibliografia"/>
        <w:rPr>
          <w:rFonts w:ascii="Arial" w:hAnsi="Arial" w:cs="Arial"/>
        </w:rPr>
      </w:pPr>
      <w:r w:rsidRPr="00395343">
        <w:rPr>
          <w:rFonts w:ascii="Arial" w:hAnsi="Arial" w:cs="Arial"/>
          <w:color w:val="222A35" w:themeColor="text2" w:themeShade="80"/>
        </w:rPr>
        <w:fldChar w:fldCharType="begin"/>
      </w:r>
      <w:r w:rsidR="006E50A3">
        <w:rPr>
          <w:rFonts w:ascii="Arial" w:hAnsi="Arial" w:cs="Arial"/>
          <w:color w:val="222A35" w:themeColor="text2" w:themeShade="80"/>
        </w:rPr>
        <w:instrText xml:space="preserve"> ADDIN ZOTERO_BIBL {"uncited":[],"omitted":[],"custom":[]} CSL_BIBLIOGRAPHY </w:instrText>
      </w:r>
      <w:r w:rsidRPr="00395343">
        <w:rPr>
          <w:rFonts w:ascii="Arial" w:hAnsi="Arial" w:cs="Arial"/>
          <w:color w:val="222A35" w:themeColor="text2" w:themeShade="80"/>
        </w:rPr>
        <w:fldChar w:fldCharType="separate"/>
      </w:r>
      <w:r w:rsidR="006E50A3" w:rsidRPr="006E50A3">
        <w:rPr>
          <w:rFonts w:ascii="Arial" w:hAnsi="Arial" w:cs="Arial"/>
        </w:rPr>
        <w:t xml:space="preserve">ALMEIDA, </w:t>
      </w:r>
      <w:proofErr w:type="spellStart"/>
      <w:r w:rsidR="006E50A3" w:rsidRPr="006E50A3">
        <w:rPr>
          <w:rFonts w:ascii="Arial" w:hAnsi="Arial" w:cs="Arial"/>
        </w:rPr>
        <w:t>Lucielton</w:t>
      </w:r>
      <w:proofErr w:type="spellEnd"/>
      <w:r w:rsidR="006E50A3" w:rsidRPr="006E50A3">
        <w:rPr>
          <w:rFonts w:ascii="Arial" w:hAnsi="Arial" w:cs="Arial"/>
        </w:rPr>
        <w:t xml:space="preserve"> Tavares de; PAIVA, Maria Cristina Leandro de. Educação escolar indígena: da política integracionista aos direitos educacionais. </w:t>
      </w:r>
      <w:r w:rsidR="006E50A3" w:rsidRPr="006E50A3">
        <w:rPr>
          <w:rFonts w:ascii="Arial" w:hAnsi="Arial" w:cs="Arial"/>
          <w:b/>
          <w:bCs/>
        </w:rPr>
        <w:t>Revista Educação e Políticas em debate</w:t>
      </w:r>
      <w:r w:rsidR="006E50A3" w:rsidRPr="006E50A3">
        <w:rPr>
          <w:rFonts w:ascii="Arial" w:hAnsi="Arial" w:cs="Arial"/>
        </w:rPr>
        <w:t>, [</w:t>
      </w:r>
      <w:r w:rsidR="006E50A3" w:rsidRPr="006E50A3">
        <w:rPr>
          <w:rFonts w:ascii="Arial" w:hAnsi="Arial" w:cs="Arial"/>
          <w:i/>
          <w:iCs/>
        </w:rPr>
        <w:t>s. l.</w:t>
      </w:r>
      <w:r w:rsidR="006E50A3" w:rsidRPr="006E50A3">
        <w:rPr>
          <w:rFonts w:ascii="Arial" w:hAnsi="Arial" w:cs="Arial"/>
        </w:rPr>
        <w:t xml:space="preserve">], v. 14, p. 1–19, 2025. Disponível em: https://seer.ufu.br/index.php/revistaeducaopoliticas/article/view/76513. </w:t>
      </w:r>
    </w:p>
    <w:p w14:paraId="75912234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BINOTTI, Túlio Caio. </w:t>
      </w:r>
      <w:r w:rsidRPr="006E50A3">
        <w:rPr>
          <w:rFonts w:ascii="Arial" w:hAnsi="Arial" w:cs="Arial"/>
          <w:b/>
          <w:bCs/>
        </w:rPr>
        <w:t xml:space="preserve">Manejo territorial </w:t>
      </w:r>
      <w:proofErr w:type="spellStart"/>
      <w:r w:rsidRPr="006E50A3">
        <w:rPr>
          <w:rFonts w:ascii="Arial" w:hAnsi="Arial" w:cs="Arial"/>
          <w:b/>
          <w:bCs/>
        </w:rPr>
        <w:t>Hupd’äh</w:t>
      </w:r>
      <w:proofErr w:type="spellEnd"/>
      <w:r w:rsidRPr="006E50A3">
        <w:rPr>
          <w:rFonts w:ascii="Arial" w:hAnsi="Arial" w:cs="Arial"/>
          <w:b/>
          <w:bCs/>
        </w:rPr>
        <w:t xml:space="preserve"> e </w:t>
      </w:r>
      <w:proofErr w:type="spellStart"/>
      <w:r w:rsidRPr="006E50A3">
        <w:rPr>
          <w:rFonts w:ascii="Arial" w:hAnsi="Arial" w:cs="Arial"/>
          <w:b/>
          <w:bCs/>
        </w:rPr>
        <w:t>agrosociobiodiversidade</w:t>
      </w:r>
      <w:proofErr w:type="spellEnd"/>
      <w:r w:rsidRPr="006E50A3">
        <w:rPr>
          <w:rFonts w:ascii="Arial" w:hAnsi="Arial" w:cs="Arial"/>
          <w:b/>
          <w:bCs/>
        </w:rPr>
        <w:t>: relações com políticas públicas de alimentação escolar e agroecologia</w:t>
      </w:r>
      <w:r w:rsidRPr="006E50A3">
        <w:rPr>
          <w:rFonts w:ascii="Arial" w:hAnsi="Arial" w:cs="Arial"/>
        </w:rPr>
        <w:t xml:space="preserve">. 2023. 194 f. Tese (Doutorado em Ecologia Aplicada) - Universidade de São Paulo, Piracicaba, 2023. Disponível em: https://www.teses.usp.br/teses/disponiveis/91/91131/tde-07072023-143309/publico/Tulio_Caio_Binotti_versao_revisada.pdf. </w:t>
      </w:r>
    </w:p>
    <w:p w14:paraId="5BDA1176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BRASIL. </w:t>
      </w:r>
      <w:r w:rsidRPr="006E50A3">
        <w:rPr>
          <w:rFonts w:ascii="Arial" w:hAnsi="Arial" w:cs="Arial"/>
          <w:b/>
          <w:bCs/>
        </w:rPr>
        <w:t>Constituição da República Federativa do Brasil de 1988</w:t>
      </w:r>
      <w:r w:rsidRPr="006E50A3">
        <w:rPr>
          <w:rFonts w:ascii="Arial" w:hAnsi="Arial" w:cs="Arial"/>
        </w:rPr>
        <w:t>. 1988. Disponível em: https://www.planalto.gov.br/ccivil_03/constituicao/constituicao.htm. Acesso em: 5 ago. 2025.</w:t>
      </w:r>
    </w:p>
    <w:p w14:paraId="57DCBD59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BRASIL. </w:t>
      </w:r>
      <w:r w:rsidRPr="006E50A3">
        <w:rPr>
          <w:rFonts w:ascii="Arial" w:hAnsi="Arial" w:cs="Arial"/>
          <w:b/>
          <w:bCs/>
        </w:rPr>
        <w:t>Dispõe sobre o atendimento da alimentação escolar e do Programa Dinheiro Direto na Escola aos alunos da educação básica; altera as Leis nos 10.880, de 9 de junho de 2004, 11.273, de 6 de fevereiro de 2006, 11.507, de 20 de julho de 2007; revoga dispositivos da Medida Provisória no 2.178-36, de 24 de agosto de 2001, e a Lei no 8.913, de 12 de julho de 1994; e dá outras providências.</w:t>
      </w:r>
      <w:r w:rsidRPr="006E50A3">
        <w:rPr>
          <w:rFonts w:ascii="Arial" w:hAnsi="Arial" w:cs="Arial"/>
        </w:rPr>
        <w:t xml:space="preserve"> 16 jun. 2009. Disponível em: https://www.planalto.gov.br/ccivil_03/_ato2007-2010/2009/lei/l11947.htm. </w:t>
      </w:r>
    </w:p>
    <w:p w14:paraId="4A58E53C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lastRenderedPageBreak/>
        <w:t xml:space="preserve">BRASIL. </w:t>
      </w:r>
      <w:r w:rsidRPr="006E50A3">
        <w:rPr>
          <w:rFonts w:ascii="Arial" w:hAnsi="Arial" w:cs="Arial"/>
          <w:b/>
          <w:bCs/>
        </w:rPr>
        <w:t>Estabelece as diretrizes e bases da educação nacional</w:t>
      </w:r>
      <w:r w:rsidRPr="006E50A3">
        <w:rPr>
          <w:rFonts w:ascii="Arial" w:hAnsi="Arial" w:cs="Arial"/>
        </w:rPr>
        <w:t>. 1996. Disponível em: https://www.planalto.gov.br/ccivil_03/leis/l9394.htm. Acesso em: 5 ago. 2025.</w:t>
      </w:r>
    </w:p>
    <w:p w14:paraId="4F5F09D6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BRASIL. </w:t>
      </w:r>
      <w:r w:rsidRPr="006E50A3">
        <w:rPr>
          <w:rFonts w:ascii="Arial" w:hAnsi="Arial" w:cs="Arial"/>
          <w:b/>
          <w:bCs/>
        </w:rPr>
        <w:t>Institui a companhia da Merenda Escolar</w:t>
      </w:r>
      <w:r w:rsidRPr="006E50A3">
        <w:rPr>
          <w:rFonts w:ascii="Arial" w:hAnsi="Arial" w:cs="Arial"/>
        </w:rPr>
        <w:t xml:space="preserve">. 31 mar. 1955. Disponível em: https://www2.camara.leg.br/legin/fed/decret/1950-1959/decreto-37106-31-marco-1955-332702-publicacaooriginal-1-pe.html. </w:t>
      </w:r>
    </w:p>
    <w:p w14:paraId="0C0924D2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FUNDO NACIONAL DE DESENVOLVIMENTO DA EDUCAÇÃO. </w:t>
      </w:r>
      <w:r w:rsidRPr="006E50A3">
        <w:rPr>
          <w:rFonts w:ascii="Arial" w:hAnsi="Arial" w:cs="Arial"/>
          <w:b/>
          <w:bCs/>
        </w:rPr>
        <w:t>Programa Nacional de Alimentação Escolar</w:t>
      </w:r>
      <w:r w:rsidRPr="006E50A3">
        <w:rPr>
          <w:rFonts w:ascii="Arial" w:hAnsi="Arial" w:cs="Arial"/>
        </w:rPr>
        <w:t>. [</w:t>
      </w:r>
      <w:r w:rsidRPr="006E50A3">
        <w:rPr>
          <w:rFonts w:ascii="Arial" w:hAnsi="Arial" w:cs="Arial"/>
          <w:i/>
          <w:iCs/>
        </w:rPr>
        <w:t>S. l.</w:t>
      </w:r>
      <w:r w:rsidRPr="006E50A3">
        <w:rPr>
          <w:rFonts w:ascii="Arial" w:hAnsi="Arial" w:cs="Arial"/>
        </w:rPr>
        <w:t xml:space="preserve">], 2025. Disponível em: https://www.gov.br/fnde/pt-br/acesso-a-informacao/acoes-e-programas/programas/pnae/pnae-home. Acesso em: 5 ago. 2025. </w:t>
      </w:r>
    </w:p>
    <w:p w14:paraId="55D64A1B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GIRARDI, Mariana Werlang. </w:t>
      </w:r>
      <w:r w:rsidRPr="006E50A3">
        <w:rPr>
          <w:rFonts w:ascii="Arial" w:hAnsi="Arial" w:cs="Arial"/>
          <w:b/>
          <w:bCs/>
        </w:rPr>
        <w:t xml:space="preserve">Programas de Alimentação Escolar na </w:t>
      </w:r>
      <w:proofErr w:type="spellStart"/>
      <w:r w:rsidRPr="006E50A3">
        <w:rPr>
          <w:rFonts w:ascii="Arial" w:hAnsi="Arial" w:cs="Arial"/>
          <w:b/>
          <w:bCs/>
        </w:rPr>
        <w:t>Américа</w:t>
      </w:r>
      <w:proofErr w:type="spellEnd"/>
      <w:r w:rsidRPr="006E50A3">
        <w:rPr>
          <w:rFonts w:ascii="Arial" w:hAnsi="Arial" w:cs="Arial"/>
          <w:b/>
          <w:bCs/>
        </w:rPr>
        <w:t xml:space="preserve"> </w:t>
      </w:r>
      <w:proofErr w:type="gramStart"/>
      <w:r w:rsidRPr="006E50A3">
        <w:rPr>
          <w:rFonts w:ascii="Arial" w:hAnsi="Arial" w:cs="Arial"/>
          <w:b/>
          <w:bCs/>
        </w:rPr>
        <w:t>Latina :</w:t>
      </w:r>
      <w:proofErr w:type="gramEnd"/>
      <w:r w:rsidRPr="006E50A3">
        <w:rPr>
          <w:rFonts w:ascii="Arial" w:hAnsi="Arial" w:cs="Arial"/>
          <w:b/>
          <w:bCs/>
        </w:rPr>
        <w:t xml:space="preserve"> análise comparativa do atendimento a povos indígenas</w:t>
      </w:r>
      <w:r w:rsidRPr="006E50A3">
        <w:rPr>
          <w:rFonts w:ascii="Arial" w:hAnsi="Arial" w:cs="Arial"/>
        </w:rPr>
        <w:t xml:space="preserve">. 2018. 110 f. Dissertação (Mestrado em Nutrição) - Universidade Federal de Santa Catarina, Florianópolis, 2018. Disponível em: https://repositorio.ufsc.br/bitstream/handle/123456789/194331/PNTR0219-D.pdf?sequence=1&amp;isAllowed=y. </w:t>
      </w:r>
    </w:p>
    <w:p w14:paraId="18E5C208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GONÇALVES, Renata da Cruz. </w:t>
      </w:r>
      <w:r w:rsidRPr="006E50A3">
        <w:rPr>
          <w:rFonts w:ascii="Arial" w:hAnsi="Arial" w:cs="Arial"/>
          <w:b/>
          <w:bCs/>
        </w:rPr>
        <w:t xml:space="preserve">A diversidade sociocultural no Programa Nacional de Alimentação Escolar: uma etnografia da alimentação escolar indígena entre os </w:t>
      </w:r>
      <w:proofErr w:type="spellStart"/>
      <w:r w:rsidRPr="006E50A3">
        <w:rPr>
          <w:rFonts w:ascii="Arial" w:hAnsi="Arial" w:cs="Arial"/>
          <w:b/>
          <w:bCs/>
        </w:rPr>
        <w:t>Xavánte</w:t>
      </w:r>
      <w:proofErr w:type="spellEnd"/>
      <w:r w:rsidRPr="006E50A3">
        <w:rPr>
          <w:rFonts w:ascii="Arial" w:hAnsi="Arial" w:cs="Arial"/>
          <w:b/>
          <w:bCs/>
        </w:rPr>
        <w:t xml:space="preserve"> de </w:t>
      </w:r>
      <w:proofErr w:type="spellStart"/>
      <w:r w:rsidRPr="006E50A3">
        <w:rPr>
          <w:rFonts w:ascii="Arial" w:hAnsi="Arial" w:cs="Arial"/>
          <w:b/>
          <w:bCs/>
        </w:rPr>
        <w:t>Parabubure</w:t>
      </w:r>
      <w:proofErr w:type="spellEnd"/>
      <w:r w:rsidRPr="006E50A3">
        <w:rPr>
          <w:rFonts w:ascii="Arial" w:hAnsi="Arial" w:cs="Arial"/>
          <w:b/>
          <w:bCs/>
        </w:rPr>
        <w:t>, Mato Grosso</w:t>
      </w:r>
      <w:r w:rsidRPr="006E50A3">
        <w:rPr>
          <w:rFonts w:ascii="Arial" w:hAnsi="Arial" w:cs="Arial"/>
        </w:rPr>
        <w:t xml:space="preserve">. 2012. 196 f. Dissertação (Mestrado em Nutrição) - Universidade Federal de Santa Catarina, Florianópolis, 2012. Disponível em: https://repositorio.ufsc.br/xmlui/bitstream/handle/123456789/100898/312002.pdf?sequence=1&amp;isAllowed=y. </w:t>
      </w:r>
    </w:p>
    <w:p w14:paraId="415166AD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HAS, Murilo. </w:t>
      </w:r>
      <w:r w:rsidRPr="006E50A3">
        <w:rPr>
          <w:rFonts w:ascii="Arial" w:hAnsi="Arial" w:cs="Arial"/>
          <w:b/>
          <w:bCs/>
        </w:rPr>
        <w:t>O cenário da alimentação Kaingang enquanto patrimônio histórico e cultural: um estudo na conjuntura das políticas educacionais e interculturais indígenas no Paraná</w:t>
      </w:r>
      <w:r w:rsidRPr="006E50A3">
        <w:rPr>
          <w:rFonts w:ascii="Arial" w:hAnsi="Arial" w:cs="Arial"/>
        </w:rPr>
        <w:t xml:space="preserve">. 2021. 140 f. Dissertação (Mestrado em Educação) - Universidade Estadual do Centro-Oeste, Irati, 2021. Disponível em: https://tede.unicentro.br/jspui/bitstream/jspui/1866/2/Murilo%20Has.pdf. </w:t>
      </w:r>
    </w:p>
    <w:p w14:paraId="6ADCD668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MENDES, </w:t>
      </w:r>
      <w:proofErr w:type="spellStart"/>
      <w:r w:rsidRPr="006E50A3">
        <w:rPr>
          <w:rFonts w:ascii="Arial" w:hAnsi="Arial" w:cs="Arial"/>
        </w:rPr>
        <w:t>Nikolas</w:t>
      </w:r>
      <w:proofErr w:type="spellEnd"/>
      <w:r w:rsidRPr="006E50A3">
        <w:rPr>
          <w:rFonts w:ascii="Arial" w:hAnsi="Arial" w:cs="Arial"/>
        </w:rPr>
        <w:t xml:space="preserve"> Raphael Gil </w:t>
      </w:r>
      <w:proofErr w:type="spellStart"/>
      <w:r w:rsidRPr="006E50A3">
        <w:rPr>
          <w:rFonts w:ascii="Arial" w:hAnsi="Arial" w:cs="Arial"/>
        </w:rPr>
        <w:t>Alcon</w:t>
      </w:r>
      <w:proofErr w:type="spellEnd"/>
      <w:r w:rsidRPr="006E50A3">
        <w:rPr>
          <w:rFonts w:ascii="Arial" w:hAnsi="Arial" w:cs="Arial"/>
        </w:rPr>
        <w:t xml:space="preserve">. </w:t>
      </w:r>
      <w:r w:rsidRPr="006E50A3">
        <w:rPr>
          <w:rFonts w:ascii="Arial" w:hAnsi="Arial" w:cs="Arial"/>
          <w:b/>
          <w:bCs/>
        </w:rPr>
        <w:t>Análise do processo de reformulação do Programa Nacional de Alimentação Escolar nas escolas indígenas no Amazonas</w:t>
      </w:r>
      <w:r w:rsidRPr="006E50A3">
        <w:rPr>
          <w:rFonts w:ascii="Arial" w:hAnsi="Arial" w:cs="Arial"/>
        </w:rPr>
        <w:t xml:space="preserve">. 2019. 136 f. Dissertação (Mestrado em Governança e Desenvolvimento) - Escola Nacional de Administração Pública, Brasília, 2019. Disponível em: https://repositorio.enap.gov.br/jspui/bitstream/1/4748/1/Disserta%c3%a7%c3%a3o_impress%c3%a3o%20-%20Vers%c3%a3o%20Final.pdf. </w:t>
      </w:r>
    </w:p>
    <w:p w14:paraId="351A52A3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MESSINA, Graciela. </w:t>
      </w:r>
      <w:proofErr w:type="spellStart"/>
      <w:r w:rsidRPr="006E50A3">
        <w:rPr>
          <w:rFonts w:ascii="Arial" w:hAnsi="Arial" w:cs="Arial"/>
        </w:rPr>
        <w:t>Investigación</w:t>
      </w:r>
      <w:proofErr w:type="spellEnd"/>
      <w:r w:rsidRPr="006E50A3">
        <w:rPr>
          <w:rFonts w:ascii="Arial" w:hAnsi="Arial" w:cs="Arial"/>
        </w:rPr>
        <w:t xml:space="preserve"> </w:t>
      </w:r>
      <w:proofErr w:type="spellStart"/>
      <w:r w:rsidRPr="006E50A3">
        <w:rPr>
          <w:rFonts w:ascii="Arial" w:hAnsi="Arial" w:cs="Arial"/>
        </w:rPr>
        <w:t>en</w:t>
      </w:r>
      <w:proofErr w:type="spellEnd"/>
      <w:r w:rsidRPr="006E50A3">
        <w:rPr>
          <w:rFonts w:ascii="Arial" w:hAnsi="Arial" w:cs="Arial"/>
        </w:rPr>
        <w:t xml:space="preserve"> o </w:t>
      </w:r>
      <w:proofErr w:type="spellStart"/>
      <w:r w:rsidRPr="006E50A3">
        <w:rPr>
          <w:rFonts w:ascii="Arial" w:hAnsi="Arial" w:cs="Arial"/>
        </w:rPr>
        <w:t>investigación</w:t>
      </w:r>
      <w:proofErr w:type="spellEnd"/>
      <w:r w:rsidRPr="006E50A3">
        <w:rPr>
          <w:rFonts w:ascii="Arial" w:hAnsi="Arial" w:cs="Arial"/>
        </w:rPr>
        <w:t xml:space="preserve"> </w:t>
      </w:r>
      <w:proofErr w:type="spellStart"/>
      <w:r w:rsidRPr="006E50A3">
        <w:rPr>
          <w:rFonts w:ascii="Arial" w:hAnsi="Arial" w:cs="Arial"/>
        </w:rPr>
        <w:t>acercade</w:t>
      </w:r>
      <w:proofErr w:type="spellEnd"/>
      <w:r w:rsidRPr="006E50A3">
        <w:rPr>
          <w:rFonts w:ascii="Arial" w:hAnsi="Arial" w:cs="Arial"/>
        </w:rPr>
        <w:t xml:space="preserve"> </w:t>
      </w:r>
      <w:proofErr w:type="spellStart"/>
      <w:r w:rsidRPr="006E50A3">
        <w:rPr>
          <w:rFonts w:ascii="Arial" w:hAnsi="Arial" w:cs="Arial"/>
        </w:rPr>
        <w:t>la</w:t>
      </w:r>
      <w:proofErr w:type="spellEnd"/>
      <w:r w:rsidRPr="006E50A3">
        <w:rPr>
          <w:rFonts w:ascii="Arial" w:hAnsi="Arial" w:cs="Arial"/>
        </w:rPr>
        <w:t xml:space="preserve"> </w:t>
      </w:r>
      <w:proofErr w:type="spellStart"/>
      <w:r w:rsidRPr="006E50A3">
        <w:rPr>
          <w:rFonts w:ascii="Arial" w:hAnsi="Arial" w:cs="Arial"/>
        </w:rPr>
        <w:t>formación</w:t>
      </w:r>
      <w:proofErr w:type="spellEnd"/>
      <w:r w:rsidRPr="006E50A3">
        <w:rPr>
          <w:rFonts w:ascii="Arial" w:hAnsi="Arial" w:cs="Arial"/>
        </w:rPr>
        <w:t xml:space="preserve"> docente: </w:t>
      </w:r>
      <w:proofErr w:type="spellStart"/>
      <w:r w:rsidRPr="006E50A3">
        <w:rPr>
          <w:rFonts w:ascii="Arial" w:hAnsi="Arial" w:cs="Arial"/>
        </w:rPr>
        <w:t>un</w:t>
      </w:r>
      <w:proofErr w:type="spellEnd"/>
      <w:r w:rsidRPr="006E50A3">
        <w:rPr>
          <w:rFonts w:ascii="Arial" w:hAnsi="Arial" w:cs="Arial"/>
        </w:rPr>
        <w:t xml:space="preserve"> estado </w:t>
      </w:r>
      <w:proofErr w:type="spellStart"/>
      <w:r w:rsidRPr="006E50A3">
        <w:rPr>
          <w:rFonts w:ascii="Arial" w:hAnsi="Arial" w:cs="Arial"/>
        </w:rPr>
        <w:t>del</w:t>
      </w:r>
      <w:proofErr w:type="spellEnd"/>
      <w:r w:rsidRPr="006E50A3">
        <w:rPr>
          <w:rFonts w:ascii="Arial" w:hAnsi="Arial" w:cs="Arial"/>
        </w:rPr>
        <w:t xml:space="preserve"> arte </w:t>
      </w:r>
      <w:proofErr w:type="spellStart"/>
      <w:r w:rsidRPr="006E50A3">
        <w:rPr>
          <w:rFonts w:ascii="Arial" w:hAnsi="Arial" w:cs="Arial"/>
        </w:rPr>
        <w:t>enlos</w:t>
      </w:r>
      <w:proofErr w:type="spellEnd"/>
      <w:r w:rsidRPr="006E50A3">
        <w:rPr>
          <w:rFonts w:ascii="Arial" w:hAnsi="Arial" w:cs="Arial"/>
        </w:rPr>
        <w:t xml:space="preserve"> noventa. </w:t>
      </w:r>
      <w:proofErr w:type="gramStart"/>
      <w:r w:rsidRPr="006E50A3">
        <w:rPr>
          <w:rFonts w:ascii="Arial" w:hAnsi="Arial" w:cs="Arial"/>
          <w:b/>
          <w:bCs/>
        </w:rPr>
        <w:t>Revista  Iberoamericana</w:t>
      </w:r>
      <w:proofErr w:type="gramEnd"/>
      <w:r w:rsidRPr="006E50A3">
        <w:rPr>
          <w:rFonts w:ascii="Arial" w:hAnsi="Arial" w:cs="Arial"/>
          <w:b/>
          <w:bCs/>
        </w:rPr>
        <w:t xml:space="preserve">  </w:t>
      </w:r>
      <w:proofErr w:type="gramStart"/>
      <w:r w:rsidRPr="006E50A3">
        <w:rPr>
          <w:rFonts w:ascii="Arial" w:hAnsi="Arial" w:cs="Arial"/>
          <w:b/>
          <w:bCs/>
        </w:rPr>
        <w:t xml:space="preserve">de  </w:t>
      </w:r>
      <w:proofErr w:type="spellStart"/>
      <w:r w:rsidRPr="006E50A3">
        <w:rPr>
          <w:rFonts w:ascii="Arial" w:hAnsi="Arial" w:cs="Arial"/>
          <w:b/>
          <w:bCs/>
        </w:rPr>
        <w:t>Educación</w:t>
      </w:r>
      <w:proofErr w:type="spellEnd"/>
      <w:proofErr w:type="gramEnd"/>
      <w:r w:rsidRPr="006E50A3">
        <w:rPr>
          <w:rFonts w:ascii="Arial" w:hAnsi="Arial" w:cs="Arial"/>
        </w:rPr>
        <w:t>, [</w:t>
      </w:r>
      <w:r w:rsidRPr="006E50A3">
        <w:rPr>
          <w:rFonts w:ascii="Arial" w:hAnsi="Arial" w:cs="Arial"/>
          <w:i/>
          <w:iCs/>
        </w:rPr>
        <w:t>s. l.</w:t>
      </w:r>
      <w:r w:rsidRPr="006E50A3">
        <w:rPr>
          <w:rFonts w:ascii="Arial" w:hAnsi="Arial" w:cs="Arial"/>
        </w:rPr>
        <w:t xml:space="preserve">], v. 19, 1999. Disponível em: https://rieoei.org/RIE/article/view/1057/2014. </w:t>
      </w:r>
    </w:p>
    <w:p w14:paraId="4DE0FE9F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lastRenderedPageBreak/>
        <w:t xml:space="preserve">OLIVEIRA, </w:t>
      </w:r>
      <w:proofErr w:type="spellStart"/>
      <w:r w:rsidRPr="006E50A3">
        <w:rPr>
          <w:rFonts w:ascii="Arial" w:hAnsi="Arial" w:cs="Arial"/>
        </w:rPr>
        <w:t>Zelandes</w:t>
      </w:r>
      <w:proofErr w:type="spellEnd"/>
      <w:r w:rsidRPr="006E50A3">
        <w:rPr>
          <w:rFonts w:ascii="Arial" w:hAnsi="Arial" w:cs="Arial"/>
        </w:rPr>
        <w:t xml:space="preserve"> Alberto. </w:t>
      </w:r>
      <w:r w:rsidRPr="006E50A3">
        <w:rPr>
          <w:rFonts w:ascii="Arial" w:hAnsi="Arial" w:cs="Arial"/>
          <w:b/>
          <w:bCs/>
        </w:rPr>
        <w:t xml:space="preserve">Segurança alimentar nas escolas indígenas do centro </w:t>
      </w:r>
      <w:proofErr w:type="spellStart"/>
      <w:r w:rsidRPr="006E50A3">
        <w:rPr>
          <w:rFonts w:ascii="Arial" w:hAnsi="Arial" w:cs="Arial"/>
          <w:b/>
          <w:bCs/>
        </w:rPr>
        <w:t>Willimom</w:t>
      </w:r>
      <w:proofErr w:type="spellEnd"/>
      <w:r w:rsidRPr="006E50A3">
        <w:rPr>
          <w:rFonts w:ascii="Arial" w:hAnsi="Arial" w:cs="Arial"/>
          <w:b/>
          <w:bCs/>
        </w:rPr>
        <w:t xml:space="preserve"> da terra indígena Serra Raposa do Sol - RR</w:t>
      </w:r>
      <w:r w:rsidRPr="006E50A3">
        <w:rPr>
          <w:rFonts w:ascii="Arial" w:hAnsi="Arial" w:cs="Arial"/>
        </w:rPr>
        <w:t xml:space="preserve">. 2013. 73 f. Dissertação (Mestrado em Desenvolvimento Sustentável) - Universidade de Brasília, Brasília, 2013. Disponível em: https://repositorio.unb.br/handle/10482/13623. </w:t>
      </w:r>
    </w:p>
    <w:p w14:paraId="4B94F792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PEREIRA, Karen Cristina de Andrade. </w:t>
      </w:r>
      <w:r w:rsidRPr="006E50A3">
        <w:rPr>
          <w:rFonts w:ascii="Arial" w:hAnsi="Arial" w:cs="Arial"/>
          <w:b/>
          <w:bCs/>
        </w:rPr>
        <w:t>Influência do ambiente alimentar nos hábitos alimentares: contribuição de análise aos povos indígenas no Brasil</w:t>
      </w:r>
      <w:r w:rsidRPr="006E50A3">
        <w:rPr>
          <w:rFonts w:ascii="Arial" w:hAnsi="Arial" w:cs="Arial"/>
        </w:rPr>
        <w:t xml:space="preserve">. 2021. 129 f. Dissertação (Mestrado em Agronegócio e Desenvolvimento) - Universidade Estadual Paulista “Júlio de Mesquita Filho”, Câmpus de Tupã, Tupã, 2021. Disponível em: https://repositorio.unesp.br/server/api/core/bitstreams/a8564a7f-3066-4423-a136-ba7fda52c11a/content. </w:t>
      </w:r>
    </w:p>
    <w:p w14:paraId="2CEA85C4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ROMANOWSKI, Joana </w:t>
      </w:r>
      <w:proofErr w:type="spellStart"/>
      <w:r w:rsidRPr="006E50A3">
        <w:rPr>
          <w:rFonts w:ascii="Arial" w:hAnsi="Arial" w:cs="Arial"/>
        </w:rPr>
        <w:t>Paulin</w:t>
      </w:r>
      <w:proofErr w:type="spellEnd"/>
      <w:r w:rsidRPr="006E50A3">
        <w:rPr>
          <w:rFonts w:ascii="Arial" w:hAnsi="Arial" w:cs="Arial"/>
        </w:rPr>
        <w:t xml:space="preserve">; ENS, Romilda Teodora. As pesquisas denominadas do tipo “Estado da Arte” em educação. </w:t>
      </w:r>
      <w:r w:rsidRPr="006E50A3">
        <w:rPr>
          <w:rFonts w:ascii="Arial" w:hAnsi="Arial" w:cs="Arial"/>
          <w:b/>
          <w:bCs/>
        </w:rPr>
        <w:t>Revista Diálogo Educacional</w:t>
      </w:r>
      <w:r w:rsidRPr="006E50A3">
        <w:rPr>
          <w:rFonts w:ascii="Arial" w:hAnsi="Arial" w:cs="Arial"/>
        </w:rPr>
        <w:t>, [</w:t>
      </w:r>
      <w:r w:rsidRPr="006E50A3">
        <w:rPr>
          <w:rFonts w:ascii="Arial" w:hAnsi="Arial" w:cs="Arial"/>
          <w:i/>
          <w:iCs/>
        </w:rPr>
        <w:t>s. l.</w:t>
      </w:r>
      <w:r w:rsidRPr="006E50A3">
        <w:rPr>
          <w:rFonts w:ascii="Arial" w:hAnsi="Arial" w:cs="Arial"/>
        </w:rPr>
        <w:t xml:space="preserve">], v. 6, p. 33–50, 2006. Disponível em: https://www.redalyc.org/pdf/1891/189116275004.pdf. </w:t>
      </w:r>
    </w:p>
    <w:p w14:paraId="3C1A6EFE" w14:textId="77777777" w:rsidR="006E50A3" w:rsidRPr="006E50A3" w:rsidRDefault="006E50A3" w:rsidP="006E50A3">
      <w:pPr>
        <w:pStyle w:val="Bibliografia"/>
        <w:rPr>
          <w:rFonts w:ascii="Arial" w:hAnsi="Arial" w:cs="Arial"/>
        </w:rPr>
      </w:pPr>
      <w:r w:rsidRPr="006E50A3">
        <w:rPr>
          <w:rFonts w:ascii="Arial" w:hAnsi="Arial" w:cs="Arial"/>
        </w:rPr>
        <w:t xml:space="preserve">SOUZA, Karina Lavinia Pitta do Carmo Régis de. </w:t>
      </w:r>
      <w:r w:rsidRPr="006E50A3">
        <w:rPr>
          <w:rFonts w:ascii="Arial" w:hAnsi="Arial" w:cs="Arial"/>
          <w:b/>
          <w:bCs/>
        </w:rPr>
        <w:t xml:space="preserve">O programa nacional de alimentação escolar em comunidades indígenas de Porto </w:t>
      </w:r>
      <w:proofErr w:type="spellStart"/>
      <w:r w:rsidRPr="006E50A3">
        <w:rPr>
          <w:rFonts w:ascii="Arial" w:hAnsi="Arial" w:cs="Arial"/>
          <w:b/>
          <w:bCs/>
        </w:rPr>
        <w:t>Seguro-BA</w:t>
      </w:r>
      <w:proofErr w:type="spellEnd"/>
      <w:r w:rsidRPr="006E50A3">
        <w:rPr>
          <w:rFonts w:ascii="Arial" w:hAnsi="Arial" w:cs="Arial"/>
          <w:b/>
          <w:bCs/>
        </w:rPr>
        <w:t>: um estudo na perspectiva da segurança alimentar e nutricional</w:t>
      </w:r>
      <w:r w:rsidRPr="006E50A3">
        <w:rPr>
          <w:rFonts w:ascii="Arial" w:hAnsi="Arial" w:cs="Arial"/>
        </w:rPr>
        <w:t xml:space="preserve">. 2013. 161 f. Dissertação (Mestrado em Ciência de Alimentos) - Universidade Federal da Bahia, Salvador, 2013. Disponível em: https://sucupira-legado.capes.gov.br/sucupira/public/consultas/coleta/trabalhoConclusao/viewTrabalhoConclusao.jsf?popup=true&amp;id_trabalho=125407. </w:t>
      </w:r>
    </w:p>
    <w:p w14:paraId="4CEEAD5A" w14:textId="527EBBFB" w:rsidR="004501C9" w:rsidRPr="004501C9" w:rsidRDefault="00DD62E6" w:rsidP="00395343">
      <w:pPr>
        <w:spacing w:line="360" w:lineRule="auto"/>
        <w:jc w:val="both"/>
        <w:rPr>
          <w:rFonts w:ascii="Arial" w:hAnsi="Arial" w:cs="Arial"/>
          <w:color w:val="222A35" w:themeColor="text2" w:themeShade="80"/>
        </w:rPr>
      </w:pPr>
      <w:r w:rsidRPr="00395343">
        <w:rPr>
          <w:rFonts w:ascii="Arial" w:hAnsi="Arial" w:cs="Arial"/>
          <w:color w:val="222A35" w:themeColor="text2" w:themeShade="80"/>
        </w:rPr>
        <w:fldChar w:fldCharType="end"/>
      </w:r>
      <w:r w:rsidR="004501C9" w:rsidRPr="004501C9">
        <w:rPr>
          <w:rFonts w:ascii="Arial" w:hAnsi="Arial" w:cs="Arial"/>
          <w:color w:val="222A35" w:themeColor="text2" w:themeShade="80"/>
        </w:rPr>
        <w:t xml:space="preserve">INSTITUTO NACIONAL DE ESTUDOS E PESQUISAS EDUCACIONAIS ANÍSIO TEIXEIRA. </w:t>
      </w:r>
      <w:r w:rsidR="004501C9" w:rsidRPr="004501C9">
        <w:rPr>
          <w:rFonts w:ascii="Arial" w:hAnsi="Arial" w:cs="Arial"/>
          <w:b/>
          <w:bCs/>
          <w:color w:val="222A35" w:themeColor="text2" w:themeShade="80"/>
        </w:rPr>
        <w:t>Sinopse Estatística da Educação Básica 2024</w:t>
      </w:r>
      <w:r w:rsidR="004501C9" w:rsidRPr="004501C9">
        <w:rPr>
          <w:rFonts w:ascii="Arial" w:hAnsi="Arial" w:cs="Arial"/>
          <w:color w:val="222A35" w:themeColor="text2" w:themeShade="80"/>
        </w:rPr>
        <w:t>.</w:t>
      </w:r>
      <w:r w:rsidR="004501C9" w:rsidRPr="00395343">
        <w:rPr>
          <w:rFonts w:ascii="Arial" w:hAnsi="Arial" w:cs="Arial"/>
          <w:color w:val="222A35" w:themeColor="text2" w:themeShade="80"/>
        </w:rPr>
        <w:t xml:space="preserve"> </w:t>
      </w:r>
      <w:r w:rsidR="004501C9" w:rsidRPr="004501C9">
        <w:rPr>
          <w:rFonts w:ascii="Arial" w:hAnsi="Arial" w:cs="Arial"/>
          <w:color w:val="222A35" w:themeColor="text2" w:themeShade="80"/>
        </w:rPr>
        <w:t>Brasília:</w:t>
      </w:r>
      <w:r w:rsidR="004501C9" w:rsidRPr="00395343">
        <w:rPr>
          <w:rFonts w:ascii="Arial" w:hAnsi="Arial" w:cs="Arial"/>
          <w:color w:val="222A35" w:themeColor="text2" w:themeShade="80"/>
        </w:rPr>
        <w:t xml:space="preserve"> </w:t>
      </w:r>
      <w:r w:rsidR="004501C9" w:rsidRPr="004501C9">
        <w:rPr>
          <w:rFonts w:ascii="Arial" w:hAnsi="Arial" w:cs="Arial"/>
          <w:color w:val="222A35" w:themeColor="text2" w:themeShade="80"/>
        </w:rPr>
        <w:t>Inep,</w:t>
      </w:r>
      <w:r w:rsidR="004501C9" w:rsidRPr="00395343">
        <w:rPr>
          <w:rFonts w:ascii="Arial" w:hAnsi="Arial" w:cs="Arial"/>
          <w:color w:val="222A35" w:themeColor="text2" w:themeShade="80"/>
        </w:rPr>
        <w:t xml:space="preserve"> </w:t>
      </w:r>
      <w:r w:rsidR="004501C9" w:rsidRPr="004501C9">
        <w:rPr>
          <w:rFonts w:ascii="Arial" w:hAnsi="Arial" w:cs="Arial"/>
          <w:color w:val="222A35" w:themeColor="text2" w:themeShade="80"/>
        </w:rPr>
        <w:t xml:space="preserve">2025. Disponível em: &lt;https://www.gov.br/inep/pt-br/acesso-a-informacao/dados-abertos/sinopses-estatisticas/educacao-basica&gt;. </w:t>
      </w:r>
    </w:p>
    <w:p w14:paraId="5818E261" w14:textId="77777777" w:rsidR="004501C9" w:rsidRPr="00395343" w:rsidRDefault="004501C9" w:rsidP="00095A79">
      <w:pPr>
        <w:spacing w:line="360" w:lineRule="auto"/>
        <w:ind w:firstLine="708"/>
        <w:jc w:val="both"/>
        <w:rPr>
          <w:rFonts w:ascii="Arial" w:hAnsi="Arial" w:cs="Arial"/>
          <w:color w:val="222A35" w:themeColor="text2" w:themeShade="80"/>
        </w:rPr>
      </w:pPr>
    </w:p>
    <w:p w14:paraId="280EAC43" w14:textId="77777777" w:rsidR="00C510B0" w:rsidRPr="00395343" w:rsidRDefault="00C510B0" w:rsidP="00C510B0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222A35" w:themeColor="text2" w:themeShade="80"/>
        </w:rPr>
      </w:pPr>
    </w:p>
    <w:sectPr w:rsidR="00C510B0" w:rsidRPr="00395343" w:rsidSect="00D536D8">
      <w:headerReference w:type="default" r:id="rId12"/>
      <w:footerReference w:type="defaul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1825" w14:textId="77777777" w:rsidR="00B45482" w:rsidRDefault="00B45482" w:rsidP="00D61F18">
      <w:pPr>
        <w:spacing w:after="0" w:line="240" w:lineRule="auto"/>
      </w:pPr>
      <w:r>
        <w:separator/>
      </w:r>
    </w:p>
  </w:endnote>
  <w:endnote w:type="continuationSeparator" w:id="0">
    <w:p w14:paraId="223E09EE" w14:textId="77777777" w:rsidR="00B45482" w:rsidRDefault="00B4548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ACA4" w14:textId="77777777" w:rsidR="00B45482" w:rsidRDefault="00B45482" w:rsidP="00D61F18">
      <w:pPr>
        <w:spacing w:after="0" w:line="240" w:lineRule="auto"/>
      </w:pPr>
      <w:r>
        <w:separator/>
      </w:r>
    </w:p>
  </w:footnote>
  <w:footnote w:type="continuationSeparator" w:id="0">
    <w:p w14:paraId="042D0646" w14:textId="77777777" w:rsidR="00B45482" w:rsidRDefault="00B4548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17D44"/>
    <w:rsid w:val="00047B9A"/>
    <w:rsid w:val="000720F0"/>
    <w:rsid w:val="00072B2C"/>
    <w:rsid w:val="00081B17"/>
    <w:rsid w:val="00083CE2"/>
    <w:rsid w:val="00095A79"/>
    <w:rsid w:val="00120498"/>
    <w:rsid w:val="001314EF"/>
    <w:rsid w:val="00174ECF"/>
    <w:rsid w:val="001750B6"/>
    <w:rsid w:val="00175BF0"/>
    <w:rsid w:val="001857DF"/>
    <w:rsid w:val="00194C4B"/>
    <w:rsid w:val="001A0A3D"/>
    <w:rsid w:val="001A719A"/>
    <w:rsid w:val="001B6ECA"/>
    <w:rsid w:val="001D2E97"/>
    <w:rsid w:val="001D3EEB"/>
    <w:rsid w:val="00242EEC"/>
    <w:rsid w:val="002A2879"/>
    <w:rsid w:val="002A70E0"/>
    <w:rsid w:val="002C1EB4"/>
    <w:rsid w:val="002F2933"/>
    <w:rsid w:val="002F3609"/>
    <w:rsid w:val="00304713"/>
    <w:rsid w:val="00310ADB"/>
    <w:rsid w:val="0032485A"/>
    <w:rsid w:val="003478E9"/>
    <w:rsid w:val="0039029A"/>
    <w:rsid w:val="00395343"/>
    <w:rsid w:val="003958DF"/>
    <w:rsid w:val="003A4221"/>
    <w:rsid w:val="003A69D4"/>
    <w:rsid w:val="003E03B5"/>
    <w:rsid w:val="003E6DE8"/>
    <w:rsid w:val="004057BC"/>
    <w:rsid w:val="004501C9"/>
    <w:rsid w:val="00450EA5"/>
    <w:rsid w:val="00451743"/>
    <w:rsid w:val="00465C29"/>
    <w:rsid w:val="004705C4"/>
    <w:rsid w:val="00483CA9"/>
    <w:rsid w:val="004A45FD"/>
    <w:rsid w:val="004B1D01"/>
    <w:rsid w:val="004B646F"/>
    <w:rsid w:val="004C4B09"/>
    <w:rsid w:val="004C5576"/>
    <w:rsid w:val="004C5B24"/>
    <w:rsid w:val="004C71F5"/>
    <w:rsid w:val="004D6E26"/>
    <w:rsid w:val="004E0C7C"/>
    <w:rsid w:val="004E2CB2"/>
    <w:rsid w:val="004E5E02"/>
    <w:rsid w:val="005106B8"/>
    <w:rsid w:val="00520890"/>
    <w:rsid w:val="005239FA"/>
    <w:rsid w:val="00556C02"/>
    <w:rsid w:val="00584CE0"/>
    <w:rsid w:val="00593D16"/>
    <w:rsid w:val="005A56F8"/>
    <w:rsid w:val="005A7B60"/>
    <w:rsid w:val="005C3469"/>
    <w:rsid w:val="006275AA"/>
    <w:rsid w:val="0063142D"/>
    <w:rsid w:val="006402D9"/>
    <w:rsid w:val="00642304"/>
    <w:rsid w:val="00644638"/>
    <w:rsid w:val="00647455"/>
    <w:rsid w:val="00654C04"/>
    <w:rsid w:val="00660095"/>
    <w:rsid w:val="0066086E"/>
    <w:rsid w:val="00672D72"/>
    <w:rsid w:val="00674210"/>
    <w:rsid w:val="006767E4"/>
    <w:rsid w:val="006B6D0A"/>
    <w:rsid w:val="006D0A2B"/>
    <w:rsid w:val="006E50A3"/>
    <w:rsid w:val="00713BB9"/>
    <w:rsid w:val="00734F8B"/>
    <w:rsid w:val="007457EC"/>
    <w:rsid w:val="00760152"/>
    <w:rsid w:val="007838DA"/>
    <w:rsid w:val="007A4F1E"/>
    <w:rsid w:val="007A5AD7"/>
    <w:rsid w:val="007B29E8"/>
    <w:rsid w:val="007D4F9E"/>
    <w:rsid w:val="007E5A76"/>
    <w:rsid w:val="008107E8"/>
    <w:rsid w:val="00812218"/>
    <w:rsid w:val="00822323"/>
    <w:rsid w:val="00827B86"/>
    <w:rsid w:val="0084710F"/>
    <w:rsid w:val="0086293C"/>
    <w:rsid w:val="0086410B"/>
    <w:rsid w:val="008826FA"/>
    <w:rsid w:val="00882CF9"/>
    <w:rsid w:val="00886AD0"/>
    <w:rsid w:val="0089436A"/>
    <w:rsid w:val="008B0E1F"/>
    <w:rsid w:val="00905EE7"/>
    <w:rsid w:val="00913B6E"/>
    <w:rsid w:val="00930C25"/>
    <w:rsid w:val="00935E14"/>
    <w:rsid w:val="009363CF"/>
    <w:rsid w:val="00942D4D"/>
    <w:rsid w:val="00957221"/>
    <w:rsid w:val="00964F52"/>
    <w:rsid w:val="00972D62"/>
    <w:rsid w:val="00990F61"/>
    <w:rsid w:val="009F2F7E"/>
    <w:rsid w:val="00A00B1E"/>
    <w:rsid w:val="00A14BA0"/>
    <w:rsid w:val="00A668AF"/>
    <w:rsid w:val="00A81B22"/>
    <w:rsid w:val="00AC5E1A"/>
    <w:rsid w:val="00AD20A7"/>
    <w:rsid w:val="00AF2A2B"/>
    <w:rsid w:val="00B12349"/>
    <w:rsid w:val="00B35574"/>
    <w:rsid w:val="00B45482"/>
    <w:rsid w:val="00B53EFD"/>
    <w:rsid w:val="00B56309"/>
    <w:rsid w:val="00B70BE4"/>
    <w:rsid w:val="00B72B0C"/>
    <w:rsid w:val="00B7405F"/>
    <w:rsid w:val="00B81B4D"/>
    <w:rsid w:val="00B83CB5"/>
    <w:rsid w:val="00BA09C0"/>
    <w:rsid w:val="00BB323B"/>
    <w:rsid w:val="00C051F9"/>
    <w:rsid w:val="00C1690B"/>
    <w:rsid w:val="00C2226F"/>
    <w:rsid w:val="00C372D0"/>
    <w:rsid w:val="00C510B0"/>
    <w:rsid w:val="00C607C3"/>
    <w:rsid w:val="00C706BE"/>
    <w:rsid w:val="00C82AF9"/>
    <w:rsid w:val="00C91957"/>
    <w:rsid w:val="00CA076D"/>
    <w:rsid w:val="00CD076D"/>
    <w:rsid w:val="00CF5454"/>
    <w:rsid w:val="00CF5E0E"/>
    <w:rsid w:val="00D00C12"/>
    <w:rsid w:val="00D033DE"/>
    <w:rsid w:val="00D10917"/>
    <w:rsid w:val="00D536D8"/>
    <w:rsid w:val="00D61F18"/>
    <w:rsid w:val="00DB080A"/>
    <w:rsid w:val="00DB7D59"/>
    <w:rsid w:val="00DD62E6"/>
    <w:rsid w:val="00DF58A8"/>
    <w:rsid w:val="00E45024"/>
    <w:rsid w:val="00E90AD9"/>
    <w:rsid w:val="00EA2283"/>
    <w:rsid w:val="00EB7930"/>
    <w:rsid w:val="00EC4ED4"/>
    <w:rsid w:val="00EC7140"/>
    <w:rsid w:val="00EF3058"/>
    <w:rsid w:val="00EF3E5A"/>
    <w:rsid w:val="00F14AF2"/>
    <w:rsid w:val="00F562E8"/>
    <w:rsid w:val="00F573A0"/>
    <w:rsid w:val="00F74BC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930C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0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2B2C"/>
    <w:rPr>
      <w:rFonts w:ascii="Times New Roman" w:hAnsi="Times New Roman" w:cs="Times New Roman"/>
    </w:rPr>
  </w:style>
  <w:style w:type="paragraph" w:styleId="Bibliografia">
    <w:name w:val="Bibliography"/>
    <w:basedOn w:val="Normal"/>
    <w:next w:val="Normal"/>
    <w:uiPriority w:val="37"/>
    <w:unhideWhenUsed/>
    <w:rsid w:val="00DD62E6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as.machado@ufam.edu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silviaconde@ufam.edu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MATRÍCULAS</a:t>
            </a:r>
            <a:r>
              <a:rPr lang="pt-BR" baseline="0"/>
              <a:t> ED. BASICA INEP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C7-4EC4-A010-E2CA0EFFAB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C7-4EC4-A010-E2CA0EFFABF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Planilha1!$A$1:$B$1</c:f>
              <c:strCache>
                <c:ptCount val="2"/>
                <c:pt idx="0">
                  <c:v>MATRÍCULAS TOTAL</c:v>
                </c:pt>
                <c:pt idx="1">
                  <c:v>MATRÍCULAS INDÍGENAS</c:v>
                </c:pt>
              </c:strCache>
            </c:strRef>
          </c:cat>
          <c:val>
            <c:numRef>
              <c:f>Planilha1!$A$2:$B$2</c:f>
              <c:numCache>
                <c:formatCode>#,##0</c:formatCode>
                <c:ptCount val="2"/>
                <c:pt idx="0">
                  <c:v>47088922</c:v>
                </c:pt>
                <c:pt idx="1">
                  <c:v>294249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C7-4EC4-A010-E2CA0EFFABF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ESCOLAS</a:t>
            </a:r>
            <a:r>
              <a:rPr lang="pt-BR" baseline="0"/>
              <a:t> ED. BÁSICA INEP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CFC-4B9C-84B4-D320DE8FC1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CFC-4B9C-84B4-D320DE8FC13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Planilha1!$A$5:$B$5</c:f>
              <c:strCache>
                <c:ptCount val="2"/>
                <c:pt idx="0">
                  <c:v>ESCOLAS TOTAL</c:v>
                </c:pt>
                <c:pt idx="1">
                  <c:v>ESCOLAS INDÍGENAS</c:v>
                </c:pt>
              </c:strCache>
            </c:strRef>
          </c:cat>
          <c:val>
            <c:numRef>
              <c:f>Planilha1!$A$6:$B$6</c:f>
              <c:numCache>
                <c:formatCode>#,##0</c:formatCode>
                <c:ptCount val="2"/>
                <c:pt idx="0">
                  <c:v>179286</c:v>
                </c:pt>
                <c:pt idx="1">
                  <c:v>3608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FC-4B9C-84B4-D320DE8FC13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3E1F-3EE5-4828-BDB7-AAC76512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13</Pages>
  <Words>5887</Words>
  <Characters>31790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Jonatas Axxel</cp:lastModifiedBy>
  <cp:revision>10</cp:revision>
  <cp:lastPrinted>2025-06-10T18:30:00Z</cp:lastPrinted>
  <dcterms:created xsi:type="dcterms:W3CDTF">2025-08-04T21:57:00Z</dcterms:created>
  <dcterms:modified xsi:type="dcterms:W3CDTF">2025-09-11T00:31:00Z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id="DcJPp048"/&gt;&lt;style id="http://www.zotero.org/styles/associacao-brasileira-de-normas-tecnicas-ufrgs" hasBibliography="1" bibliographyStyleHasBeenSet="1"/&gt;&lt;prefs&gt;&lt;pref name="fieldType" value="Field"</vt:lpwstr>
  </property>
  <property fmtid="{D5CDD505-2E9C-101B-9397-08002B2CF9AE}" pid="3" name="ZOTERO_PREF_2">
    <vt:lpwstr>/&gt;&lt;pref name="automaticJournalAbbreviations" value="true"/&gt;&lt;/prefs&gt;&lt;/data&gt;</vt:lpwstr>
  </property>
</Properties>
</file>