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2B0EC" w14:textId="7F5EAFE7" w:rsidR="008C307A" w:rsidRPr="008437DF" w:rsidRDefault="0017514E" w:rsidP="00CD0DB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CD0DBA">
        <w:rPr>
          <w:b/>
          <w:sz w:val="24"/>
          <w:szCs w:val="24"/>
        </w:rPr>
        <w:t xml:space="preserve">MANEJO DE AÇAIZAIS COMO PRÁTICA DE DESENVOLVIMENTO </w:t>
      </w:r>
      <w:r w:rsidRPr="008437DF">
        <w:rPr>
          <w:b/>
          <w:sz w:val="24"/>
          <w:szCs w:val="24"/>
        </w:rPr>
        <w:t>SUSTENTÁVEL NO MUNICÍPIO DE CONCÓRDIA DO PARÁ-PA</w:t>
      </w:r>
    </w:p>
    <w:p w14:paraId="1A908876" w14:textId="77777777" w:rsidR="00CD0DBA" w:rsidRPr="008437DF" w:rsidRDefault="00CD0DBA" w:rsidP="00CD0DB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A12443E" w14:textId="23769654" w:rsidR="00CD0DBA" w:rsidRPr="008437DF" w:rsidRDefault="00CD0DBA" w:rsidP="00CD0DBA">
      <w:pPr>
        <w:shd w:val="clear" w:color="auto" w:fill="FFFFFF"/>
        <w:tabs>
          <w:tab w:val="left" w:pos="2500"/>
        </w:tabs>
        <w:jc w:val="center"/>
        <w:rPr>
          <w:rFonts w:asciiTheme="majorBidi" w:hAnsiTheme="majorBidi" w:cstheme="majorBidi"/>
          <w:sz w:val="24"/>
          <w:szCs w:val="24"/>
          <w:u w:val="single"/>
          <w:vertAlign w:val="superscript"/>
        </w:rPr>
      </w:pPr>
      <w:r w:rsidRPr="008437DF">
        <w:rPr>
          <w:sz w:val="24"/>
          <w:szCs w:val="24"/>
        </w:rPr>
        <w:t>Pablo Leal Rodrigues</w:t>
      </w:r>
      <w:r w:rsidR="009C13EE" w:rsidRPr="008437DF">
        <w:rPr>
          <w:sz w:val="24"/>
          <w:szCs w:val="24"/>
          <w:vertAlign w:val="superscript"/>
        </w:rPr>
        <w:t>1</w:t>
      </w:r>
      <w:r w:rsidR="009C13EE" w:rsidRPr="008437DF">
        <w:rPr>
          <w:sz w:val="24"/>
          <w:szCs w:val="24"/>
        </w:rPr>
        <w:t xml:space="preserve">; </w:t>
      </w:r>
      <w:r w:rsidRPr="008437DF">
        <w:rPr>
          <w:rFonts w:asciiTheme="majorBidi" w:hAnsiTheme="majorBidi" w:cstheme="majorBidi"/>
          <w:sz w:val="24"/>
          <w:szCs w:val="24"/>
        </w:rPr>
        <w:t>Patrick Mallone de Oliveira Ribeiro</w:t>
      </w:r>
      <w:r w:rsidRPr="008437DF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8437DF">
        <w:rPr>
          <w:rFonts w:asciiTheme="majorBidi" w:hAnsiTheme="majorBidi" w:cstheme="majorBidi"/>
          <w:sz w:val="24"/>
          <w:szCs w:val="24"/>
        </w:rPr>
        <w:t>; Mayara Millena Silva Serrão</w:t>
      </w:r>
      <w:r w:rsidRPr="008437DF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8437DF">
        <w:rPr>
          <w:rFonts w:asciiTheme="majorBidi" w:hAnsiTheme="majorBidi" w:cstheme="majorBidi"/>
          <w:sz w:val="24"/>
          <w:szCs w:val="24"/>
        </w:rPr>
        <w:t>; Pedro Lucas Farias Monteiro</w:t>
      </w:r>
      <w:r w:rsidRPr="008437DF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8437DF">
        <w:rPr>
          <w:rFonts w:asciiTheme="majorBidi" w:hAnsiTheme="majorBidi" w:cstheme="majorBidi"/>
          <w:sz w:val="24"/>
          <w:szCs w:val="24"/>
        </w:rPr>
        <w:t>; Douglas Lima Leitão</w:t>
      </w:r>
      <w:r w:rsidRPr="008437DF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Pr="008437DF">
        <w:rPr>
          <w:rFonts w:asciiTheme="majorBidi" w:hAnsiTheme="majorBidi" w:cstheme="majorBidi"/>
          <w:sz w:val="24"/>
          <w:szCs w:val="24"/>
        </w:rPr>
        <w:t xml:space="preserve">; </w:t>
      </w:r>
      <w:r w:rsidRPr="008437DF">
        <w:rPr>
          <w:rFonts w:asciiTheme="majorBidi" w:hAnsiTheme="majorBidi" w:cstheme="majorBidi"/>
          <w:sz w:val="24"/>
          <w:szCs w:val="24"/>
          <w:u w:val="single"/>
        </w:rPr>
        <w:t>Maria do Bom Conselho Lacerda Medeiros</w:t>
      </w:r>
      <w:r w:rsidRPr="008437DF">
        <w:rPr>
          <w:rFonts w:asciiTheme="majorBidi" w:hAnsiTheme="majorBidi" w:cstheme="majorBidi"/>
          <w:sz w:val="24"/>
          <w:szCs w:val="24"/>
          <w:u w:val="single"/>
          <w:vertAlign w:val="superscript"/>
        </w:rPr>
        <w:t>6</w:t>
      </w:r>
    </w:p>
    <w:p w14:paraId="19D0C2A3" w14:textId="77777777" w:rsidR="00CD0DBA" w:rsidRPr="008437DF" w:rsidRDefault="00CD0DBA" w:rsidP="00CD0DBA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A7C91C4" w14:textId="6B122542" w:rsidR="00CD0DBA" w:rsidRPr="008437DF" w:rsidRDefault="00CD0DBA" w:rsidP="008437DF">
      <w:pPr>
        <w:shd w:val="clear" w:color="auto" w:fill="FFFFFF"/>
        <w:tabs>
          <w:tab w:val="left" w:pos="2500"/>
        </w:tabs>
        <w:bidi/>
        <w:jc w:val="center"/>
        <w:rPr>
          <w:sz w:val="24"/>
          <w:szCs w:val="24"/>
        </w:rPr>
      </w:pPr>
      <w:r w:rsidRPr="008437DF">
        <w:rPr>
          <w:sz w:val="24"/>
          <w:szCs w:val="24"/>
          <w:vertAlign w:val="superscript"/>
        </w:rPr>
        <w:t>1</w:t>
      </w:r>
      <w:r w:rsidRPr="008437DF">
        <w:rPr>
          <w:sz w:val="24"/>
          <w:szCs w:val="24"/>
        </w:rPr>
        <w:t xml:space="preserve">Doutorado em andamento em Ciência e Tecnologia de Alimentos. Universidade Federal do Pará. </w:t>
      </w:r>
      <w:r w:rsidR="008437DF" w:rsidRPr="008437DF">
        <w:rPr>
          <w:sz w:val="24"/>
          <w:szCs w:val="24"/>
        </w:rPr>
        <w:t>e</w:t>
      </w:r>
      <w:hyperlink r:id="rId7" w:history="1">
        <w:r w:rsidR="008437DF" w:rsidRPr="008437DF">
          <w:rPr>
            <w:rStyle w:val="Hyperlink"/>
            <w:color w:val="auto"/>
            <w:sz w:val="24"/>
            <w:szCs w:val="24"/>
            <w:u w:val="none"/>
          </w:rPr>
          <w:t>ng.agro.pablo@gmail.com</w:t>
        </w:r>
      </w:hyperlink>
    </w:p>
    <w:p w14:paraId="3BAB343A" w14:textId="0D41B45D" w:rsidR="00CD0DBA" w:rsidRPr="008437DF" w:rsidRDefault="004C2A14" w:rsidP="008437DF">
      <w:pPr>
        <w:bidi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="00CD0DBA" w:rsidRPr="008437DF">
        <w:rPr>
          <w:rFonts w:asciiTheme="majorBidi" w:hAnsiTheme="majorBidi" w:cstheme="majorBidi"/>
          <w:sz w:val="24"/>
          <w:szCs w:val="24"/>
        </w:rPr>
        <w:t>Graduando em Engenharia Ambiental e Energias Renováveis. Universidade Federal Rural da Amazônia. eng.patrick.rb@gmail.com</w:t>
      </w:r>
    </w:p>
    <w:p w14:paraId="2AD1447D" w14:textId="77777777" w:rsidR="00CD0DBA" w:rsidRPr="008437DF" w:rsidRDefault="00CD0DBA" w:rsidP="008437DF">
      <w:pPr>
        <w:bidi/>
        <w:jc w:val="center"/>
        <w:rPr>
          <w:rFonts w:asciiTheme="majorBidi" w:hAnsiTheme="majorBidi" w:cstheme="majorBidi"/>
          <w:sz w:val="24"/>
          <w:szCs w:val="24"/>
        </w:rPr>
      </w:pPr>
      <w:r w:rsidRPr="008437DF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8437DF">
        <w:rPr>
          <w:rFonts w:asciiTheme="majorBidi" w:hAnsiTheme="majorBidi" w:cstheme="majorBidi"/>
          <w:sz w:val="24"/>
          <w:szCs w:val="24"/>
        </w:rPr>
        <w:t xml:space="preserve">Graduando em Engenharia Ambiental e Energias Renováveis. Universidade Federal Rural da Amazônia. </w:t>
      </w:r>
      <w:hyperlink r:id="rId8" w:history="1">
        <w:r w:rsidRPr="008437DF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eng.mayaraserrao10@gmail.com</w:t>
        </w:r>
      </w:hyperlink>
      <w:r w:rsidRPr="008437DF">
        <w:rPr>
          <w:rFonts w:asciiTheme="majorBidi" w:hAnsiTheme="majorBidi" w:cstheme="majorBidi"/>
          <w:sz w:val="24"/>
          <w:szCs w:val="24"/>
        </w:rPr>
        <w:t>.</w:t>
      </w:r>
    </w:p>
    <w:p w14:paraId="1F6D3C58" w14:textId="20A3DB52" w:rsidR="00CD0DBA" w:rsidRPr="008437DF" w:rsidRDefault="004C2A14" w:rsidP="008437DF">
      <w:pPr>
        <w:shd w:val="clear" w:color="auto" w:fill="FFFFFF"/>
        <w:tabs>
          <w:tab w:val="left" w:pos="2500"/>
        </w:tabs>
        <w:bidi/>
        <w:jc w:val="center"/>
        <w:rPr>
          <w:rFonts w:asciiTheme="majorBidi" w:hAnsiTheme="majorBidi" w:cstheme="majorBidi"/>
          <w:sz w:val="24"/>
          <w:szCs w:val="24"/>
        </w:rPr>
      </w:pPr>
      <w:r w:rsidRPr="004C2A14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="00CD0DBA" w:rsidRPr="008437DF">
        <w:rPr>
          <w:rFonts w:asciiTheme="majorBidi" w:hAnsiTheme="majorBidi" w:cstheme="majorBidi"/>
          <w:sz w:val="24"/>
          <w:szCs w:val="24"/>
        </w:rPr>
        <w:t xml:space="preserve">Graduando em Engenharia Ambiental e Energias Renováveis. Universidade Federal Rural da Amazônia. </w:t>
      </w:r>
      <w:hyperlink r:id="rId9" w:history="1">
        <w:r w:rsidR="00CD0DBA" w:rsidRPr="008437DF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eng.pedromonteiro12@gmail.com</w:t>
        </w:r>
      </w:hyperlink>
    </w:p>
    <w:p w14:paraId="7B251C7A" w14:textId="763D0EC9" w:rsidR="00CD0DBA" w:rsidRPr="008437DF" w:rsidRDefault="00CD0DBA" w:rsidP="008437DF">
      <w:pPr>
        <w:shd w:val="clear" w:color="auto" w:fill="FFFFFF"/>
        <w:tabs>
          <w:tab w:val="left" w:pos="2500"/>
        </w:tabs>
        <w:bidi/>
        <w:jc w:val="center"/>
        <w:rPr>
          <w:rFonts w:asciiTheme="majorBidi" w:hAnsiTheme="majorBidi" w:cstheme="majorBidi"/>
          <w:sz w:val="24"/>
          <w:szCs w:val="24"/>
        </w:rPr>
      </w:pPr>
      <w:r w:rsidRPr="008437DF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Pr="008437DF">
        <w:rPr>
          <w:rFonts w:asciiTheme="majorBidi" w:hAnsiTheme="majorBidi" w:cstheme="majorBidi"/>
          <w:sz w:val="24"/>
          <w:szCs w:val="24"/>
        </w:rPr>
        <w:t xml:space="preserve">Especialista em Agrometeorologia e Climatologia. Faculdade Metropolitana do Estado de São Paulo </w:t>
      </w:r>
      <w:hyperlink r:id="rId10" w:history="1">
        <w:r w:rsidRPr="008437DF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eng.agronomodouglazll@gmail.com</w:t>
        </w:r>
      </w:hyperlink>
    </w:p>
    <w:p w14:paraId="59C2677C" w14:textId="77777777" w:rsidR="00CD0DBA" w:rsidRPr="008437DF" w:rsidRDefault="00CD0DBA" w:rsidP="008437DF">
      <w:pPr>
        <w:bidi/>
        <w:jc w:val="center"/>
        <w:rPr>
          <w:rFonts w:asciiTheme="majorBidi" w:hAnsiTheme="majorBidi" w:cstheme="majorBidi"/>
          <w:sz w:val="24"/>
          <w:szCs w:val="24"/>
        </w:rPr>
      </w:pPr>
      <w:r w:rsidRPr="008437DF">
        <w:rPr>
          <w:rFonts w:asciiTheme="majorBidi" w:hAnsiTheme="majorBidi" w:cstheme="majorBidi"/>
          <w:sz w:val="24"/>
          <w:szCs w:val="24"/>
          <w:vertAlign w:val="superscript"/>
        </w:rPr>
        <w:t>6</w:t>
      </w:r>
      <w:r w:rsidRPr="008437DF">
        <w:rPr>
          <w:rFonts w:asciiTheme="majorBidi" w:hAnsiTheme="majorBidi" w:cstheme="majorBidi"/>
          <w:sz w:val="24"/>
          <w:szCs w:val="24"/>
        </w:rPr>
        <w:t>Doutora em Agronomia. Universidade Federal Rural da Amazônia.</w:t>
      </w:r>
    </w:p>
    <w:p w14:paraId="1208E0EF" w14:textId="77777777" w:rsidR="00CD0DBA" w:rsidRPr="008437DF" w:rsidRDefault="00CD0DBA" w:rsidP="008437DF">
      <w:pPr>
        <w:bidi/>
        <w:jc w:val="center"/>
        <w:rPr>
          <w:rFonts w:asciiTheme="majorBidi" w:hAnsiTheme="majorBidi" w:cstheme="majorBidi"/>
          <w:sz w:val="24"/>
          <w:szCs w:val="24"/>
          <w:u w:val="single"/>
        </w:rPr>
      </w:pPr>
      <w:r w:rsidRPr="008437DF">
        <w:rPr>
          <w:rFonts w:asciiTheme="majorBidi" w:hAnsiTheme="majorBidi" w:cstheme="majorBidi"/>
          <w:sz w:val="24"/>
          <w:szCs w:val="24"/>
          <w:u w:val="single"/>
        </w:rPr>
        <w:t>melmedeirosagro@gmail.com.</w:t>
      </w:r>
    </w:p>
    <w:p w14:paraId="79A9DEFA" w14:textId="77777777" w:rsidR="00CD0DBA" w:rsidRPr="00CD0DBA" w:rsidRDefault="00CD0DBA" w:rsidP="008437DF">
      <w:pPr>
        <w:bidi/>
        <w:jc w:val="center"/>
        <w:rPr>
          <w:rFonts w:asciiTheme="majorBidi" w:hAnsiTheme="majorBidi" w:cstheme="majorBidi"/>
          <w:sz w:val="24"/>
          <w:szCs w:val="24"/>
          <w:u w:val="single"/>
        </w:rPr>
      </w:pPr>
    </w:p>
    <w:p w14:paraId="539310FC" w14:textId="77777777" w:rsidR="007830E4" w:rsidRPr="00CD0DBA" w:rsidRDefault="009C13EE" w:rsidP="008437DF">
      <w:pPr>
        <w:shd w:val="clear" w:color="auto" w:fill="FFFFFF"/>
        <w:tabs>
          <w:tab w:val="left" w:pos="2500"/>
        </w:tabs>
        <w:bidi/>
        <w:jc w:val="center"/>
        <w:rPr>
          <w:b/>
          <w:sz w:val="24"/>
          <w:szCs w:val="24"/>
        </w:rPr>
      </w:pPr>
      <w:r w:rsidRPr="00CD0DBA">
        <w:rPr>
          <w:b/>
          <w:sz w:val="24"/>
          <w:szCs w:val="24"/>
        </w:rPr>
        <w:t>RESUMO</w:t>
      </w:r>
    </w:p>
    <w:p w14:paraId="79876A06" w14:textId="6CD9B7E5" w:rsidR="00CE6E47" w:rsidRPr="00CD0DBA" w:rsidRDefault="00FE462F" w:rsidP="00300E69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 w:rsidRPr="00CD0DBA">
        <w:rPr>
          <w:sz w:val="24"/>
          <w:szCs w:val="24"/>
        </w:rPr>
        <w:t xml:space="preserve">Este trabalho tem como objetivo relatar a experiência vivenciada durante o curso de Manejo Sustentável de Açaizais Nativos, realizado na Associação dos Trabalhadores de Jutaí Mirim e Ipanema (ATAJI), no município de Concórdia do Pará, entre os dias 21 e 25 de outubro de 2024, </w:t>
      </w:r>
      <w:r w:rsidR="00300E69">
        <w:rPr>
          <w:sz w:val="24"/>
          <w:szCs w:val="24"/>
        </w:rPr>
        <w:t>tendo</w:t>
      </w:r>
      <w:r w:rsidRPr="00CD0DBA">
        <w:rPr>
          <w:sz w:val="24"/>
          <w:szCs w:val="24"/>
        </w:rPr>
        <w:t xml:space="preserve"> em vista a necessidade de cursos de capacitação profissional na localidade, O curso buscou capacitar os participantes em práticas sustentáveis que promovem a conservação ambiental, a preservação da biodiversidade e o aumento da produtividade, com foco na melhoria da renda dos produtores agroextrativistas da região.</w:t>
      </w:r>
      <w:r w:rsidR="00300E69">
        <w:rPr>
          <w:sz w:val="24"/>
          <w:szCs w:val="24"/>
        </w:rPr>
        <w:t xml:space="preserve"> </w:t>
      </w:r>
      <w:r w:rsidRPr="00CD0DBA">
        <w:rPr>
          <w:sz w:val="24"/>
          <w:szCs w:val="24"/>
        </w:rPr>
        <w:t xml:space="preserve">As atividades foram estruturadas em aulas teóricas e práticas. Nos três primeiros dias, os participantes receberam orientações sobre o manejo sustentável dos açaizais nativos, abordando temas como a identificação de áreas de manejo, desbaste seletivo de touceiras para melhorar a produtividade e conservação dos recursos naturais. </w:t>
      </w:r>
      <w:r w:rsidR="00300E69">
        <w:rPr>
          <w:sz w:val="24"/>
          <w:szCs w:val="24"/>
        </w:rPr>
        <w:t>Além disso, f</w:t>
      </w:r>
      <w:r w:rsidRPr="00CD0DBA">
        <w:rPr>
          <w:sz w:val="24"/>
          <w:szCs w:val="24"/>
        </w:rPr>
        <w:t>oram discutidas práticas agroecológicas para a preservação do solo e da água, garantindo a sustentabilidade das áreas manejadas. Nos dois últimos dias, os alunos participaram de atividades práticas em campo, onde aplicaram as técnicas aprendidas sob a orientação do instrutor especializado.</w:t>
      </w:r>
      <w:r w:rsidR="00300E69">
        <w:rPr>
          <w:sz w:val="24"/>
          <w:szCs w:val="24"/>
        </w:rPr>
        <w:t xml:space="preserve"> </w:t>
      </w:r>
      <w:r w:rsidRPr="00CD0DBA">
        <w:rPr>
          <w:sz w:val="24"/>
          <w:szCs w:val="24"/>
        </w:rPr>
        <w:t>Os resultados obtidos durante o curso demonstraram que o manejo racional dos açaizais nativos é uma estratégia eficaz para aumentar a produção de frutos sem a necessidade de desmatamento ou expansão das áreas cultivadas. Além disso, a prática sustentável contribui para a preservação da biodiversidade local, com a conservação de espécies de importância alimentar, medicinal, oleaginosa e madeireira, fundamentais para a manutenção do equilíbrio ecológico da região amazônica.</w:t>
      </w:r>
      <w:r w:rsidR="00300E69">
        <w:rPr>
          <w:sz w:val="24"/>
          <w:szCs w:val="24"/>
        </w:rPr>
        <w:t xml:space="preserve"> </w:t>
      </w:r>
      <w:r w:rsidRPr="00CD0DBA">
        <w:rPr>
          <w:sz w:val="24"/>
          <w:szCs w:val="24"/>
        </w:rPr>
        <w:t>Outro aspecto importante observado foi o impacto socioeconômico positivo</w:t>
      </w:r>
      <w:r w:rsidR="00300E69">
        <w:rPr>
          <w:sz w:val="24"/>
          <w:szCs w:val="24"/>
        </w:rPr>
        <w:t xml:space="preserve">, </w:t>
      </w:r>
      <w:r w:rsidRPr="00CD0DBA">
        <w:rPr>
          <w:sz w:val="24"/>
          <w:szCs w:val="24"/>
        </w:rPr>
        <w:t>aumento da produtividade dos açaizais, aliado à preservação dos recursos naturais</w:t>
      </w:r>
      <w:r w:rsidR="00300E69">
        <w:rPr>
          <w:sz w:val="24"/>
          <w:szCs w:val="24"/>
        </w:rPr>
        <w:t xml:space="preserve"> que</w:t>
      </w:r>
      <w:r w:rsidRPr="00CD0DBA">
        <w:rPr>
          <w:sz w:val="24"/>
          <w:szCs w:val="24"/>
        </w:rPr>
        <w:t xml:space="preserve"> possibilita uma melhoria na renda das famílias agroextrativistas</w:t>
      </w:r>
      <w:r w:rsidR="00300E69">
        <w:rPr>
          <w:sz w:val="24"/>
          <w:szCs w:val="24"/>
        </w:rPr>
        <w:t xml:space="preserve"> e </w:t>
      </w:r>
      <w:r w:rsidRPr="00CD0DBA">
        <w:rPr>
          <w:sz w:val="24"/>
          <w:szCs w:val="24"/>
        </w:rPr>
        <w:t>fortalece a economia local</w:t>
      </w:r>
      <w:r w:rsidR="00300E69">
        <w:rPr>
          <w:sz w:val="24"/>
          <w:szCs w:val="24"/>
        </w:rPr>
        <w:t xml:space="preserve">, contribuindo </w:t>
      </w:r>
      <w:r w:rsidRPr="00CD0DBA">
        <w:rPr>
          <w:sz w:val="24"/>
          <w:szCs w:val="24"/>
        </w:rPr>
        <w:t xml:space="preserve">para a permanência das comunidades tradicionais em suas áreas de origem, reduzindo a pressão por migração para áreas urbanas. Essas iniciativas, são fundamentais para o fortalecimento da bioeconomia regional, ao promoverem práticas agroextrativistas que conciliam a produção econômica com a preservação </w:t>
      </w:r>
      <w:r w:rsidRPr="00CD0DBA">
        <w:rPr>
          <w:sz w:val="24"/>
          <w:szCs w:val="24"/>
        </w:rPr>
        <w:lastRenderedPageBreak/>
        <w:t>ambiental.</w:t>
      </w:r>
      <w:r w:rsidR="00300E69">
        <w:rPr>
          <w:sz w:val="24"/>
          <w:szCs w:val="24"/>
        </w:rPr>
        <w:t xml:space="preserve"> </w:t>
      </w:r>
      <w:r w:rsidRPr="00CD0DBA">
        <w:rPr>
          <w:sz w:val="24"/>
          <w:szCs w:val="24"/>
        </w:rPr>
        <w:t>Conclui-se</w:t>
      </w:r>
      <w:r w:rsidR="00300E69">
        <w:rPr>
          <w:sz w:val="24"/>
          <w:szCs w:val="24"/>
        </w:rPr>
        <w:t xml:space="preserve">, portanto, </w:t>
      </w:r>
      <w:r w:rsidRPr="00CD0DBA">
        <w:rPr>
          <w:sz w:val="24"/>
          <w:szCs w:val="24"/>
        </w:rPr>
        <w:t xml:space="preserve">que o manejo sustentável dos açaizais nativos é uma ferramenta estratégica para o desenvolvimento sustentável da Amazônia, proporcionando benefícios ambientais, econômicos e sociais. A continuidade </w:t>
      </w:r>
      <w:r w:rsidR="00300E69">
        <w:rPr>
          <w:sz w:val="24"/>
          <w:szCs w:val="24"/>
        </w:rPr>
        <w:t>dessas é fundamental, garantindo</w:t>
      </w:r>
      <w:r w:rsidRPr="00CD0DBA">
        <w:rPr>
          <w:sz w:val="24"/>
          <w:szCs w:val="24"/>
        </w:rPr>
        <w:t xml:space="preserve"> a conservação dos recursos naturais e a valorização das comunidades que vivem da floresta, integrando o conhecimento agroecológico com o desenvolvimento regional sustentável.</w:t>
      </w:r>
    </w:p>
    <w:p w14:paraId="6D81BE86" w14:textId="77777777" w:rsidR="00961912" w:rsidRPr="00CD0DBA" w:rsidRDefault="00961912" w:rsidP="00CD0DBA">
      <w:pPr>
        <w:shd w:val="clear" w:color="auto" w:fill="FFFFFF"/>
        <w:tabs>
          <w:tab w:val="left" w:pos="0"/>
        </w:tabs>
        <w:jc w:val="both"/>
        <w:rPr>
          <w:color w:val="FF0000"/>
          <w:sz w:val="24"/>
          <w:szCs w:val="24"/>
        </w:rPr>
      </w:pPr>
    </w:p>
    <w:p w14:paraId="04E77362" w14:textId="4770AFEF" w:rsidR="00FD46AA" w:rsidRPr="00370779" w:rsidRDefault="009C13EE" w:rsidP="00CD0DBA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  <w:r w:rsidRPr="00CD0DBA">
        <w:rPr>
          <w:b/>
          <w:sz w:val="24"/>
          <w:szCs w:val="24"/>
        </w:rPr>
        <w:t xml:space="preserve">Palavras-chave: </w:t>
      </w:r>
      <w:r w:rsidR="00370779" w:rsidRPr="00370779">
        <w:rPr>
          <w:bCs/>
          <w:sz w:val="24"/>
          <w:szCs w:val="24"/>
        </w:rPr>
        <w:t>Açaí. Bieconomia.</w:t>
      </w:r>
      <w:r w:rsidR="00961912" w:rsidRPr="00370779">
        <w:rPr>
          <w:bCs/>
          <w:sz w:val="24"/>
          <w:szCs w:val="24"/>
        </w:rPr>
        <w:t xml:space="preserve"> Sustentabilidade</w:t>
      </w:r>
      <w:r w:rsidR="00370779" w:rsidRPr="00370779">
        <w:rPr>
          <w:bCs/>
          <w:sz w:val="24"/>
          <w:szCs w:val="24"/>
        </w:rPr>
        <w:t xml:space="preserve">. </w:t>
      </w:r>
      <w:r w:rsidR="00961912" w:rsidRPr="00370779">
        <w:rPr>
          <w:bCs/>
          <w:sz w:val="24"/>
          <w:szCs w:val="24"/>
        </w:rPr>
        <w:t xml:space="preserve"> </w:t>
      </w:r>
    </w:p>
    <w:p w14:paraId="39CED983" w14:textId="77777777" w:rsidR="00300E69" w:rsidRPr="00CD0DBA" w:rsidRDefault="00300E69" w:rsidP="00CD0DBA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31D7EA4E" w14:textId="01EC0A28" w:rsidR="007830E4" w:rsidRPr="00CD0DBA" w:rsidRDefault="0048607D" w:rsidP="00396326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CD0DBA">
        <w:rPr>
          <w:b/>
          <w:sz w:val="24"/>
          <w:szCs w:val="24"/>
        </w:rPr>
        <w:t xml:space="preserve">Escolha a </w:t>
      </w:r>
      <w:r w:rsidR="009C13EE" w:rsidRPr="00CD0DBA">
        <w:rPr>
          <w:b/>
          <w:sz w:val="24"/>
          <w:szCs w:val="24"/>
        </w:rPr>
        <w:t>Área de Interesse do Simpósio</w:t>
      </w:r>
      <w:r w:rsidR="009C13EE" w:rsidRPr="00CD0DBA">
        <w:rPr>
          <w:sz w:val="24"/>
          <w:szCs w:val="24"/>
        </w:rPr>
        <w:t>:</w:t>
      </w:r>
      <w:r w:rsidRPr="00CD0DBA">
        <w:rPr>
          <w:sz w:val="24"/>
          <w:szCs w:val="24"/>
        </w:rPr>
        <w:t xml:space="preserve"> </w:t>
      </w:r>
      <w:r w:rsidR="00396326" w:rsidRPr="00396326">
        <w:rPr>
          <w:sz w:val="24"/>
          <w:szCs w:val="24"/>
        </w:rPr>
        <w:t>Desenvolvimento Agrícola, Economia Extrativa, Política Ambiental, Produção e Manejo Agroflorestais</w:t>
      </w:r>
      <w:r w:rsidR="00396326">
        <w:rPr>
          <w:sz w:val="24"/>
          <w:szCs w:val="24"/>
        </w:rPr>
        <w:t>.</w:t>
      </w:r>
    </w:p>
    <w:sectPr w:rsidR="007830E4" w:rsidRPr="00CD0DBA">
      <w:headerReference w:type="default" r:id="rId11"/>
      <w:footerReference w:type="default" r:id="rId12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4DEB8A" w14:textId="77777777" w:rsidR="00BE3A32" w:rsidRDefault="00BE3A32">
      <w:r>
        <w:separator/>
      </w:r>
    </w:p>
  </w:endnote>
  <w:endnote w:type="continuationSeparator" w:id="0">
    <w:p w14:paraId="7ECEA7D9" w14:textId="77777777" w:rsidR="00BE3A32" w:rsidRDefault="00BE3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69A77A" w14:textId="77777777" w:rsidR="00BE3A32" w:rsidRDefault="00BE3A32">
      <w:r>
        <w:separator/>
      </w:r>
    </w:p>
  </w:footnote>
  <w:footnote w:type="continuationSeparator" w:id="0">
    <w:p w14:paraId="63ACED09" w14:textId="77777777" w:rsidR="00BE3A32" w:rsidRDefault="00BE3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257B1"/>
    <w:rsid w:val="000919C9"/>
    <w:rsid w:val="0017514E"/>
    <w:rsid w:val="00211F93"/>
    <w:rsid w:val="002F0280"/>
    <w:rsid w:val="00300E69"/>
    <w:rsid w:val="00362A1E"/>
    <w:rsid w:val="00370779"/>
    <w:rsid w:val="00396326"/>
    <w:rsid w:val="003A6125"/>
    <w:rsid w:val="00461615"/>
    <w:rsid w:val="004737EB"/>
    <w:rsid w:val="0048607D"/>
    <w:rsid w:val="004C2A14"/>
    <w:rsid w:val="007830E4"/>
    <w:rsid w:val="007C2AEB"/>
    <w:rsid w:val="008437DF"/>
    <w:rsid w:val="008C307A"/>
    <w:rsid w:val="00922504"/>
    <w:rsid w:val="009423CF"/>
    <w:rsid w:val="00957BE7"/>
    <w:rsid w:val="00961912"/>
    <w:rsid w:val="009733F2"/>
    <w:rsid w:val="009C13EE"/>
    <w:rsid w:val="00A86693"/>
    <w:rsid w:val="00AA6A42"/>
    <w:rsid w:val="00AD2E3B"/>
    <w:rsid w:val="00B269BF"/>
    <w:rsid w:val="00B26E21"/>
    <w:rsid w:val="00B826D9"/>
    <w:rsid w:val="00BE3A32"/>
    <w:rsid w:val="00C64DF0"/>
    <w:rsid w:val="00CD0DBA"/>
    <w:rsid w:val="00CE6E47"/>
    <w:rsid w:val="00DA165C"/>
    <w:rsid w:val="00E161EB"/>
    <w:rsid w:val="00FD46AA"/>
    <w:rsid w:val="00FE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8C307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C307A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CD0DB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g.mayaraserrao10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g.agro.pablo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eng.agronomodouglazll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g.pedromonteiro12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645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4</cp:revision>
  <dcterms:created xsi:type="dcterms:W3CDTF">2024-11-30T18:56:00Z</dcterms:created>
  <dcterms:modified xsi:type="dcterms:W3CDTF">2024-11-30T18:59:00Z</dcterms:modified>
</cp:coreProperties>
</file>