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F444E" w14:textId="77777777" w:rsidR="00327649" w:rsidRDefault="00721CC2" w:rsidP="00C53F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CENÁRIO EPIDEMIOLÓGICO </w:t>
      </w:r>
      <w:r w:rsidR="00B11316" w:rsidRPr="00E41358">
        <w:rPr>
          <w:rFonts w:ascii="Arial" w:hAnsi="Arial" w:cs="Arial"/>
          <w:b/>
          <w:sz w:val="20"/>
          <w:szCs w:val="20"/>
        </w:rPr>
        <w:t xml:space="preserve">DA LEPTOSPIROSE NO ESTADO DO </w:t>
      </w:r>
      <w:r w:rsidR="00525A6B" w:rsidRPr="00E41358">
        <w:rPr>
          <w:rFonts w:ascii="Arial" w:hAnsi="Arial" w:cs="Arial"/>
          <w:b/>
          <w:sz w:val="20"/>
          <w:szCs w:val="20"/>
        </w:rPr>
        <w:t>PARÁ NO</w:t>
      </w:r>
      <w:r w:rsidR="00121F2A" w:rsidRPr="00E41358">
        <w:rPr>
          <w:rFonts w:ascii="Arial" w:hAnsi="Arial" w:cs="Arial"/>
          <w:b/>
          <w:sz w:val="20"/>
          <w:szCs w:val="20"/>
        </w:rPr>
        <w:t xml:space="preserve"> PERÍODO DE 2018 A 2022</w:t>
      </w:r>
    </w:p>
    <w:p w14:paraId="20DC38DB" w14:textId="77777777" w:rsidR="00C53FFC" w:rsidRDefault="00C53FFC" w:rsidP="00C53F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7DFF34" w14:textId="4B23EA7D" w:rsidR="00054537" w:rsidRDefault="00353653" w:rsidP="00C53FF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53653">
        <w:rPr>
          <w:rFonts w:ascii="Arial" w:hAnsi="Arial" w:cs="Arial"/>
          <w:sz w:val="20"/>
          <w:szCs w:val="20"/>
        </w:rPr>
        <w:t>Tais Sarges da Silva</w:t>
      </w:r>
      <w:r w:rsidR="00816B35">
        <w:rPr>
          <w:rFonts w:ascii="Arial" w:hAnsi="Arial" w:cs="Arial"/>
          <w:sz w:val="20"/>
          <w:szCs w:val="20"/>
        </w:rPr>
        <w:t>¹</w:t>
      </w:r>
      <w:r w:rsidR="00957D9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5B38">
        <w:rPr>
          <w:rFonts w:ascii="Arial" w:hAnsi="Arial" w:cs="Arial"/>
          <w:sz w:val="20"/>
          <w:szCs w:val="20"/>
        </w:rPr>
        <w:t>Hyandra</w:t>
      </w:r>
      <w:proofErr w:type="spellEnd"/>
      <w:r w:rsidR="00EF5B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B38">
        <w:rPr>
          <w:rFonts w:ascii="Arial" w:hAnsi="Arial" w:cs="Arial"/>
          <w:sz w:val="20"/>
          <w:szCs w:val="20"/>
        </w:rPr>
        <w:t>Ludmylla</w:t>
      </w:r>
      <w:proofErr w:type="spellEnd"/>
      <w:r w:rsidR="00EF5B38">
        <w:rPr>
          <w:rFonts w:ascii="Arial" w:hAnsi="Arial" w:cs="Arial"/>
          <w:sz w:val="20"/>
          <w:szCs w:val="20"/>
        </w:rPr>
        <w:t xml:space="preserve"> Saraiva Santos¹, </w:t>
      </w:r>
      <w:r w:rsidR="0034625F">
        <w:rPr>
          <w:rFonts w:ascii="Arial" w:hAnsi="Arial" w:cs="Arial"/>
          <w:sz w:val="20"/>
          <w:szCs w:val="20"/>
        </w:rPr>
        <w:t>Christian Neri Lameira</w:t>
      </w:r>
      <w:r w:rsidR="00054537">
        <w:rPr>
          <w:rFonts w:ascii="Arial" w:hAnsi="Arial" w:cs="Arial"/>
          <w:sz w:val="20"/>
          <w:szCs w:val="20"/>
        </w:rPr>
        <w:t>²</w:t>
      </w:r>
    </w:p>
    <w:p w14:paraId="6BB438F7" w14:textId="65AB1D77" w:rsidR="00957D95" w:rsidRDefault="00957D95" w:rsidP="00957D9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¹Acadêmica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Medicina Veterinária, Centro Universitário FIBRA;</w:t>
      </w:r>
    </w:p>
    <w:p w14:paraId="7BFA5C14" w14:textId="3DBFA9B0" w:rsidR="00054537" w:rsidRDefault="00957D95" w:rsidP="00C53FF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="0034625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ocente</w:t>
      </w:r>
      <w:r w:rsidR="0034625F">
        <w:rPr>
          <w:rFonts w:ascii="Arial" w:hAnsi="Arial" w:cs="Arial"/>
          <w:sz w:val="20"/>
          <w:szCs w:val="20"/>
        </w:rPr>
        <w:t xml:space="preserve"> de Parasitologia Veterinária</w:t>
      </w:r>
      <w:r>
        <w:rPr>
          <w:rFonts w:ascii="Arial" w:hAnsi="Arial" w:cs="Arial"/>
          <w:sz w:val="20"/>
          <w:szCs w:val="20"/>
        </w:rPr>
        <w:t>, Centro Universitário FIBRA;</w:t>
      </w:r>
    </w:p>
    <w:p w14:paraId="4EAB7150" w14:textId="113E75E7" w:rsidR="00D668F1" w:rsidRDefault="00863550" w:rsidP="00C53FF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admtaisdasilva</w:t>
      </w:r>
      <w:r w:rsidR="00D668F1" w:rsidRPr="00A95F9F">
        <w:rPr>
          <w:rFonts w:ascii="Arial" w:hAnsi="Arial" w:cs="Arial"/>
          <w:sz w:val="20"/>
          <w:szCs w:val="20"/>
        </w:rPr>
        <w:t>@gmail.com</w:t>
      </w:r>
    </w:p>
    <w:p w14:paraId="2226E241" w14:textId="144B0978" w:rsidR="00A0707B" w:rsidRPr="00EA2C80" w:rsidRDefault="003A337C" w:rsidP="00C0145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72DDA">
        <w:rPr>
          <w:rFonts w:ascii="Arial" w:hAnsi="Arial" w:cs="Arial"/>
          <w:b/>
          <w:sz w:val="20"/>
          <w:szCs w:val="20"/>
        </w:rPr>
        <w:t>Introdução:</w:t>
      </w:r>
      <w:r w:rsidRPr="00872DDA">
        <w:rPr>
          <w:rFonts w:ascii="Arial" w:hAnsi="Arial" w:cs="Arial"/>
          <w:sz w:val="20"/>
          <w:szCs w:val="20"/>
        </w:rPr>
        <w:t xml:space="preserve"> </w:t>
      </w:r>
      <w:r w:rsidR="00753B7E" w:rsidRPr="00872DDA">
        <w:rPr>
          <w:rFonts w:ascii="Arial" w:hAnsi="Arial" w:cs="Arial"/>
          <w:sz w:val="20"/>
          <w:szCs w:val="20"/>
        </w:rPr>
        <w:t>Considerada uma antropozoonose de distribuição</w:t>
      </w:r>
      <w:r w:rsidR="00DB04C4">
        <w:rPr>
          <w:rFonts w:ascii="Arial" w:hAnsi="Arial" w:cs="Arial"/>
          <w:sz w:val="20"/>
          <w:szCs w:val="20"/>
        </w:rPr>
        <w:t xml:space="preserve"> global e </w:t>
      </w:r>
      <w:r w:rsidR="00753B7E" w:rsidRPr="00872DDA">
        <w:rPr>
          <w:rFonts w:ascii="Arial" w:hAnsi="Arial" w:cs="Arial"/>
          <w:sz w:val="20"/>
          <w:szCs w:val="20"/>
        </w:rPr>
        <w:t xml:space="preserve">caráter compulsório, a leptospirose é uma doença emergente causada por bactérias do gênero </w:t>
      </w:r>
      <w:r w:rsidR="00753B7E" w:rsidRPr="00872DDA">
        <w:rPr>
          <w:rFonts w:ascii="Arial" w:hAnsi="Arial" w:cs="Arial"/>
          <w:i/>
          <w:sz w:val="20"/>
          <w:szCs w:val="20"/>
        </w:rPr>
        <w:t xml:space="preserve">Leptospira </w:t>
      </w:r>
      <w:r w:rsidR="00753B7E" w:rsidRPr="008F13B6">
        <w:rPr>
          <w:rFonts w:ascii="Arial" w:hAnsi="Arial" w:cs="Arial"/>
          <w:iCs/>
          <w:sz w:val="20"/>
          <w:szCs w:val="20"/>
        </w:rPr>
        <w:t>spp.</w:t>
      </w:r>
      <w:r w:rsidR="00E369C5" w:rsidRPr="008F13B6">
        <w:rPr>
          <w:rFonts w:ascii="Arial" w:hAnsi="Arial" w:cs="Arial"/>
          <w:sz w:val="20"/>
          <w:szCs w:val="20"/>
        </w:rPr>
        <w:t>,</w:t>
      </w:r>
      <w:r w:rsidR="00E369C5" w:rsidRPr="00872DDA">
        <w:rPr>
          <w:rFonts w:ascii="Arial" w:hAnsi="Arial" w:cs="Arial"/>
          <w:sz w:val="20"/>
          <w:szCs w:val="20"/>
        </w:rPr>
        <w:t xml:space="preserve"> transmitida</w:t>
      </w:r>
      <w:r w:rsidR="00753B7E" w:rsidRPr="00872DDA">
        <w:rPr>
          <w:rFonts w:ascii="Arial" w:hAnsi="Arial" w:cs="Arial"/>
          <w:sz w:val="20"/>
          <w:szCs w:val="20"/>
        </w:rPr>
        <w:t xml:space="preserve"> </w:t>
      </w:r>
      <w:r w:rsidR="0034625F" w:rsidRPr="008F13B6">
        <w:rPr>
          <w:rFonts w:ascii="Arial" w:hAnsi="Arial" w:cs="Arial"/>
          <w:sz w:val="20"/>
          <w:szCs w:val="20"/>
        </w:rPr>
        <w:t>a partir d</w:t>
      </w:r>
      <w:r w:rsidR="00AC7A6A" w:rsidRPr="008F13B6">
        <w:rPr>
          <w:rFonts w:ascii="Arial" w:hAnsi="Arial" w:cs="Arial"/>
          <w:sz w:val="20"/>
          <w:szCs w:val="20"/>
        </w:rPr>
        <w:t>o</w:t>
      </w:r>
      <w:r w:rsidR="00AC7A6A">
        <w:rPr>
          <w:rFonts w:ascii="Arial" w:hAnsi="Arial" w:cs="Arial"/>
          <w:sz w:val="20"/>
          <w:szCs w:val="20"/>
        </w:rPr>
        <w:t xml:space="preserve"> contato </w:t>
      </w:r>
      <w:r w:rsidRPr="00872DDA">
        <w:rPr>
          <w:rFonts w:ascii="Arial" w:hAnsi="Arial" w:cs="Arial"/>
          <w:sz w:val="20"/>
          <w:szCs w:val="20"/>
        </w:rPr>
        <w:t xml:space="preserve">com </w:t>
      </w:r>
      <w:r w:rsidR="00E369C5" w:rsidRPr="00872DDA">
        <w:rPr>
          <w:rFonts w:ascii="Arial" w:hAnsi="Arial" w:cs="Arial"/>
          <w:sz w:val="20"/>
          <w:szCs w:val="20"/>
        </w:rPr>
        <w:t>a</w:t>
      </w:r>
      <w:r w:rsidRPr="00872DDA">
        <w:rPr>
          <w:rFonts w:ascii="Arial" w:hAnsi="Arial" w:cs="Arial"/>
          <w:sz w:val="20"/>
          <w:szCs w:val="20"/>
        </w:rPr>
        <w:t xml:space="preserve"> urina de animais infectados </w:t>
      </w:r>
      <w:r w:rsidR="00E369C5" w:rsidRPr="00872DDA">
        <w:rPr>
          <w:rFonts w:ascii="Arial" w:hAnsi="Arial" w:cs="Arial"/>
          <w:sz w:val="20"/>
          <w:szCs w:val="20"/>
        </w:rPr>
        <w:t xml:space="preserve">ou pelo </w:t>
      </w:r>
      <w:r w:rsidRPr="00872DDA">
        <w:rPr>
          <w:rFonts w:ascii="Arial" w:hAnsi="Arial" w:cs="Arial"/>
          <w:sz w:val="20"/>
          <w:szCs w:val="20"/>
        </w:rPr>
        <w:t xml:space="preserve">consumo de água e alimentos contaminados com a bactéria. </w:t>
      </w:r>
      <w:r w:rsidR="0034625F" w:rsidRPr="008F13B6">
        <w:rPr>
          <w:rFonts w:ascii="Arial" w:hAnsi="Arial" w:cs="Arial"/>
          <w:sz w:val="20"/>
          <w:szCs w:val="20"/>
        </w:rPr>
        <w:t>No Brasil, anualmente</w:t>
      </w:r>
      <w:r w:rsidR="0034625F">
        <w:rPr>
          <w:rFonts w:ascii="Arial" w:hAnsi="Arial" w:cs="Arial"/>
          <w:sz w:val="20"/>
          <w:szCs w:val="20"/>
        </w:rPr>
        <w:t xml:space="preserve">, </w:t>
      </w:r>
      <w:r w:rsidR="006F0E80" w:rsidRPr="00872DDA">
        <w:rPr>
          <w:rFonts w:ascii="Arial" w:hAnsi="Arial" w:cs="Arial"/>
          <w:sz w:val="20"/>
          <w:szCs w:val="20"/>
        </w:rPr>
        <w:t xml:space="preserve">há aproximadamente quatro mil </w:t>
      </w:r>
      <w:r w:rsidR="0034625F">
        <w:rPr>
          <w:rFonts w:ascii="Arial" w:hAnsi="Arial" w:cs="Arial"/>
          <w:sz w:val="20"/>
          <w:szCs w:val="20"/>
        </w:rPr>
        <w:t>novo</w:t>
      </w:r>
      <w:r w:rsidR="00DE0395">
        <w:rPr>
          <w:rFonts w:ascii="Arial" w:hAnsi="Arial" w:cs="Arial"/>
          <w:sz w:val="20"/>
          <w:szCs w:val="20"/>
        </w:rPr>
        <w:t xml:space="preserve">s </w:t>
      </w:r>
      <w:r w:rsidR="006F0E80" w:rsidRPr="00872DDA">
        <w:rPr>
          <w:rFonts w:ascii="Arial" w:hAnsi="Arial" w:cs="Arial"/>
          <w:sz w:val="20"/>
          <w:szCs w:val="20"/>
        </w:rPr>
        <w:t xml:space="preserve">casos confirmados, especialmente nas regiões onde o índice de desenvolvimento socioeconômico e saneamento básico são </w:t>
      </w:r>
      <w:r w:rsidR="006F0E80" w:rsidRPr="00E41358">
        <w:rPr>
          <w:rFonts w:ascii="Arial" w:hAnsi="Arial" w:cs="Arial"/>
          <w:sz w:val="20"/>
          <w:szCs w:val="20"/>
        </w:rPr>
        <w:t>precários</w:t>
      </w:r>
      <w:r w:rsidR="003812A8" w:rsidRPr="00E41358">
        <w:rPr>
          <w:rFonts w:ascii="Arial" w:hAnsi="Arial" w:cs="Arial"/>
          <w:sz w:val="20"/>
          <w:szCs w:val="20"/>
        </w:rPr>
        <w:t>, sendo, portanto, uma doença de grande relevância para saúde pública.</w:t>
      </w:r>
      <w:r w:rsidR="00D268BC" w:rsidRPr="00E41358">
        <w:rPr>
          <w:rFonts w:ascii="Arial" w:hAnsi="Arial" w:cs="Arial"/>
          <w:sz w:val="20"/>
          <w:szCs w:val="20"/>
        </w:rPr>
        <w:t xml:space="preserve"> </w:t>
      </w:r>
      <w:r w:rsidR="00D268BC" w:rsidRPr="00E41358">
        <w:rPr>
          <w:rFonts w:ascii="Arial" w:hAnsi="Arial" w:cs="Arial"/>
          <w:b/>
          <w:sz w:val="20"/>
          <w:szCs w:val="20"/>
        </w:rPr>
        <w:t xml:space="preserve">Objetivo: </w:t>
      </w:r>
      <w:r w:rsidR="00DB04C4">
        <w:rPr>
          <w:rFonts w:ascii="Arial" w:hAnsi="Arial" w:cs="Arial"/>
          <w:sz w:val="20"/>
          <w:szCs w:val="20"/>
        </w:rPr>
        <w:t xml:space="preserve">O presente </w:t>
      </w:r>
      <w:r w:rsidR="00D268BC" w:rsidRPr="005F5715">
        <w:rPr>
          <w:rFonts w:ascii="Arial" w:hAnsi="Arial" w:cs="Arial"/>
          <w:sz w:val="20"/>
          <w:szCs w:val="20"/>
        </w:rPr>
        <w:t xml:space="preserve">trabalho tem </w:t>
      </w:r>
      <w:r w:rsidR="00AC7A6A">
        <w:rPr>
          <w:rFonts w:ascii="Arial" w:hAnsi="Arial" w:cs="Arial"/>
          <w:sz w:val="20"/>
          <w:szCs w:val="20"/>
        </w:rPr>
        <w:t>por</w:t>
      </w:r>
      <w:r w:rsidR="00D268BC" w:rsidRPr="005F5715">
        <w:rPr>
          <w:rFonts w:ascii="Arial" w:hAnsi="Arial" w:cs="Arial"/>
          <w:sz w:val="20"/>
          <w:szCs w:val="20"/>
        </w:rPr>
        <w:t xml:space="preserve"> objetivo</w:t>
      </w:r>
      <w:r w:rsidR="00AC7A6A">
        <w:rPr>
          <w:rFonts w:ascii="Arial" w:hAnsi="Arial" w:cs="Arial"/>
          <w:sz w:val="20"/>
          <w:szCs w:val="20"/>
        </w:rPr>
        <w:t xml:space="preserve"> </w:t>
      </w:r>
      <w:r w:rsidR="00D268BC" w:rsidRPr="005F5715">
        <w:rPr>
          <w:rFonts w:ascii="Arial" w:hAnsi="Arial" w:cs="Arial"/>
          <w:sz w:val="20"/>
          <w:szCs w:val="20"/>
        </w:rPr>
        <w:t xml:space="preserve">traçar o </w:t>
      </w:r>
      <w:r w:rsidR="00DB04C4">
        <w:rPr>
          <w:rFonts w:ascii="Arial" w:hAnsi="Arial" w:cs="Arial"/>
          <w:sz w:val="20"/>
          <w:szCs w:val="20"/>
        </w:rPr>
        <w:t>perfil e</w:t>
      </w:r>
      <w:r w:rsidR="00D268BC" w:rsidRPr="005F5715">
        <w:rPr>
          <w:rFonts w:ascii="Arial" w:hAnsi="Arial" w:cs="Arial"/>
          <w:sz w:val="20"/>
          <w:szCs w:val="20"/>
        </w:rPr>
        <w:t>pidemiológico da Leptospirose no Pará</w:t>
      </w:r>
      <w:r w:rsidR="00DB04C4">
        <w:rPr>
          <w:rFonts w:ascii="Arial" w:hAnsi="Arial" w:cs="Arial"/>
          <w:sz w:val="20"/>
          <w:szCs w:val="20"/>
        </w:rPr>
        <w:t xml:space="preserve"> nos últimos cinco anos.</w:t>
      </w:r>
      <w:r w:rsidR="00D268BC" w:rsidRPr="005F5715">
        <w:rPr>
          <w:rFonts w:ascii="Arial" w:hAnsi="Arial" w:cs="Arial"/>
          <w:sz w:val="20"/>
          <w:szCs w:val="20"/>
        </w:rPr>
        <w:t xml:space="preserve"> </w:t>
      </w:r>
      <w:r w:rsidR="003812A8" w:rsidRPr="00872DDA">
        <w:rPr>
          <w:rFonts w:ascii="Arial" w:hAnsi="Arial" w:cs="Arial"/>
          <w:b/>
          <w:sz w:val="20"/>
          <w:szCs w:val="20"/>
        </w:rPr>
        <w:t>Metodologia:</w:t>
      </w:r>
      <w:r w:rsidR="0098768B">
        <w:rPr>
          <w:rFonts w:ascii="Arial" w:hAnsi="Arial" w:cs="Arial"/>
          <w:b/>
          <w:sz w:val="20"/>
          <w:szCs w:val="20"/>
        </w:rPr>
        <w:t xml:space="preserve"> </w:t>
      </w:r>
      <w:r w:rsidR="006F5629">
        <w:rPr>
          <w:rFonts w:ascii="Arial" w:hAnsi="Arial" w:cs="Arial"/>
          <w:sz w:val="20"/>
          <w:szCs w:val="20"/>
        </w:rPr>
        <w:t>Foi realizado um estudo</w:t>
      </w:r>
      <w:r w:rsidR="005870AF" w:rsidRPr="00872DDA">
        <w:rPr>
          <w:rFonts w:ascii="Arial" w:hAnsi="Arial" w:cs="Arial"/>
          <w:sz w:val="20"/>
          <w:szCs w:val="20"/>
        </w:rPr>
        <w:t xml:space="preserve"> descritiv</w:t>
      </w:r>
      <w:r w:rsidR="006F5629">
        <w:rPr>
          <w:rFonts w:ascii="Arial" w:hAnsi="Arial" w:cs="Arial"/>
          <w:sz w:val="20"/>
          <w:szCs w:val="20"/>
        </w:rPr>
        <w:t>o</w:t>
      </w:r>
      <w:r w:rsidR="005870AF" w:rsidRPr="00872DDA">
        <w:rPr>
          <w:rFonts w:ascii="Arial" w:hAnsi="Arial" w:cs="Arial"/>
          <w:sz w:val="20"/>
          <w:szCs w:val="20"/>
        </w:rPr>
        <w:t xml:space="preserve"> dos casos de leptospiro</w:t>
      </w:r>
      <w:r w:rsidR="00D126D9" w:rsidRPr="00872DDA">
        <w:rPr>
          <w:rFonts w:ascii="Arial" w:hAnsi="Arial" w:cs="Arial"/>
          <w:sz w:val="20"/>
          <w:szCs w:val="20"/>
        </w:rPr>
        <w:t>se entre os anos</w:t>
      </w:r>
      <w:r w:rsidR="0093642B" w:rsidRPr="00872DDA">
        <w:rPr>
          <w:rFonts w:ascii="Arial" w:hAnsi="Arial" w:cs="Arial"/>
          <w:sz w:val="20"/>
          <w:szCs w:val="20"/>
        </w:rPr>
        <w:t xml:space="preserve"> de 2018</w:t>
      </w:r>
      <w:r w:rsidR="00D126D9" w:rsidRPr="00872DDA">
        <w:rPr>
          <w:rFonts w:ascii="Arial" w:hAnsi="Arial" w:cs="Arial"/>
          <w:sz w:val="20"/>
          <w:szCs w:val="20"/>
        </w:rPr>
        <w:t xml:space="preserve"> e 2022, cujos dados foram obtidos através do Sistema de Informação de Agravos de Notificação (SINAN) disponibilizados na plataforma DATA</w:t>
      </w:r>
      <w:r w:rsidR="00907BE9" w:rsidRPr="00872DDA">
        <w:rPr>
          <w:rFonts w:ascii="Arial" w:hAnsi="Arial" w:cs="Arial"/>
          <w:sz w:val="20"/>
          <w:szCs w:val="20"/>
        </w:rPr>
        <w:t>SUS do Ministério da Saúde.</w:t>
      </w:r>
      <w:r w:rsidR="00D126D9" w:rsidRPr="00872DDA">
        <w:rPr>
          <w:rFonts w:ascii="Arial" w:hAnsi="Arial" w:cs="Arial"/>
          <w:sz w:val="20"/>
          <w:szCs w:val="20"/>
        </w:rPr>
        <w:t xml:space="preserve"> Os dados </w:t>
      </w:r>
      <w:r w:rsidR="00940E93" w:rsidRPr="00872DDA">
        <w:rPr>
          <w:rFonts w:ascii="Arial" w:hAnsi="Arial" w:cs="Arial"/>
          <w:sz w:val="20"/>
          <w:szCs w:val="20"/>
        </w:rPr>
        <w:t>obtidos foram tabulados</w:t>
      </w:r>
      <w:r w:rsidR="00D126D9" w:rsidRPr="00872DDA">
        <w:rPr>
          <w:rFonts w:ascii="Arial" w:hAnsi="Arial" w:cs="Arial"/>
          <w:sz w:val="20"/>
          <w:szCs w:val="20"/>
        </w:rPr>
        <w:t xml:space="preserve"> no</w:t>
      </w:r>
      <w:r w:rsidR="00907BE9" w:rsidRPr="00872DDA">
        <w:rPr>
          <w:rFonts w:ascii="Arial" w:hAnsi="Arial" w:cs="Arial"/>
          <w:sz w:val="20"/>
          <w:szCs w:val="20"/>
        </w:rPr>
        <w:t xml:space="preserve"> </w:t>
      </w:r>
      <w:r w:rsidR="00940E93" w:rsidRPr="00872DDA">
        <w:rPr>
          <w:rFonts w:ascii="Arial" w:hAnsi="Arial" w:cs="Arial"/>
          <w:sz w:val="20"/>
          <w:szCs w:val="20"/>
        </w:rPr>
        <w:t>software</w:t>
      </w:r>
      <w:r w:rsidR="00D126D9" w:rsidRPr="00872DDA">
        <w:rPr>
          <w:rFonts w:ascii="Arial" w:hAnsi="Arial" w:cs="Arial"/>
          <w:sz w:val="20"/>
          <w:szCs w:val="20"/>
        </w:rPr>
        <w:t xml:space="preserve"> Microsoft Excel levando em consideração o número de casos anuais e a</w:t>
      </w:r>
      <w:r w:rsidR="00907BE9" w:rsidRPr="00872DDA">
        <w:rPr>
          <w:rFonts w:ascii="Arial" w:hAnsi="Arial" w:cs="Arial"/>
          <w:sz w:val="20"/>
          <w:szCs w:val="20"/>
        </w:rPr>
        <w:t>s</w:t>
      </w:r>
      <w:r w:rsidR="00D126D9" w:rsidRPr="00872DDA">
        <w:rPr>
          <w:rFonts w:ascii="Arial" w:hAnsi="Arial" w:cs="Arial"/>
          <w:sz w:val="20"/>
          <w:szCs w:val="20"/>
        </w:rPr>
        <w:t xml:space="preserve"> variáve</w:t>
      </w:r>
      <w:r w:rsidR="00907BE9" w:rsidRPr="00872DDA">
        <w:rPr>
          <w:rFonts w:ascii="Arial" w:hAnsi="Arial" w:cs="Arial"/>
          <w:sz w:val="20"/>
          <w:szCs w:val="20"/>
        </w:rPr>
        <w:t>is:</w:t>
      </w:r>
      <w:r w:rsidR="00D126D9" w:rsidRPr="00872DDA">
        <w:rPr>
          <w:rFonts w:ascii="Arial" w:hAnsi="Arial" w:cs="Arial"/>
          <w:sz w:val="20"/>
          <w:szCs w:val="20"/>
        </w:rPr>
        <w:t xml:space="preserve"> sexo</w:t>
      </w:r>
      <w:r w:rsidR="00757078" w:rsidRPr="00872DDA">
        <w:rPr>
          <w:rFonts w:ascii="Arial" w:hAnsi="Arial" w:cs="Arial"/>
          <w:sz w:val="20"/>
          <w:szCs w:val="20"/>
        </w:rPr>
        <w:t xml:space="preserve">, </w:t>
      </w:r>
      <w:r w:rsidR="006F5629">
        <w:rPr>
          <w:rFonts w:ascii="Arial" w:hAnsi="Arial" w:cs="Arial"/>
          <w:sz w:val="20"/>
          <w:szCs w:val="20"/>
        </w:rPr>
        <w:t>idade</w:t>
      </w:r>
      <w:r w:rsidR="00CF0121" w:rsidRPr="00872DDA">
        <w:rPr>
          <w:rFonts w:ascii="Arial" w:hAnsi="Arial" w:cs="Arial"/>
          <w:sz w:val="20"/>
          <w:szCs w:val="20"/>
        </w:rPr>
        <w:t xml:space="preserve">, escolaridade </w:t>
      </w:r>
      <w:r w:rsidR="00907BE9" w:rsidRPr="00872DDA">
        <w:rPr>
          <w:rFonts w:ascii="Arial" w:hAnsi="Arial" w:cs="Arial"/>
          <w:sz w:val="20"/>
          <w:szCs w:val="20"/>
        </w:rPr>
        <w:t>e óbito por agravo.</w:t>
      </w:r>
      <w:r w:rsidR="0098768B">
        <w:rPr>
          <w:rFonts w:ascii="Arial" w:hAnsi="Arial" w:cs="Arial"/>
          <w:sz w:val="20"/>
          <w:szCs w:val="20"/>
        </w:rPr>
        <w:t xml:space="preserve"> </w:t>
      </w:r>
      <w:r w:rsidR="00907BE9" w:rsidRPr="00872DDA">
        <w:rPr>
          <w:rFonts w:ascii="Arial" w:hAnsi="Arial" w:cs="Arial"/>
          <w:b/>
          <w:sz w:val="20"/>
          <w:szCs w:val="20"/>
        </w:rPr>
        <w:t>Resultados</w:t>
      </w:r>
      <w:r w:rsidR="0098768B">
        <w:rPr>
          <w:rFonts w:ascii="Arial" w:hAnsi="Arial" w:cs="Arial"/>
          <w:b/>
          <w:sz w:val="20"/>
          <w:szCs w:val="20"/>
        </w:rPr>
        <w:t xml:space="preserve">: </w:t>
      </w:r>
      <w:r w:rsidR="0093642B" w:rsidRPr="008F13B6">
        <w:rPr>
          <w:rFonts w:ascii="Arial" w:hAnsi="Arial" w:cs="Arial"/>
          <w:sz w:val="20"/>
          <w:szCs w:val="20"/>
        </w:rPr>
        <w:t>No</w:t>
      </w:r>
      <w:r w:rsidR="0034625F" w:rsidRPr="008F13B6">
        <w:rPr>
          <w:rFonts w:ascii="Arial" w:hAnsi="Arial" w:cs="Arial"/>
          <w:sz w:val="20"/>
          <w:szCs w:val="20"/>
        </w:rPr>
        <w:t xml:space="preserve"> período analisado</w:t>
      </w:r>
      <w:r w:rsidR="0034625F">
        <w:rPr>
          <w:rFonts w:ascii="Arial" w:hAnsi="Arial" w:cs="Arial"/>
          <w:sz w:val="20"/>
          <w:szCs w:val="20"/>
        </w:rPr>
        <w:t xml:space="preserve"> </w:t>
      </w:r>
      <w:r w:rsidR="00907BE9" w:rsidRPr="00872DDA">
        <w:rPr>
          <w:rFonts w:ascii="Arial" w:hAnsi="Arial" w:cs="Arial"/>
          <w:sz w:val="20"/>
          <w:szCs w:val="20"/>
        </w:rPr>
        <w:t xml:space="preserve">foram </w:t>
      </w:r>
      <w:r w:rsidR="0093642B" w:rsidRPr="00872DDA">
        <w:rPr>
          <w:rFonts w:ascii="Arial" w:hAnsi="Arial" w:cs="Arial"/>
          <w:sz w:val="20"/>
          <w:szCs w:val="20"/>
        </w:rPr>
        <w:t>confirmado</w:t>
      </w:r>
      <w:r w:rsidR="00907BE9" w:rsidRPr="00872DDA">
        <w:rPr>
          <w:rFonts w:ascii="Arial" w:hAnsi="Arial" w:cs="Arial"/>
          <w:sz w:val="20"/>
          <w:szCs w:val="20"/>
        </w:rPr>
        <w:t xml:space="preserve">s um total de </w:t>
      </w:r>
      <w:r w:rsidR="0093642B" w:rsidRPr="00872DDA">
        <w:rPr>
          <w:rFonts w:ascii="Arial" w:hAnsi="Arial" w:cs="Arial"/>
          <w:sz w:val="20"/>
          <w:szCs w:val="20"/>
        </w:rPr>
        <w:t>548</w:t>
      </w:r>
      <w:r w:rsidR="00907BE9" w:rsidRPr="00872DDA">
        <w:rPr>
          <w:rFonts w:ascii="Arial" w:hAnsi="Arial" w:cs="Arial"/>
          <w:sz w:val="20"/>
          <w:szCs w:val="20"/>
        </w:rPr>
        <w:t xml:space="preserve"> casos</w:t>
      </w:r>
      <w:r w:rsidR="009A2FDF">
        <w:rPr>
          <w:rFonts w:ascii="Arial" w:hAnsi="Arial" w:cs="Arial"/>
          <w:sz w:val="20"/>
          <w:szCs w:val="20"/>
        </w:rPr>
        <w:t>. O</w:t>
      </w:r>
      <w:r w:rsidR="0093642B" w:rsidRPr="00872DDA">
        <w:rPr>
          <w:rFonts w:ascii="Arial" w:hAnsi="Arial" w:cs="Arial"/>
          <w:sz w:val="20"/>
          <w:szCs w:val="20"/>
        </w:rPr>
        <w:t xml:space="preserve"> ano de 2019 se destaca com </w:t>
      </w:r>
      <w:r w:rsidR="00B2368A" w:rsidRPr="00872DDA">
        <w:rPr>
          <w:rFonts w:ascii="Arial" w:hAnsi="Arial" w:cs="Arial"/>
          <w:sz w:val="20"/>
          <w:szCs w:val="20"/>
        </w:rPr>
        <w:t>um percentual de 27,91% (153/548), seguido dos anos de 2018 com 27,73% (152/548), 2022</w:t>
      </w:r>
      <w:r w:rsidR="005A10AD">
        <w:rPr>
          <w:rFonts w:ascii="Arial" w:hAnsi="Arial" w:cs="Arial"/>
          <w:sz w:val="20"/>
          <w:szCs w:val="20"/>
        </w:rPr>
        <w:t xml:space="preserve">, 2020 e 2021 </w:t>
      </w:r>
      <w:r w:rsidR="005461D5">
        <w:rPr>
          <w:rFonts w:ascii="Arial" w:hAnsi="Arial" w:cs="Arial"/>
          <w:sz w:val="20"/>
          <w:szCs w:val="20"/>
        </w:rPr>
        <w:t>com</w:t>
      </w:r>
      <w:r w:rsidR="005A10AD">
        <w:rPr>
          <w:rFonts w:ascii="Arial" w:hAnsi="Arial" w:cs="Arial"/>
          <w:sz w:val="20"/>
          <w:szCs w:val="20"/>
        </w:rPr>
        <w:t xml:space="preserve"> </w:t>
      </w:r>
      <w:r w:rsidR="000B325A" w:rsidRPr="00872DDA">
        <w:rPr>
          <w:rFonts w:ascii="Arial" w:hAnsi="Arial" w:cs="Arial"/>
          <w:sz w:val="20"/>
          <w:szCs w:val="20"/>
        </w:rPr>
        <w:t xml:space="preserve">19,89% (109/548), 13,32% (73/548) </w:t>
      </w:r>
      <w:r w:rsidR="005A10AD">
        <w:rPr>
          <w:rFonts w:ascii="Arial" w:hAnsi="Arial" w:cs="Arial"/>
          <w:sz w:val="20"/>
          <w:szCs w:val="20"/>
        </w:rPr>
        <w:t xml:space="preserve">e </w:t>
      </w:r>
      <w:r w:rsidR="00B2368A" w:rsidRPr="00872DDA">
        <w:rPr>
          <w:rFonts w:ascii="Arial" w:hAnsi="Arial" w:cs="Arial"/>
          <w:sz w:val="20"/>
          <w:szCs w:val="20"/>
        </w:rPr>
        <w:t>11,13% (61/548)</w:t>
      </w:r>
      <w:r w:rsidR="005A10AD">
        <w:rPr>
          <w:rFonts w:ascii="Arial" w:hAnsi="Arial" w:cs="Arial"/>
          <w:sz w:val="20"/>
          <w:szCs w:val="20"/>
        </w:rPr>
        <w:t xml:space="preserve"> </w:t>
      </w:r>
      <w:r w:rsidR="00D92686" w:rsidRPr="008F13B6">
        <w:rPr>
          <w:rFonts w:ascii="Arial" w:hAnsi="Arial" w:cs="Arial"/>
          <w:sz w:val="20"/>
          <w:szCs w:val="20"/>
        </w:rPr>
        <w:t>respectivamente</w:t>
      </w:r>
      <w:r w:rsidR="00094255" w:rsidRPr="008F13B6">
        <w:rPr>
          <w:rFonts w:ascii="Arial" w:hAnsi="Arial" w:cs="Arial"/>
          <w:sz w:val="20"/>
          <w:szCs w:val="20"/>
        </w:rPr>
        <w:t>.</w:t>
      </w:r>
      <w:r w:rsidR="00094255">
        <w:rPr>
          <w:rFonts w:ascii="Arial" w:hAnsi="Arial" w:cs="Arial"/>
          <w:sz w:val="20"/>
          <w:szCs w:val="20"/>
        </w:rPr>
        <w:t xml:space="preserve"> Embora</w:t>
      </w:r>
      <w:r w:rsidR="005B0E74">
        <w:rPr>
          <w:rFonts w:ascii="Arial" w:hAnsi="Arial" w:cs="Arial"/>
          <w:sz w:val="20"/>
          <w:szCs w:val="20"/>
        </w:rPr>
        <w:t xml:space="preserve"> </w:t>
      </w:r>
      <w:r w:rsidR="00094255">
        <w:rPr>
          <w:rFonts w:ascii="Arial" w:hAnsi="Arial" w:cs="Arial"/>
          <w:sz w:val="20"/>
          <w:szCs w:val="20"/>
        </w:rPr>
        <w:t xml:space="preserve">a doença acometa ambos os sexos, observa-se predominância no sexo masculino com 79,92% </w:t>
      </w:r>
      <w:r w:rsidR="00D92686">
        <w:rPr>
          <w:rFonts w:ascii="Arial" w:hAnsi="Arial" w:cs="Arial"/>
          <w:sz w:val="20"/>
          <w:szCs w:val="20"/>
        </w:rPr>
        <w:t>dos casos</w:t>
      </w:r>
      <w:r w:rsidR="00094255">
        <w:rPr>
          <w:rFonts w:ascii="Arial" w:hAnsi="Arial" w:cs="Arial"/>
          <w:sz w:val="20"/>
          <w:szCs w:val="20"/>
        </w:rPr>
        <w:t xml:space="preserve">. </w:t>
      </w:r>
      <w:r w:rsidR="00383CE6">
        <w:rPr>
          <w:rFonts w:ascii="Arial" w:hAnsi="Arial" w:cs="Arial"/>
          <w:sz w:val="20"/>
          <w:szCs w:val="20"/>
        </w:rPr>
        <w:t xml:space="preserve">A população que possui </w:t>
      </w:r>
      <w:r w:rsidR="00AA63B3" w:rsidRPr="00872DDA">
        <w:rPr>
          <w:rFonts w:ascii="Arial" w:hAnsi="Arial" w:cs="Arial"/>
          <w:sz w:val="20"/>
          <w:szCs w:val="20"/>
        </w:rPr>
        <w:t xml:space="preserve">entre </w:t>
      </w:r>
      <w:r w:rsidR="00C23736" w:rsidRPr="00872DDA">
        <w:rPr>
          <w:rFonts w:ascii="Arial" w:hAnsi="Arial" w:cs="Arial"/>
          <w:sz w:val="20"/>
          <w:szCs w:val="20"/>
        </w:rPr>
        <w:t xml:space="preserve">20 </w:t>
      </w:r>
      <w:r w:rsidR="00AA63B3" w:rsidRPr="00872DDA">
        <w:rPr>
          <w:rFonts w:ascii="Arial" w:hAnsi="Arial" w:cs="Arial"/>
          <w:sz w:val="20"/>
          <w:szCs w:val="20"/>
        </w:rPr>
        <w:t xml:space="preserve">e </w:t>
      </w:r>
      <w:r w:rsidR="00C23736" w:rsidRPr="00872DDA">
        <w:rPr>
          <w:rFonts w:ascii="Arial" w:hAnsi="Arial" w:cs="Arial"/>
          <w:sz w:val="20"/>
          <w:szCs w:val="20"/>
        </w:rPr>
        <w:t xml:space="preserve">39 </w:t>
      </w:r>
      <w:r w:rsidR="00AA63B3" w:rsidRPr="00872DDA">
        <w:rPr>
          <w:rFonts w:ascii="Arial" w:hAnsi="Arial" w:cs="Arial"/>
          <w:sz w:val="20"/>
          <w:szCs w:val="20"/>
        </w:rPr>
        <w:t>anos</w:t>
      </w:r>
      <w:r w:rsidR="00383CE6">
        <w:rPr>
          <w:rFonts w:ascii="Arial" w:hAnsi="Arial" w:cs="Arial"/>
          <w:sz w:val="20"/>
          <w:szCs w:val="20"/>
        </w:rPr>
        <w:t xml:space="preserve"> foram as mais acometidas</w:t>
      </w:r>
      <w:r w:rsidR="00D92686">
        <w:rPr>
          <w:rFonts w:ascii="Arial" w:hAnsi="Arial" w:cs="Arial"/>
          <w:sz w:val="20"/>
          <w:szCs w:val="20"/>
        </w:rPr>
        <w:t xml:space="preserve"> pela patologia</w:t>
      </w:r>
      <w:r w:rsidR="005461D5">
        <w:rPr>
          <w:rFonts w:ascii="Arial" w:hAnsi="Arial" w:cs="Arial"/>
          <w:sz w:val="20"/>
          <w:szCs w:val="20"/>
        </w:rPr>
        <w:t xml:space="preserve">, </w:t>
      </w:r>
      <w:r w:rsidR="00BD5B70">
        <w:rPr>
          <w:rFonts w:ascii="Arial" w:hAnsi="Arial" w:cs="Arial"/>
          <w:sz w:val="20"/>
          <w:szCs w:val="20"/>
        </w:rPr>
        <w:t>correspondendo</w:t>
      </w:r>
      <w:r w:rsidR="00AA63B3" w:rsidRPr="00872DDA">
        <w:rPr>
          <w:rFonts w:ascii="Arial" w:hAnsi="Arial" w:cs="Arial"/>
          <w:sz w:val="20"/>
          <w:szCs w:val="20"/>
        </w:rPr>
        <w:t xml:space="preserve"> a</w:t>
      </w:r>
      <w:r w:rsidR="00594E18" w:rsidRPr="00872DDA">
        <w:rPr>
          <w:rFonts w:ascii="Arial" w:hAnsi="Arial" w:cs="Arial"/>
          <w:sz w:val="20"/>
          <w:szCs w:val="20"/>
        </w:rPr>
        <w:t xml:space="preserve"> </w:t>
      </w:r>
      <w:r w:rsidR="00F56ADF" w:rsidRPr="00872DDA">
        <w:rPr>
          <w:rFonts w:ascii="Arial" w:hAnsi="Arial" w:cs="Arial"/>
          <w:sz w:val="20"/>
          <w:szCs w:val="20"/>
        </w:rPr>
        <w:t xml:space="preserve">42,15% </w:t>
      </w:r>
      <w:r w:rsidR="00D92686">
        <w:rPr>
          <w:rFonts w:ascii="Arial" w:hAnsi="Arial" w:cs="Arial"/>
          <w:sz w:val="20"/>
          <w:szCs w:val="20"/>
        </w:rPr>
        <w:t xml:space="preserve">dos casos </w:t>
      </w:r>
      <w:r w:rsidR="00F56ADF" w:rsidRPr="00872DDA">
        <w:rPr>
          <w:rFonts w:ascii="Arial" w:hAnsi="Arial" w:cs="Arial"/>
          <w:sz w:val="20"/>
          <w:szCs w:val="20"/>
        </w:rPr>
        <w:t>(</w:t>
      </w:r>
      <w:r w:rsidR="00594E18" w:rsidRPr="00872DDA">
        <w:rPr>
          <w:rFonts w:ascii="Arial" w:hAnsi="Arial" w:cs="Arial"/>
          <w:sz w:val="20"/>
          <w:szCs w:val="20"/>
        </w:rPr>
        <w:t>231</w:t>
      </w:r>
      <w:r w:rsidR="00F56ADF" w:rsidRPr="00872DDA">
        <w:rPr>
          <w:rFonts w:ascii="Arial" w:hAnsi="Arial" w:cs="Arial"/>
          <w:sz w:val="20"/>
          <w:szCs w:val="20"/>
        </w:rPr>
        <w:t>/548</w:t>
      </w:r>
      <w:r w:rsidR="001718DB" w:rsidRPr="00872DDA">
        <w:rPr>
          <w:rFonts w:ascii="Arial" w:hAnsi="Arial" w:cs="Arial"/>
          <w:sz w:val="20"/>
          <w:szCs w:val="20"/>
        </w:rPr>
        <w:t>)</w:t>
      </w:r>
      <w:r w:rsidR="00D92686">
        <w:rPr>
          <w:rFonts w:ascii="Arial" w:hAnsi="Arial" w:cs="Arial"/>
          <w:sz w:val="20"/>
          <w:szCs w:val="20"/>
        </w:rPr>
        <w:t xml:space="preserve">, </w:t>
      </w:r>
      <w:r w:rsidR="00D92686" w:rsidRPr="008F13B6">
        <w:rPr>
          <w:rFonts w:ascii="Arial" w:hAnsi="Arial" w:cs="Arial"/>
          <w:sz w:val="20"/>
          <w:szCs w:val="20"/>
        </w:rPr>
        <w:t xml:space="preserve">observa-se também que o percentual de casos entre os indivíduos que possuíam </w:t>
      </w:r>
      <w:r w:rsidR="000C6AF5" w:rsidRPr="008F13B6">
        <w:rPr>
          <w:rFonts w:ascii="Arial" w:hAnsi="Arial" w:cs="Arial"/>
          <w:sz w:val="20"/>
          <w:szCs w:val="20"/>
        </w:rPr>
        <w:t xml:space="preserve">o </w:t>
      </w:r>
      <w:r w:rsidR="00565BFB" w:rsidRPr="008F13B6">
        <w:rPr>
          <w:rFonts w:ascii="Arial" w:hAnsi="Arial" w:cs="Arial"/>
          <w:sz w:val="20"/>
          <w:szCs w:val="20"/>
        </w:rPr>
        <w:t>ensino médio</w:t>
      </w:r>
      <w:r w:rsidR="001718DB" w:rsidRPr="008F13B6">
        <w:rPr>
          <w:rFonts w:ascii="Arial" w:hAnsi="Arial" w:cs="Arial"/>
          <w:sz w:val="20"/>
          <w:szCs w:val="20"/>
        </w:rPr>
        <w:t xml:space="preserve"> completo</w:t>
      </w:r>
      <w:r w:rsidR="00D92686" w:rsidRPr="008F13B6">
        <w:rPr>
          <w:rFonts w:ascii="Arial" w:hAnsi="Arial" w:cs="Arial"/>
          <w:sz w:val="20"/>
          <w:szCs w:val="20"/>
        </w:rPr>
        <w:t xml:space="preserve"> foi</w:t>
      </w:r>
      <w:r w:rsidR="00D92686">
        <w:rPr>
          <w:rFonts w:ascii="Arial" w:hAnsi="Arial" w:cs="Arial"/>
          <w:sz w:val="20"/>
          <w:szCs w:val="20"/>
        </w:rPr>
        <w:t xml:space="preserve"> de</w:t>
      </w:r>
      <w:r w:rsidR="00554982">
        <w:rPr>
          <w:rFonts w:ascii="Arial" w:hAnsi="Arial" w:cs="Arial"/>
          <w:sz w:val="20"/>
          <w:szCs w:val="20"/>
        </w:rPr>
        <w:t xml:space="preserve"> 15,87% (87/548)</w:t>
      </w:r>
      <w:r w:rsidR="00F7765D">
        <w:rPr>
          <w:rFonts w:ascii="Arial" w:hAnsi="Arial" w:cs="Arial"/>
          <w:sz w:val="20"/>
          <w:szCs w:val="20"/>
        </w:rPr>
        <w:t xml:space="preserve">. </w:t>
      </w:r>
      <w:r w:rsidR="00F56ADF" w:rsidRPr="00EA2C80">
        <w:rPr>
          <w:rFonts w:ascii="Arial" w:hAnsi="Arial" w:cs="Arial"/>
          <w:b/>
          <w:sz w:val="20"/>
          <w:szCs w:val="20"/>
        </w:rPr>
        <w:t>Conclusão:</w:t>
      </w:r>
      <w:r w:rsidR="006A79C6" w:rsidRPr="00EA2C80">
        <w:rPr>
          <w:rFonts w:ascii="Arial" w:hAnsi="Arial" w:cs="Arial"/>
          <w:b/>
          <w:sz w:val="20"/>
          <w:szCs w:val="20"/>
        </w:rPr>
        <w:t xml:space="preserve"> </w:t>
      </w:r>
      <w:r w:rsidR="006A79C6" w:rsidRPr="00EA2C80">
        <w:rPr>
          <w:rFonts w:ascii="Arial" w:hAnsi="Arial" w:cs="Arial"/>
          <w:sz w:val="20"/>
          <w:szCs w:val="20"/>
        </w:rPr>
        <w:t xml:space="preserve">Diante do exposto, é possível perceber que a leptospirose </w:t>
      </w:r>
      <w:r w:rsidR="00493FA5" w:rsidRPr="00EA2C80">
        <w:rPr>
          <w:rFonts w:ascii="Arial" w:hAnsi="Arial" w:cs="Arial"/>
          <w:sz w:val="20"/>
          <w:szCs w:val="20"/>
        </w:rPr>
        <w:t>se tra</w:t>
      </w:r>
      <w:r w:rsidR="006A79C6" w:rsidRPr="00EA2C80">
        <w:rPr>
          <w:rFonts w:ascii="Arial" w:hAnsi="Arial" w:cs="Arial"/>
          <w:sz w:val="20"/>
          <w:szCs w:val="20"/>
        </w:rPr>
        <w:t xml:space="preserve">ta de uma doença negligenciada e </w:t>
      </w:r>
      <w:r w:rsidR="00493FA5" w:rsidRPr="00EA2C80">
        <w:rPr>
          <w:rFonts w:ascii="Arial" w:hAnsi="Arial" w:cs="Arial"/>
          <w:sz w:val="20"/>
          <w:szCs w:val="20"/>
        </w:rPr>
        <w:t>acomete primordialmente</w:t>
      </w:r>
      <w:r w:rsidR="006A79C6" w:rsidRPr="00EA2C80">
        <w:rPr>
          <w:rFonts w:ascii="Arial" w:hAnsi="Arial" w:cs="Arial"/>
          <w:sz w:val="20"/>
          <w:szCs w:val="20"/>
        </w:rPr>
        <w:t xml:space="preserve"> a população mais vulnerável</w:t>
      </w:r>
      <w:r w:rsidR="007D2F0C" w:rsidRPr="00EA2C80">
        <w:rPr>
          <w:rFonts w:ascii="Arial" w:hAnsi="Arial" w:cs="Arial"/>
          <w:sz w:val="20"/>
          <w:szCs w:val="20"/>
        </w:rPr>
        <w:t xml:space="preserve">, porém apesar de ter </w:t>
      </w:r>
      <w:r w:rsidR="006A79C6" w:rsidRPr="00EA2C80">
        <w:rPr>
          <w:rFonts w:ascii="Arial" w:hAnsi="Arial" w:cs="Arial"/>
          <w:sz w:val="20"/>
          <w:szCs w:val="20"/>
        </w:rPr>
        <w:t xml:space="preserve">alta taxa de letalidade, se for diagnosticada precocemente tem tratamento e cura. </w:t>
      </w:r>
      <w:r w:rsidR="00ED456F">
        <w:rPr>
          <w:rFonts w:ascii="Arial" w:hAnsi="Arial" w:cs="Arial"/>
          <w:sz w:val="20"/>
          <w:szCs w:val="20"/>
        </w:rPr>
        <w:t>Dessa forma</w:t>
      </w:r>
      <w:r w:rsidR="006A79C6" w:rsidRPr="00EA2C80">
        <w:rPr>
          <w:rFonts w:ascii="Arial" w:hAnsi="Arial" w:cs="Arial"/>
          <w:sz w:val="20"/>
          <w:szCs w:val="20"/>
        </w:rPr>
        <w:t xml:space="preserve">, </w:t>
      </w:r>
      <w:r w:rsidR="006A79C6" w:rsidRPr="008F13B6">
        <w:rPr>
          <w:rFonts w:ascii="Arial" w:hAnsi="Arial" w:cs="Arial"/>
          <w:sz w:val="20"/>
          <w:szCs w:val="20"/>
        </w:rPr>
        <w:t xml:space="preserve">é </w:t>
      </w:r>
      <w:r w:rsidR="00C471FC" w:rsidRPr="008F13B6">
        <w:rPr>
          <w:rFonts w:ascii="Arial" w:hAnsi="Arial" w:cs="Arial"/>
          <w:sz w:val="20"/>
          <w:szCs w:val="20"/>
        </w:rPr>
        <w:t xml:space="preserve">necessária </w:t>
      </w:r>
      <w:r w:rsidR="00D92686" w:rsidRPr="008F13B6">
        <w:rPr>
          <w:rFonts w:ascii="Arial" w:hAnsi="Arial" w:cs="Arial"/>
          <w:sz w:val="20"/>
          <w:szCs w:val="20"/>
        </w:rPr>
        <w:t xml:space="preserve">a realização de ações </w:t>
      </w:r>
      <w:r w:rsidR="007D2F0C" w:rsidRPr="008F13B6">
        <w:rPr>
          <w:rFonts w:ascii="Arial" w:hAnsi="Arial" w:cs="Arial"/>
          <w:sz w:val="20"/>
          <w:szCs w:val="20"/>
        </w:rPr>
        <w:t>educativas</w:t>
      </w:r>
      <w:r w:rsidR="007D2F0C" w:rsidRPr="00EA2C80">
        <w:rPr>
          <w:rFonts w:ascii="Arial" w:hAnsi="Arial" w:cs="Arial"/>
          <w:sz w:val="20"/>
          <w:szCs w:val="20"/>
        </w:rPr>
        <w:t xml:space="preserve"> </w:t>
      </w:r>
      <w:r w:rsidR="00493FA5" w:rsidRPr="00EA2C80">
        <w:rPr>
          <w:rFonts w:ascii="Arial" w:hAnsi="Arial" w:cs="Arial"/>
          <w:sz w:val="20"/>
          <w:szCs w:val="20"/>
        </w:rPr>
        <w:t>em saúde</w:t>
      </w:r>
      <w:r w:rsidR="006A79C6" w:rsidRPr="00EA2C80">
        <w:rPr>
          <w:rFonts w:ascii="Arial" w:hAnsi="Arial" w:cs="Arial"/>
          <w:sz w:val="20"/>
          <w:szCs w:val="20"/>
        </w:rPr>
        <w:t xml:space="preserve"> para esses indivíduos</w:t>
      </w:r>
      <w:r w:rsidR="00C471FC" w:rsidRPr="00EA2C80">
        <w:rPr>
          <w:rFonts w:ascii="Arial" w:hAnsi="Arial" w:cs="Arial"/>
          <w:sz w:val="20"/>
          <w:szCs w:val="20"/>
        </w:rPr>
        <w:t>, visando a conscientização do descarte irregular de lixos e alimentos</w:t>
      </w:r>
      <w:r w:rsidR="007D2F0C" w:rsidRPr="00EA2C80">
        <w:rPr>
          <w:rFonts w:ascii="Arial" w:hAnsi="Arial" w:cs="Arial"/>
          <w:sz w:val="20"/>
          <w:szCs w:val="20"/>
        </w:rPr>
        <w:t xml:space="preserve"> e realizando a desratização com o objetivo de eliminar </w:t>
      </w:r>
      <w:r w:rsidR="00EA2C80" w:rsidRPr="00EA2C80">
        <w:rPr>
          <w:rFonts w:ascii="Arial" w:hAnsi="Arial" w:cs="Arial"/>
          <w:sz w:val="20"/>
          <w:szCs w:val="20"/>
        </w:rPr>
        <w:t>o principal meio de transmissão.</w:t>
      </w:r>
    </w:p>
    <w:p w14:paraId="48C2A96F" w14:textId="77777777" w:rsidR="00177DCF" w:rsidRPr="005461D5" w:rsidRDefault="00177DCF" w:rsidP="00C01456">
      <w:pPr>
        <w:spacing w:before="24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Palavras-chave:</w:t>
      </w:r>
      <w:r w:rsidR="00EE7F7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EE7F72" w:rsidRPr="005461D5">
        <w:rPr>
          <w:rFonts w:ascii="Arial" w:hAnsi="Arial" w:cs="Arial"/>
          <w:sz w:val="20"/>
          <w:szCs w:val="20"/>
          <w:shd w:val="clear" w:color="auto" w:fill="FFFFFF"/>
        </w:rPr>
        <w:t xml:space="preserve">Antropozoonose, saúde pública, </w:t>
      </w:r>
      <w:r w:rsidR="00522B15">
        <w:rPr>
          <w:rFonts w:ascii="Arial" w:hAnsi="Arial" w:cs="Arial"/>
          <w:sz w:val="20"/>
          <w:szCs w:val="20"/>
          <w:shd w:val="clear" w:color="auto" w:fill="FFFFFF"/>
        </w:rPr>
        <w:t>SINAN</w:t>
      </w:r>
      <w:r w:rsidR="00D268BC" w:rsidRPr="005461D5">
        <w:rPr>
          <w:rFonts w:ascii="Arial" w:hAnsi="Arial" w:cs="Arial"/>
          <w:sz w:val="20"/>
          <w:szCs w:val="20"/>
          <w:shd w:val="clear" w:color="auto" w:fill="FFFFFF"/>
        </w:rPr>
        <w:t>, educação em saúde.</w:t>
      </w:r>
    </w:p>
    <w:p w14:paraId="6EEAEEA6" w14:textId="77777777" w:rsidR="00E87D39" w:rsidRDefault="00E87D39"/>
    <w:sectPr w:rsidR="00E87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E"/>
    <w:rsid w:val="00054537"/>
    <w:rsid w:val="000629B1"/>
    <w:rsid w:val="0007446C"/>
    <w:rsid w:val="00094255"/>
    <w:rsid w:val="000B325A"/>
    <w:rsid w:val="000C6AF5"/>
    <w:rsid w:val="00121F2A"/>
    <w:rsid w:val="0015717D"/>
    <w:rsid w:val="001718DB"/>
    <w:rsid w:val="00177DCF"/>
    <w:rsid w:val="001B72EC"/>
    <w:rsid w:val="001C699B"/>
    <w:rsid w:val="001E6D49"/>
    <w:rsid w:val="001F4699"/>
    <w:rsid w:val="00212042"/>
    <w:rsid w:val="00237878"/>
    <w:rsid w:val="002441BF"/>
    <w:rsid w:val="002834F2"/>
    <w:rsid w:val="002B2361"/>
    <w:rsid w:val="002D2683"/>
    <w:rsid w:val="002F7A7B"/>
    <w:rsid w:val="00327649"/>
    <w:rsid w:val="0034625F"/>
    <w:rsid w:val="00353653"/>
    <w:rsid w:val="00377906"/>
    <w:rsid w:val="003812A8"/>
    <w:rsid w:val="00383CE6"/>
    <w:rsid w:val="00391046"/>
    <w:rsid w:val="003A337C"/>
    <w:rsid w:val="00466791"/>
    <w:rsid w:val="004702B7"/>
    <w:rsid w:val="00484DBB"/>
    <w:rsid w:val="00493FA5"/>
    <w:rsid w:val="004E6BFD"/>
    <w:rsid w:val="00522B15"/>
    <w:rsid w:val="00525A6B"/>
    <w:rsid w:val="005461D5"/>
    <w:rsid w:val="00554982"/>
    <w:rsid w:val="005634EC"/>
    <w:rsid w:val="00565BFB"/>
    <w:rsid w:val="005870AF"/>
    <w:rsid w:val="00594E18"/>
    <w:rsid w:val="005A10AD"/>
    <w:rsid w:val="005B0E74"/>
    <w:rsid w:val="005F5715"/>
    <w:rsid w:val="00604CFB"/>
    <w:rsid w:val="00622F07"/>
    <w:rsid w:val="006405B6"/>
    <w:rsid w:val="00647CDB"/>
    <w:rsid w:val="006A47CE"/>
    <w:rsid w:val="006A79C6"/>
    <w:rsid w:val="006B11EF"/>
    <w:rsid w:val="006C41B2"/>
    <w:rsid w:val="006F0E80"/>
    <w:rsid w:val="006F5629"/>
    <w:rsid w:val="0071256A"/>
    <w:rsid w:val="00721CC2"/>
    <w:rsid w:val="00723582"/>
    <w:rsid w:val="0073203F"/>
    <w:rsid w:val="00753B7E"/>
    <w:rsid w:val="00757078"/>
    <w:rsid w:val="00773D10"/>
    <w:rsid w:val="007D2F0C"/>
    <w:rsid w:val="00801664"/>
    <w:rsid w:val="00816B35"/>
    <w:rsid w:val="00820E74"/>
    <w:rsid w:val="00863550"/>
    <w:rsid w:val="00872DDA"/>
    <w:rsid w:val="0088163D"/>
    <w:rsid w:val="008A24CE"/>
    <w:rsid w:val="008B5441"/>
    <w:rsid w:val="008E65AA"/>
    <w:rsid w:val="008F13B6"/>
    <w:rsid w:val="00907BE9"/>
    <w:rsid w:val="0093642B"/>
    <w:rsid w:val="00940E93"/>
    <w:rsid w:val="00950B5C"/>
    <w:rsid w:val="00957924"/>
    <w:rsid w:val="00957D95"/>
    <w:rsid w:val="0098768B"/>
    <w:rsid w:val="009A2FDF"/>
    <w:rsid w:val="009C7E30"/>
    <w:rsid w:val="009D3792"/>
    <w:rsid w:val="00A0707B"/>
    <w:rsid w:val="00A5647D"/>
    <w:rsid w:val="00A95F9F"/>
    <w:rsid w:val="00AA63B3"/>
    <w:rsid w:val="00AC7A6A"/>
    <w:rsid w:val="00B11316"/>
    <w:rsid w:val="00B2368A"/>
    <w:rsid w:val="00B52BC0"/>
    <w:rsid w:val="00B63FC9"/>
    <w:rsid w:val="00BB1B7A"/>
    <w:rsid w:val="00BC2C55"/>
    <w:rsid w:val="00BC3444"/>
    <w:rsid w:val="00BC3D18"/>
    <w:rsid w:val="00BC542E"/>
    <w:rsid w:val="00BD14A9"/>
    <w:rsid w:val="00BD5B70"/>
    <w:rsid w:val="00C01456"/>
    <w:rsid w:val="00C23736"/>
    <w:rsid w:val="00C25C70"/>
    <w:rsid w:val="00C34F69"/>
    <w:rsid w:val="00C471FC"/>
    <w:rsid w:val="00C53FFC"/>
    <w:rsid w:val="00C54F49"/>
    <w:rsid w:val="00C80DFC"/>
    <w:rsid w:val="00CF0121"/>
    <w:rsid w:val="00D126D9"/>
    <w:rsid w:val="00D268BC"/>
    <w:rsid w:val="00D27181"/>
    <w:rsid w:val="00D668F1"/>
    <w:rsid w:val="00D92686"/>
    <w:rsid w:val="00D95722"/>
    <w:rsid w:val="00DB04C4"/>
    <w:rsid w:val="00DE0395"/>
    <w:rsid w:val="00DE4532"/>
    <w:rsid w:val="00E141C7"/>
    <w:rsid w:val="00E369C5"/>
    <w:rsid w:val="00E41358"/>
    <w:rsid w:val="00E7572B"/>
    <w:rsid w:val="00E87D39"/>
    <w:rsid w:val="00EA2C80"/>
    <w:rsid w:val="00EC2DAB"/>
    <w:rsid w:val="00ED456F"/>
    <w:rsid w:val="00EE7F72"/>
    <w:rsid w:val="00EF346F"/>
    <w:rsid w:val="00EF5B38"/>
    <w:rsid w:val="00F321E3"/>
    <w:rsid w:val="00F56ADF"/>
    <w:rsid w:val="00F7765D"/>
    <w:rsid w:val="00F81E57"/>
    <w:rsid w:val="00F9299B"/>
    <w:rsid w:val="00F9519F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D52"/>
  <w15:chartTrackingRefBased/>
  <w15:docId w15:val="{70417C54-A52E-46CD-BAE8-5E7F5D30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6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Lameira</dc:creator>
  <cp:keywords/>
  <dc:description/>
  <cp:lastModifiedBy>Enio Silva</cp:lastModifiedBy>
  <cp:revision>5</cp:revision>
  <dcterms:created xsi:type="dcterms:W3CDTF">2023-10-27T00:09:00Z</dcterms:created>
  <dcterms:modified xsi:type="dcterms:W3CDTF">2023-10-27T00:34:00Z</dcterms:modified>
</cp:coreProperties>
</file>