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33FAF" w14:textId="4F16DA72" w:rsidR="009B2FA0" w:rsidRPr="007849B8" w:rsidRDefault="005D79BB" w:rsidP="00E97970">
      <w:pPr>
        <w:spacing w:after="120"/>
        <w:jc w:val="center"/>
        <w:rPr>
          <w:rFonts w:ascii="Times New Roman" w:hAnsi="Times New Roman" w:cs="Times New Roman"/>
          <w:b/>
          <w:sz w:val="28"/>
          <w:szCs w:val="24"/>
          <w:lang w:val="en-US"/>
        </w:rPr>
      </w:pPr>
      <w:r w:rsidRPr="007849B8">
        <w:rPr>
          <w:rFonts w:ascii="Times New Roman" w:hAnsi="Times New Roman" w:cs="Times New Roman"/>
          <w:b/>
          <w:sz w:val="28"/>
          <w:szCs w:val="24"/>
          <w:lang w:val="en-US"/>
        </w:rPr>
        <w:t xml:space="preserve">MIGRATION OF </w:t>
      </w:r>
      <w:r w:rsidRPr="007849B8">
        <w:rPr>
          <w:rFonts w:ascii="Times New Roman" w:hAnsi="Times New Roman" w:cs="Times New Roman"/>
          <w:b/>
          <w:i/>
          <w:sz w:val="28"/>
          <w:szCs w:val="24"/>
          <w:lang w:val="en-US"/>
        </w:rPr>
        <w:t>Cora</w:t>
      </w:r>
      <w:r w:rsidRPr="007849B8">
        <w:rPr>
          <w:rFonts w:ascii="Times New Roman" w:hAnsi="Times New Roman" w:cs="Times New Roman"/>
          <w:b/>
          <w:sz w:val="28"/>
          <w:szCs w:val="24"/>
          <w:lang w:val="en-US"/>
        </w:rPr>
        <w:t xml:space="preserve"> INTO CENTRAL AMERICA </w:t>
      </w:r>
      <w:r w:rsidR="00996AB6">
        <w:rPr>
          <w:rFonts w:ascii="Times New Roman" w:hAnsi="Times New Roman" w:cs="Times New Roman"/>
          <w:b/>
          <w:sz w:val="28"/>
          <w:szCs w:val="24"/>
          <w:lang w:val="en-US"/>
        </w:rPr>
        <w:t xml:space="preserve">FOLLOWING DIVERSIFICATION IN THE NORTHERN ANDES </w:t>
      </w:r>
      <w:r w:rsidRPr="007849B8">
        <w:rPr>
          <w:rFonts w:ascii="Times New Roman" w:hAnsi="Times New Roman" w:cs="Times New Roman"/>
          <w:b/>
          <w:sz w:val="28"/>
          <w:szCs w:val="24"/>
          <w:lang w:val="en-US"/>
        </w:rPr>
        <w:t xml:space="preserve">SUPPORTS </w:t>
      </w:r>
      <w:r w:rsidR="009B2FA0" w:rsidRPr="007849B8">
        <w:rPr>
          <w:rFonts w:ascii="Times New Roman" w:hAnsi="Times New Roman" w:cs="Times New Roman"/>
          <w:b/>
          <w:sz w:val="28"/>
          <w:szCs w:val="24"/>
          <w:lang w:val="en-US"/>
        </w:rPr>
        <w:t>LATE CLOSURE OF THE PANAMANIAN ISTHMUS</w:t>
      </w:r>
    </w:p>
    <w:p w14:paraId="4B3CCE48" w14:textId="1F0C7EBA" w:rsidR="002F4395" w:rsidRPr="007849B8" w:rsidRDefault="009B2FA0" w:rsidP="009B2FA0">
      <w:pPr>
        <w:spacing w:after="120"/>
        <w:jc w:val="center"/>
        <w:rPr>
          <w:rFonts w:ascii="Times New Roman" w:hAnsi="Times New Roman" w:cs="Times New Roman"/>
          <w:b/>
          <w:sz w:val="24"/>
          <w:szCs w:val="24"/>
          <w:lang w:val="es-CO"/>
        </w:rPr>
      </w:pPr>
      <w:r w:rsidRPr="007849B8">
        <w:rPr>
          <w:rFonts w:ascii="Times New Roman" w:hAnsi="Times New Roman" w:cs="Times New Roman"/>
          <w:sz w:val="24"/>
          <w:szCs w:val="24"/>
          <w:lang w:val="es-CO"/>
        </w:rPr>
        <w:t>Robert Lücking</w:t>
      </w:r>
      <w:r w:rsidR="002F4395" w:rsidRPr="007849B8">
        <w:rPr>
          <w:rFonts w:ascii="Times New Roman" w:hAnsi="Times New Roman" w:cs="Times New Roman"/>
          <w:sz w:val="24"/>
          <w:szCs w:val="24"/>
          <w:vertAlign w:val="superscript"/>
          <w:lang w:val="es-CO"/>
        </w:rPr>
        <w:t>1</w:t>
      </w:r>
      <w:r w:rsidR="0041562C" w:rsidRPr="007849B8">
        <w:rPr>
          <w:rFonts w:ascii="Times New Roman" w:hAnsi="Times New Roman" w:cs="Times New Roman"/>
          <w:sz w:val="24"/>
          <w:szCs w:val="24"/>
          <w:vertAlign w:val="superscript"/>
          <w:lang w:val="es-CO"/>
        </w:rPr>
        <w:t>*</w:t>
      </w:r>
      <w:r w:rsidR="002F4395" w:rsidRPr="007849B8">
        <w:rPr>
          <w:rFonts w:ascii="Times New Roman" w:hAnsi="Times New Roman" w:cs="Times New Roman"/>
          <w:sz w:val="24"/>
          <w:szCs w:val="24"/>
          <w:lang w:val="es-CO"/>
        </w:rPr>
        <w:t xml:space="preserve">; </w:t>
      </w:r>
      <w:r w:rsidRPr="007849B8">
        <w:rPr>
          <w:rFonts w:ascii="Times New Roman" w:hAnsi="Times New Roman" w:cs="Times New Roman"/>
          <w:sz w:val="24"/>
          <w:szCs w:val="24"/>
          <w:lang w:val="es-CO"/>
        </w:rPr>
        <w:t>Bibiana Moncada</w:t>
      </w:r>
      <w:r w:rsidR="002F4395" w:rsidRPr="007849B8">
        <w:rPr>
          <w:rFonts w:ascii="Times New Roman" w:hAnsi="Times New Roman" w:cs="Times New Roman"/>
          <w:sz w:val="24"/>
          <w:szCs w:val="24"/>
          <w:vertAlign w:val="superscript"/>
          <w:lang w:val="es-CO"/>
        </w:rPr>
        <w:t>2</w:t>
      </w:r>
      <w:r w:rsidR="002F4395" w:rsidRPr="007849B8">
        <w:rPr>
          <w:rFonts w:ascii="Times New Roman" w:hAnsi="Times New Roman" w:cs="Times New Roman"/>
          <w:sz w:val="24"/>
          <w:szCs w:val="24"/>
          <w:lang w:val="es-CO"/>
        </w:rPr>
        <w:t xml:space="preserve">; </w:t>
      </w:r>
      <w:r w:rsidRPr="007849B8">
        <w:rPr>
          <w:rFonts w:ascii="Times New Roman" w:hAnsi="Times New Roman" w:cs="Times New Roman"/>
          <w:sz w:val="24"/>
          <w:szCs w:val="24"/>
          <w:lang w:val="es-CO"/>
        </w:rPr>
        <w:t>Rosa Emilia Pérez-Pérez</w:t>
      </w:r>
      <w:r w:rsidR="00A97FC8" w:rsidRPr="007849B8">
        <w:rPr>
          <w:rFonts w:ascii="Times New Roman" w:hAnsi="Times New Roman" w:cs="Times New Roman"/>
          <w:sz w:val="24"/>
          <w:szCs w:val="24"/>
          <w:vertAlign w:val="superscript"/>
          <w:lang w:val="es-CO"/>
        </w:rPr>
        <w:t>3</w:t>
      </w:r>
      <w:r w:rsidR="002F4395" w:rsidRPr="007849B8">
        <w:rPr>
          <w:rFonts w:ascii="Times New Roman" w:hAnsi="Times New Roman" w:cs="Times New Roman"/>
          <w:sz w:val="24"/>
          <w:szCs w:val="24"/>
          <w:lang w:val="es-CO"/>
        </w:rPr>
        <w:t>; Manuela Dal Forno</w:t>
      </w:r>
      <w:r w:rsidR="00A97FC8" w:rsidRPr="007849B8">
        <w:rPr>
          <w:rFonts w:ascii="Times New Roman" w:hAnsi="Times New Roman" w:cs="Times New Roman"/>
          <w:sz w:val="24"/>
          <w:szCs w:val="24"/>
          <w:vertAlign w:val="superscript"/>
          <w:lang w:val="es-CO"/>
        </w:rPr>
        <w:t>4</w:t>
      </w:r>
      <w:r w:rsidR="005D79BB" w:rsidRPr="007849B8">
        <w:rPr>
          <w:rFonts w:ascii="Times New Roman" w:hAnsi="Times New Roman" w:cs="Times New Roman"/>
          <w:sz w:val="24"/>
          <w:szCs w:val="24"/>
          <w:lang w:val="es-CO"/>
        </w:rPr>
        <w:t>; James D. Lawrey</w:t>
      </w:r>
      <w:r w:rsidR="00A97FC8" w:rsidRPr="007849B8">
        <w:rPr>
          <w:rFonts w:ascii="Times New Roman" w:hAnsi="Times New Roman" w:cs="Times New Roman"/>
          <w:sz w:val="24"/>
          <w:szCs w:val="24"/>
          <w:vertAlign w:val="superscript"/>
          <w:lang w:val="es-CO"/>
        </w:rPr>
        <w:t>5</w:t>
      </w:r>
      <w:bookmarkStart w:id="0" w:name="_GoBack"/>
      <w:bookmarkEnd w:id="0"/>
    </w:p>
    <w:p w14:paraId="76C27127" w14:textId="4F8B2A2C" w:rsidR="002F4395" w:rsidRPr="007849B8" w:rsidRDefault="002F4395" w:rsidP="00FB4266">
      <w:pPr>
        <w:jc w:val="center"/>
        <w:rPr>
          <w:rStyle w:val="Hyperlink"/>
          <w:rFonts w:ascii="Times New Roman" w:hAnsi="Times New Roman" w:cs="Times New Roman"/>
          <w:color w:val="000000" w:themeColor="text1"/>
          <w:sz w:val="24"/>
          <w:szCs w:val="24"/>
          <w:u w:val="none"/>
          <w:lang w:val="es-CO"/>
        </w:rPr>
      </w:pPr>
      <w:r w:rsidRPr="007849B8">
        <w:rPr>
          <w:rFonts w:ascii="Times New Roman" w:hAnsi="Times New Roman" w:cs="Times New Roman"/>
          <w:sz w:val="24"/>
          <w:szCs w:val="24"/>
          <w:vertAlign w:val="superscript"/>
          <w:lang w:val="es-CO"/>
        </w:rPr>
        <w:t xml:space="preserve">1 </w:t>
      </w:r>
      <w:r w:rsidR="00A97FC8" w:rsidRPr="007849B8">
        <w:rPr>
          <w:rFonts w:ascii="Times New Roman" w:hAnsi="Times New Roman" w:cs="Times New Roman"/>
          <w:color w:val="000000"/>
          <w:sz w:val="24"/>
          <w:szCs w:val="24"/>
          <w:bdr w:val="none" w:sz="0" w:space="0" w:color="auto" w:frame="1"/>
          <w:lang w:val="es-CO"/>
        </w:rPr>
        <w:t>Botanischer Garten und Botanisches Museum</w:t>
      </w:r>
      <w:r w:rsidR="00BD2764" w:rsidRPr="007849B8">
        <w:rPr>
          <w:rFonts w:ascii="Times New Roman" w:hAnsi="Times New Roman" w:cs="Times New Roman"/>
          <w:color w:val="000000"/>
          <w:sz w:val="24"/>
          <w:szCs w:val="24"/>
          <w:bdr w:val="none" w:sz="0" w:space="0" w:color="auto" w:frame="1"/>
          <w:lang w:val="es-CO"/>
        </w:rPr>
        <w:t xml:space="preserve">, </w:t>
      </w:r>
      <w:r w:rsidR="007849B8">
        <w:rPr>
          <w:rFonts w:ascii="Times New Roman" w:hAnsi="Times New Roman" w:cs="Times New Roman"/>
          <w:color w:val="000000"/>
          <w:sz w:val="24"/>
          <w:szCs w:val="24"/>
          <w:bdr w:val="none" w:sz="0" w:space="0" w:color="auto" w:frame="1"/>
          <w:lang w:val="es-CO"/>
        </w:rPr>
        <w:t xml:space="preserve">Freie Universität Berlin, </w:t>
      </w:r>
      <w:r w:rsidR="00A97FC8" w:rsidRPr="007849B8">
        <w:rPr>
          <w:rFonts w:ascii="Times New Roman" w:hAnsi="Times New Roman" w:cs="Times New Roman"/>
          <w:color w:val="000000"/>
          <w:sz w:val="24"/>
          <w:szCs w:val="24"/>
          <w:bdr w:val="none" w:sz="0" w:space="0" w:color="auto" w:frame="1"/>
          <w:lang w:val="es-CO"/>
        </w:rPr>
        <w:t>Germany</w:t>
      </w:r>
      <w:r w:rsidRPr="007849B8">
        <w:rPr>
          <w:rFonts w:ascii="Times New Roman" w:hAnsi="Times New Roman" w:cs="Times New Roman"/>
          <w:color w:val="000000" w:themeColor="text1"/>
          <w:sz w:val="24"/>
          <w:szCs w:val="24"/>
          <w:lang w:val="es-CO"/>
        </w:rPr>
        <w:t xml:space="preserve">; </w:t>
      </w:r>
      <w:r w:rsidRPr="007849B8">
        <w:rPr>
          <w:rFonts w:ascii="Times New Roman" w:hAnsi="Times New Roman" w:cs="Times New Roman"/>
          <w:color w:val="000000" w:themeColor="text1"/>
          <w:sz w:val="24"/>
          <w:szCs w:val="24"/>
          <w:vertAlign w:val="superscript"/>
          <w:lang w:val="es-CO"/>
        </w:rPr>
        <w:t>2</w:t>
      </w:r>
      <w:r w:rsidR="00A97FC8" w:rsidRPr="007849B8">
        <w:rPr>
          <w:rFonts w:ascii="Times New Roman" w:hAnsi="Times New Roman" w:cs="Times New Roman"/>
          <w:color w:val="000000" w:themeColor="text1"/>
          <w:sz w:val="24"/>
          <w:szCs w:val="24"/>
          <w:vertAlign w:val="superscript"/>
          <w:lang w:val="es-CO"/>
        </w:rPr>
        <w:t xml:space="preserve"> </w:t>
      </w:r>
      <w:r w:rsidR="00A97FC8" w:rsidRPr="007849B8">
        <w:rPr>
          <w:rFonts w:ascii="Times New Roman" w:hAnsi="Times New Roman" w:cs="Times New Roman"/>
          <w:color w:val="000000"/>
          <w:sz w:val="24"/>
          <w:szCs w:val="24"/>
          <w:bdr w:val="none" w:sz="0" w:space="0" w:color="auto" w:frame="1"/>
          <w:lang w:val="es-CO"/>
        </w:rPr>
        <w:t xml:space="preserve">Universidad Distrital Francisco José de Caldas, </w:t>
      </w:r>
      <w:r w:rsidR="007849B8">
        <w:rPr>
          <w:rFonts w:ascii="Times New Roman" w:hAnsi="Times New Roman" w:cs="Times New Roman"/>
          <w:color w:val="000000"/>
          <w:sz w:val="24"/>
          <w:szCs w:val="24"/>
          <w:bdr w:val="none" w:sz="0" w:space="0" w:color="auto" w:frame="1"/>
          <w:lang w:val="es-CO"/>
        </w:rPr>
        <w:t xml:space="preserve">Bogotá, </w:t>
      </w:r>
      <w:r w:rsidR="00A97FC8" w:rsidRPr="007849B8">
        <w:rPr>
          <w:rFonts w:ascii="Times New Roman" w:hAnsi="Times New Roman" w:cs="Times New Roman"/>
          <w:color w:val="000000"/>
          <w:sz w:val="24"/>
          <w:szCs w:val="24"/>
          <w:bdr w:val="none" w:sz="0" w:space="0" w:color="auto" w:frame="1"/>
          <w:lang w:val="es-CO"/>
        </w:rPr>
        <w:t>Colombia</w:t>
      </w:r>
      <w:r w:rsidR="00996AB6">
        <w:rPr>
          <w:rFonts w:ascii="Times New Roman" w:hAnsi="Times New Roman" w:cs="Times New Roman"/>
          <w:color w:val="000000"/>
          <w:sz w:val="24"/>
          <w:szCs w:val="24"/>
          <w:bdr w:val="none" w:sz="0" w:space="0" w:color="auto" w:frame="1"/>
          <w:lang w:val="es-CO"/>
        </w:rPr>
        <w:t>;</w:t>
      </w:r>
      <w:r w:rsidR="00A97FC8" w:rsidRPr="007849B8">
        <w:rPr>
          <w:rFonts w:ascii="Times New Roman" w:hAnsi="Times New Roman" w:cs="Times New Roman"/>
          <w:color w:val="000000"/>
          <w:sz w:val="24"/>
          <w:szCs w:val="24"/>
          <w:bdr w:val="none" w:sz="0" w:space="0" w:color="auto" w:frame="1"/>
          <w:lang w:val="es-CO"/>
        </w:rPr>
        <w:t xml:space="preserve"> The Field Museum, USA</w:t>
      </w:r>
      <w:r w:rsidR="007849B8">
        <w:rPr>
          <w:rFonts w:ascii="Times New Roman" w:hAnsi="Times New Roman" w:cs="Times New Roman"/>
          <w:color w:val="000000"/>
          <w:sz w:val="24"/>
          <w:szCs w:val="24"/>
          <w:bdr w:val="none" w:sz="0" w:space="0" w:color="auto" w:frame="1"/>
          <w:lang w:val="es-CO"/>
        </w:rPr>
        <w:t xml:space="preserve"> [Research Associate]</w:t>
      </w:r>
      <w:r w:rsidR="003B1B4F" w:rsidRPr="007849B8">
        <w:rPr>
          <w:rFonts w:ascii="Times New Roman" w:hAnsi="Times New Roman" w:cs="Times New Roman"/>
          <w:color w:val="000000"/>
          <w:sz w:val="24"/>
          <w:szCs w:val="24"/>
          <w:bdr w:val="none" w:sz="0" w:space="0" w:color="auto" w:frame="1"/>
          <w:lang w:val="es-CO"/>
        </w:rPr>
        <w:t>;</w:t>
      </w:r>
      <w:r w:rsidR="003B1B4F" w:rsidRPr="007849B8">
        <w:rPr>
          <w:rFonts w:ascii="Times New Roman" w:hAnsi="Times New Roman" w:cs="Times New Roman"/>
          <w:color w:val="000000"/>
          <w:sz w:val="24"/>
          <w:szCs w:val="24"/>
          <w:lang w:val="es-CO"/>
        </w:rPr>
        <w:t xml:space="preserve"> </w:t>
      </w:r>
      <w:r w:rsidR="003B1B4F" w:rsidRPr="007849B8">
        <w:rPr>
          <w:rFonts w:ascii="Times New Roman" w:hAnsi="Times New Roman" w:cs="Times New Roman"/>
          <w:color w:val="000000" w:themeColor="text1"/>
          <w:sz w:val="24"/>
          <w:szCs w:val="24"/>
          <w:vertAlign w:val="superscript"/>
          <w:lang w:val="es-CO"/>
        </w:rPr>
        <w:t xml:space="preserve">3 </w:t>
      </w:r>
      <w:r w:rsidR="007849B8" w:rsidRPr="007849B8">
        <w:rPr>
          <w:rFonts w:ascii="Times New Roman" w:hAnsi="Times New Roman" w:cs="Times New Roman"/>
          <w:color w:val="000000"/>
          <w:sz w:val="24"/>
          <w:szCs w:val="24"/>
          <w:lang w:val="es-CO"/>
        </w:rPr>
        <w:t>Benemérita Universidad Autónoma de Puebla, México</w:t>
      </w:r>
      <w:r w:rsidRPr="007849B8">
        <w:rPr>
          <w:rStyle w:val="Hyperlink"/>
          <w:rFonts w:ascii="Times New Roman" w:hAnsi="Times New Roman" w:cs="Times New Roman"/>
          <w:color w:val="000000" w:themeColor="text1"/>
          <w:sz w:val="24"/>
          <w:szCs w:val="24"/>
          <w:u w:val="none"/>
          <w:lang w:val="es-CO"/>
        </w:rPr>
        <w:t xml:space="preserve">; </w:t>
      </w:r>
      <w:r w:rsidR="00A97FC8" w:rsidRPr="007849B8">
        <w:rPr>
          <w:rStyle w:val="Hyperlink"/>
          <w:rFonts w:ascii="Times New Roman" w:hAnsi="Times New Roman" w:cs="Times New Roman"/>
          <w:color w:val="000000" w:themeColor="text1"/>
          <w:sz w:val="24"/>
          <w:szCs w:val="24"/>
          <w:u w:val="none"/>
          <w:vertAlign w:val="superscript"/>
          <w:lang w:val="es-CO"/>
        </w:rPr>
        <w:t xml:space="preserve">4 </w:t>
      </w:r>
      <w:r w:rsidR="00A97FC8" w:rsidRPr="007849B8">
        <w:rPr>
          <w:rFonts w:ascii="Times New Roman" w:hAnsi="Times New Roman" w:cs="Times New Roman"/>
          <w:color w:val="000000"/>
          <w:sz w:val="24"/>
          <w:szCs w:val="24"/>
          <w:bdr w:val="none" w:sz="0" w:space="0" w:color="auto" w:frame="1"/>
          <w:lang w:val="es-CO"/>
        </w:rPr>
        <w:t>Botanical Research Institute of Texas</w:t>
      </w:r>
      <w:r w:rsidR="00996AB6">
        <w:rPr>
          <w:rFonts w:ascii="Times New Roman" w:hAnsi="Times New Roman" w:cs="Times New Roman"/>
          <w:color w:val="000000"/>
          <w:sz w:val="24"/>
          <w:szCs w:val="24"/>
          <w:bdr w:val="none" w:sz="0" w:space="0" w:color="auto" w:frame="1"/>
          <w:lang w:val="es-CO"/>
        </w:rPr>
        <w:t>, Forth Worth;</w:t>
      </w:r>
      <w:r w:rsidR="00A97FC8" w:rsidRPr="007849B8">
        <w:rPr>
          <w:rFonts w:ascii="Times New Roman" w:hAnsi="Times New Roman" w:cs="Times New Roman"/>
          <w:color w:val="000000"/>
          <w:sz w:val="24"/>
          <w:szCs w:val="24"/>
          <w:bdr w:val="none" w:sz="0" w:space="0" w:color="auto" w:frame="1"/>
          <w:lang w:val="es-CO"/>
        </w:rPr>
        <w:t xml:space="preserve"> S</w:t>
      </w:r>
      <w:r w:rsidR="00E74D8F" w:rsidRPr="007849B8">
        <w:rPr>
          <w:rFonts w:ascii="Times New Roman" w:hAnsi="Times New Roman" w:cs="Times New Roman"/>
          <w:color w:val="000000"/>
          <w:sz w:val="24"/>
          <w:szCs w:val="24"/>
          <w:bdr w:val="none" w:sz="0" w:space="0" w:color="auto" w:frame="1"/>
          <w:lang w:val="es-CO"/>
        </w:rPr>
        <w:t xml:space="preserve">mithsonian Institution, </w:t>
      </w:r>
      <w:r w:rsidR="00996AB6">
        <w:rPr>
          <w:rFonts w:ascii="Times New Roman" w:hAnsi="Times New Roman" w:cs="Times New Roman"/>
          <w:color w:val="000000"/>
          <w:sz w:val="24"/>
          <w:szCs w:val="24"/>
          <w:bdr w:val="none" w:sz="0" w:space="0" w:color="auto" w:frame="1"/>
          <w:lang w:val="es-CO"/>
        </w:rPr>
        <w:t xml:space="preserve">Washington D.C., </w:t>
      </w:r>
      <w:r w:rsidR="00E74D8F" w:rsidRPr="007849B8">
        <w:rPr>
          <w:rFonts w:ascii="Times New Roman" w:hAnsi="Times New Roman" w:cs="Times New Roman"/>
          <w:color w:val="000000"/>
          <w:sz w:val="24"/>
          <w:szCs w:val="24"/>
          <w:bdr w:val="none" w:sz="0" w:space="0" w:color="auto" w:frame="1"/>
          <w:lang w:val="es-CO"/>
        </w:rPr>
        <w:t>USA</w:t>
      </w:r>
      <w:r w:rsidR="00A97FC8" w:rsidRPr="007849B8">
        <w:rPr>
          <w:rFonts w:ascii="Times New Roman" w:hAnsi="Times New Roman" w:cs="Times New Roman"/>
          <w:color w:val="000000"/>
          <w:sz w:val="24"/>
          <w:szCs w:val="24"/>
          <w:bdr w:val="none" w:sz="0" w:space="0" w:color="auto" w:frame="1"/>
          <w:lang w:val="es-CO"/>
        </w:rPr>
        <w:t xml:space="preserve">; </w:t>
      </w:r>
      <w:r w:rsidR="00A97FC8" w:rsidRPr="007849B8">
        <w:rPr>
          <w:rStyle w:val="Hyperlink"/>
          <w:rFonts w:ascii="Times New Roman" w:hAnsi="Times New Roman" w:cs="Times New Roman"/>
          <w:color w:val="000000" w:themeColor="text1"/>
          <w:sz w:val="24"/>
          <w:szCs w:val="24"/>
          <w:u w:val="none"/>
          <w:vertAlign w:val="superscript"/>
          <w:lang w:val="es-CO"/>
        </w:rPr>
        <w:t xml:space="preserve">5 </w:t>
      </w:r>
      <w:r w:rsidR="00A97FC8" w:rsidRPr="007849B8">
        <w:rPr>
          <w:rFonts w:ascii="Times New Roman" w:hAnsi="Times New Roman" w:cs="Times New Roman"/>
          <w:color w:val="000000"/>
          <w:sz w:val="24"/>
          <w:szCs w:val="24"/>
          <w:bdr w:val="none" w:sz="0" w:space="0" w:color="auto" w:frame="1"/>
          <w:lang w:val="es-CO"/>
        </w:rPr>
        <w:t xml:space="preserve">George Mason University, </w:t>
      </w:r>
      <w:r w:rsidR="00996AB6">
        <w:rPr>
          <w:rFonts w:ascii="Times New Roman" w:hAnsi="Times New Roman" w:cs="Times New Roman"/>
          <w:color w:val="000000"/>
          <w:sz w:val="24"/>
          <w:szCs w:val="24"/>
          <w:bdr w:val="none" w:sz="0" w:space="0" w:color="auto" w:frame="1"/>
          <w:lang w:val="es-CO"/>
        </w:rPr>
        <w:t xml:space="preserve">Fairfax, </w:t>
      </w:r>
      <w:r w:rsidR="00A97FC8" w:rsidRPr="007849B8">
        <w:rPr>
          <w:rFonts w:ascii="Times New Roman" w:hAnsi="Times New Roman" w:cs="Times New Roman"/>
          <w:color w:val="000000"/>
          <w:sz w:val="24"/>
          <w:szCs w:val="24"/>
          <w:bdr w:val="none" w:sz="0" w:space="0" w:color="auto" w:frame="1"/>
          <w:lang w:val="es-CO"/>
        </w:rPr>
        <w:t>USA</w:t>
      </w:r>
      <w:r w:rsidR="0041562C" w:rsidRPr="007849B8">
        <w:rPr>
          <w:rFonts w:ascii="Times New Roman" w:hAnsi="Times New Roman" w:cs="Times New Roman"/>
          <w:color w:val="000000"/>
          <w:sz w:val="24"/>
          <w:szCs w:val="24"/>
          <w:bdr w:val="none" w:sz="0" w:space="0" w:color="auto" w:frame="1"/>
          <w:lang w:val="es-CO"/>
        </w:rPr>
        <w:t xml:space="preserve">; </w:t>
      </w:r>
      <w:r w:rsidR="0041562C" w:rsidRPr="007849B8">
        <w:rPr>
          <w:rFonts w:ascii="Times New Roman" w:hAnsi="Times New Roman" w:cs="Times New Roman"/>
          <w:color w:val="000000" w:themeColor="text1"/>
          <w:sz w:val="24"/>
          <w:szCs w:val="24"/>
          <w:vertAlign w:val="superscript"/>
          <w:lang w:val="es-CO"/>
        </w:rPr>
        <w:t xml:space="preserve">* </w:t>
      </w:r>
      <w:r w:rsidR="0041562C" w:rsidRPr="007849B8">
        <w:rPr>
          <w:rFonts w:ascii="Times New Roman" w:hAnsi="Times New Roman" w:cs="Times New Roman"/>
          <w:color w:val="000000"/>
          <w:sz w:val="24"/>
          <w:szCs w:val="24"/>
          <w:bdr w:val="none" w:sz="0" w:space="0" w:color="auto" w:frame="1"/>
          <w:lang w:val="es-CO"/>
        </w:rPr>
        <w:t xml:space="preserve">E-mail: </w:t>
      </w:r>
      <w:r w:rsidR="00A97FC8" w:rsidRPr="007849B8">
        <w:rPr>
          <w:rFonts w:ascii="Times New Roman" w:hAnsi="Times New Roman" w:cs="Times New Roman"/>
          <w:color w:val="000000" w:themeColor="text1"/>
          <w:sz w:val="24"/>
          <w:szCs w:val="24"/>
          <w:lang w:val="es-CO"/>
        </w:rPr>
        <w:t>r.luecking@bgbm.org</w:t>
      </w:r>
    </w:p>
    <w:p w14:paraId="1C7BCC92" w14:textId="77777777" w:rsidR="002F4395" w:rsidRPr="007849B8" w:rsidRDefault="002F4395" w:rsidP="002F4395">
      <w:pPr>
        <w:rPr>
          <w:rStyle w:val="Hyperlink"/>
          <w:rFonts w:ascii="Times New Roman" w:hAnsi="Times New Roman" w:cs="Times New Roman"/>
          <w:sz w:val="24"/>
          <w:szCs w:val="24"/>
          <w:lang w:val="es-CO"/>
        </w:rPr>
      </w:pPr>
    </w:p>
    <w:p w14:paraId="1348DDA8" w14:textId="5789A98B" w:rsidR="00260A60" w:rsidRPr="007849B8" w:rsidRDefault="009B2FA0" w:rsidP="000C0216">
      <w:pPr>
        <w:spacing w:line="276" w:lineRule="auto"/>
        <w:jc w:val="both"/>
        <w:rPr>
          <w:rFonts w:ascii="Times New Roman" w:hAnsi="Times New Roman" w:cs="Times New Roman"/>
          <w:color w:val="000000"/>
          <w:sz w:val="24"/>
          <w:szCs w:val="24"/>
          <w:bdr w:val="none" w:sz="0" w:space="0" w:color="auto" w:frame="1"/>
          <w:lang w:val="en-US"/>
        </w:rPr>
      </w:pPr>
      <w:r w:rsidRPr="007849B8">
        <w:rPr>
          <w:rFonts w:ascii="Times New Roman" w:hAnsi="Times New Roman" w:cs="Times New Roman"/>
          <w:color w:val="000000"/>
          <w:sz w:val="24"/>
          <w:szCs w:val="24"/>
          <w:bdr w:val="none" w:sz="0" w:space="0" w:color="auto" w:frame="1"/>
          <w:lang w:val="en-US"/>
        </w:rPr>
        <w:t xml:space="preserve">There is </w:t>
      </w:r>
      <w:r w:rsidR="00B241C7">
        <w:rPr>
          <w:rFonts w:ascii="Times New Roman" w:hAnsi="Times New Roman" w:cs="Times New Roman"/>
          <w:color w:val="000000"/>
          <w:sz w:val="24"/>
          <w:szCs w:val="24"/>
          <w:bdr w:val="none" w:sz="0" w:space="0" w:color="auto" w:frame="1"/>
          <w:lang w:val="en-US"/>
        </w:rPr>
        <w:t xml:space="preserve">broad </w:t>
      </w:r>
      <w:r w:rsidRPr="007849B8">
        <w:rPr>
          <w:rFonts w:ascii="Times New Roman" w:hAnsi="Times New Roman" w:cs="Times New Roman"/>
          <w:color w:val="000000"/>
          <w:sz w:val="24"/>
          <w:szCs w:val="24"/>
          <w:bdr w:val="none" w:sz="0" w:space="0" w:color="auto" w:frame="1"/>
          <w:lang w:val="en-US"/>
        </w:rPr>
        <w:t xml:space="preserve">consensus that the isthmus of Panama closed around 3.7–2.8 Mya in the Pliocene. The most compelling evidence is the Great American Biotic Interchange, which according to the fossil record commenced less than 3 Mya. However, recent studies have proposed a much older closure, between 13 and 23 Mya in the Early to Middle Miocene. </w:t>
      </w:r>
      <w:r w:rsidR="00996AB6">
        <w:rPr>
          <w:rFonts w:ascii="Times New Roman" w:hAnsi="Times New Roman" w:cs="Times New Roman"/>
          <w:color w:val="000000"/>
          <w:sz w:val="24"/>
          <w:szCs w:val="24"/>
          <w:bdr w:val="none" w:sz="0" w:space="0" w:color="auto" w:frame="1"/>
          <w:lang w:val="en-US"/>
        </w:rPr>
        <w:t>The</w:t>
      </w:r>
      <w:r w:rsidRPr="007849B8">
        <w:rPr>
          <w:rFonts w:ascii="Times New Roman" w:hAnsi="Times New Roman" w:cs="Times New Roman"/>
          <w:color w:val="000000"/>
          <w:sz w:val="24"/>
          <w:szCs w:val="24"/>
          <w:bdr w:val="none" w:sz="0" w:space="0" w:color="auto" w:frame="1"/>
          <w:lang w:val="en-US"/>
        </w:rPr>
        <w:t xml:space="preserve"> </w:t>
      </w:r>
      <w:r w:rsidR="00B241C7">
        <w:rPr>
          <w:rFonts w:ascii="Times New Roman" w:hAnsi="Times New Roman" w:cs="Times New Roman"/>
          <w:color w:val="000000"/>
          <w:sz w:val="24"/>
          <w:szCs w:val="24"/>
          <w:bdr w:val="none" w:sz="0" w:space="0" w:color="auto" w:frame="1"/>
          <w:lang w:val="en-US"/>
        </w:rPr>
        <w:t xml:space="preserve">various </w:t>
      </w:r>
      <w:r w:rsidR="00996AB6">
        <w:rPr>
          <w:rFonts w:ascii="Times New Roman" w:hAnsi="Times New Roman" w:cs="Times New Roman"/>
          <w:color w:val="000000"/>
          <w:sz w:val="24"/>
          <w:szCs w:val="24"/>
          <w:bdr w:val="none" w:sz="0" w:space="0" w:color="auto" w:frame="1"/>
          <w:lang w:val="en-US"/>
        </w:rPr>
        <w:t>date</w:t>
      </w:r>
      <w:r w:rsidR="00B241C7">
        <w:rPr>
          <w:rFonts w:ascii="Times New Roman" w:hAnsi="Times New Roman" w:cs="Times New Roman"/>
          <w:color w:val="000000"/>
          <w:sz w:val="24"/>
          <w:szCs w:val="24"/>
          <w:bdr w:val="none" w:sz="0" w:space="0" w:color="auto" w:frame="1"/>
          <w:lang w:val="en-US"/>
        </w:rPr>
        <w:t>s</w:t>
      </w:r>
      <w:r w:rsidR="00996AB6">
        <w:rPr>
          <w:rFonts w:ascii="Times New Roman" w:hAnsi="Times New Roman" w:cs="Times New Roman"/>
          <w:color w:val="000000"/>
          <w:sz w:val="24"/>
          <w:szCs w:val="24"/>
          <w:bdr w:val="none" w:sz="0" w:space="0" w:color="auto" w:frame="1"/>
          <w:lang w:val="en-US"/>
        </w:rPr>
        <w:t xml:space="preserve"> </w:t>
      </w:r>
      <w:r w:rsidR="00B241C7">
        <w:rPr>
          <w:rFonts w:ascii="Times New Roman" w:hAnsi="Times New Roman" w:cs="Times New Roman"/>
          <w:color w:val="000000"/>
          <w:sz w:val="24"/>
          <w:szCs w:val="24"/>
          <w:bdr w:val="none" w:sz="0" w:space="0" w:color="auto" w:frame="1"/>
          <w:lang w:val="en-US"/>
        </w:rPr>
        <w:t xml:space="preserve">have been proposed </w:t>
      </w:r>
      <w:r w:rsidRPr="007849B8">
        <w:rPr>
          <w:rFonts w:ascii="Times New Roman" w:hAnsi="Times New Roman" w:cs="Times New Roman"/>
          <w:color w:val="000000"/>
          <w:sz w:val="24"/>
          <w:szCs w:val="24"/>
          <w:bdr w:val="none" w:sz="0" w:space="0" w:color="auto" w:frame="1"/>
          <w:lang w:val="en-US"/>
        </w:rPr>
        <w:t xml:space="preserve">using three </w:t>
      </w:r>
      <w:r w:rsidR="00996AB6">
        <w:rPr>
          <w:rFonts w:ascii="Times New Roman" w:hAnsi="Times New Roman" w:cs="Times New Roman"/>
          <w:color w:val="000000"/>
          <w:sz w:val="24"/>
          <w:szCs w:val="24"/>
          <w:bdr w:val="none" w:sz="0" w:space="0" w:color="auto" w:frame="1"/>
          <w:lang w:val="en-US"/>
        </w:rPr>
        <w:t>lines of evidence</w:t>
      </w:r>
      <w:r w:rsidRPr="007849B8">
        <w:rPr>
          <w:rFonts w:ascii="Times New Roman" w:hAnsi="Times New Roman" w:cs="Times New Roman"/>
          <w:color w:val="000000"/>
          <w:sz w:val="24"/>
          <w:szCs w:val="24"/>
          <w:bdr w:val="none" w:sz="0" w:space="0" w:color="auto" w:frame="1"/>
          <w:lang w:val="en-US"/>
        </w:rPr>
        <w:t xml:space="preserve">: </w:t>
      </w:r>
      <w:r w:rsidR="00996AB6">
        <w:rPr>
          <w:rFonts w:ascii="Times New Roman" w:hAnsi="Times New Roman" w:cs="Times New Roman"/>
          <w:color w:val="000000"/>
          <w:sz w:val="24"/>
          <w:szCs w:val="24"/>
          <w:bdr w:val="none" w:sz="0" w:space="0" w:color="auto" w:frame="1"/>
          <w:lang w:val="en-US"/>
        </w:rPr>
        <w:t xml:space="preserve">geology, </w:t>
      </w:r>
      <w:r w:rsidRPr="007849B8">
        <w:rPr>
          <w:rFonts w:ascii="Times New Roman" w:hAnsi="Times New Roman" w:cs="Times New Roman"/>
          <w:color w:val="000000"/>
          <w:sz w:val="24"/>
          <w:szCs w:val="24"/>
          <w:bdr w:val="none" w:sz="0" w:space="0" w:color="auto" w:frame="1"/>
          <w:lang w:val="en-US"/>
        </w:rPr>
        <w:t>the fossil record, and molecular divergence times</w:t>
      </w:r>
      <w:r w:rsidR="00996AB6">
        <w:rPr>
          <w:rFonts w:ascii="Times New Roman" w:hAnsi="Times New Roman" w:cs="Times New Roman"/>
          <w:color w:val="000000"/>
          <w:sz w:val="24"/>
          <w:szCs w:val="24"/>
          <w:bdr w:val="none" w:sz="0" w:space="0" w:color="auto" w:frame="1"/>
          <w:lang w:val="en-US"/>
        </w:rPr>
        <w:t xml:space="preserve"> of lineages north and south (or west and east) of the isthmus</w:t>
      </w:r>
      <w:r w:rsidRPr="007849B8">
        <w:rPr>
          <w:rFonts w:ascii="Times New Roman" w:hAnsi="Times New Roman" w:cs="Times New Roman"/>
          <w:color w:val="000000"/>
          <w:sz w:val="24"/>
          <w:szCs w:val="24"/>
          <w:bdr w:val="none" w:sz="0" w:space="0" w:color="auto" w:frame="1"/>
          <w:lang w:val="en-US"/>
        </w:rPr>
        <w:t xml:space="preserve">. Few studies have made a </w:t>
      </w:r>
      <w:r w:rsidR="00996AB6">
        <w:rPr>
          <w:rFonts w:ascii="Times New Roman" w:hAnsi="Times New Roman" w:cs="Times New Roman"/>
          <w:color w:val="000000"/>
          <w:sz w:val="24"/>
          <w:szCs w:val="24"/>
          <w:bdr w:val="none" w:sz="0" w:space="0" w:color="auto" w:frame="1"/>
          <w:lang w:val="en-US"/>
        </w:rPr>
        <w:t>link</w:t>
      </w:r>
      <w:r w:rsidRPr="007849B8">
        <w:rPr>
          <w:rFonts w:ascii="Times New Roman" w:hAnsi="Times New Roman" w:cs="Times New Roman"/>
          <w:color w:val="000000"/>
          <w:sz w:val="24"/>
          <w:szCs w:val="24"/>
          <w:bdr w:val="none" w:sz="0" w:space="0" w:color="auto" w:frame="1"/>
          <w:lang w:val="en-US"/>
        </w:rPr>
        <w:t xml:space="preserve"> with the uplift of the northern Andes, although both geological processes are related. Here we look at this question using the basidiolichen genus </w:t>
      </w:r>
      <w:r w:rsidRPr="007849B8">
        <w:rPr>
          <w:rFonts w:ascii="Times New Roman" w:hAnsi="Times New Roman" w:cs="Times New Roman"/>
          <w:i/>
          <w:color w:val="000000"/>
          <w:sz w:val="24"/>
          <w:szCs w:val="24"/>
          <w:bdr w:val="none" w:sz="0" w:space="0" w:color="auto" w:frame="1"/>
          <w:lang w:val="en-US"/>
        </w:rPr>
        <w:t>Cora</w:t>
      </w:r>
      <w:r w:rsidRPr="007849B8">
        <w:rPr>
          <w:rFonts w:ascii="Times New Roman" w:hAnsi="Times New Roman" w:cs="Times New Roman"/>
          <w:color w:val="000000"/>
          <w:sz w:val="24"/>
          <w:szCs w:val="24"/>
          <w:bdr w:val="none" w:sz="0" w:space="0" w:color="auto" w:frame="1"/>
          <w:lang w:val="en-US"/>
        </w:rPr>
        <w:t xml:space="preserve">, which occurs in cool-temperate areas in South America as far as 40° south, while its continental boundary in Mexico is only </w:t>
      </w:r>
      <w:r w:rsidR="00996AB6">
        <w:rPr>
          <w:rFonts w:ascii="Times New Roman" w:hAnsi="Times New Roman" w:cs="Times New Roman"/>
          <w:color w:val="000000"/>
          <w:sz w:val="24"/>
          <w:szCs w:val="24"/>
          <w:bdr w:val="none" w:sz="0" w:space="0" w:color="auto" w:frame="1"/>
          <w:lang w:val="en-US"/>
        </w:rPr>
        <w:t>2</w:t>
      </w:r>
      <w:r w:rsidRPr="007849B8">
        <w:rPr>
          <w:rFonts w:ascii="Times New Roman" w:hAnsi="Times New Roman" w:cs="Times New Roman"/>
          <w:color w:val="000000"/>
          <w:sz w:val="24"/>
          <w:szCs w:val="24"/>
          <w:bdr w:val="none" w:sz="0" w:space="0" w:color="auto" w:frame="1"/>
          <w:lang w:val="en-US"/>
        </w:rPr>
        <w:t>8° north</w:t>
      </w:r>
      <w:r w:rsidR="00996AB6">
        <w:rPr>
          <w:rFonts w:ascii="Times New Roman" w:hAnsi="Times New Roman" w:cs="Times New Roman"/>
          <w:color w:val="000000"/>
          <w:sz w:val="24"/>
          <w:szCs w:val="24"/>
          <w:bdr w:val="none" w:sz="0" w:space="0" w:color="auto" w:frame="1"/>
          <w:lang w:val="en-US"/>
        </w:rPr>
        <w:t xml:space="preserve"> (a difference of 1,300 km)</w:t>
      </w:r>
      <w:r w:rsidRPr="007849B8">
        <w:rPr>
          <w:rFonts w:ascii="Times New Roman" w:hAnsi="Times New Roman" w:cs="Times New Roman"/>
          <w:color w:val="000000"/>
          <w:sz w:val="24"/>
          <w:szCs w:val="24"/>
          <w:bdr w:val="none" w:sz="0" w:space="0" w:color="auto" w:frame="1"/>
          <w:lang w:val="en-US"/>
        </w:rPr>
        <w:t xml:space="preserve">, suggesting a recent northward expansion. Since the genus diversified in the past 20 My predominantly </w:t>
      </w:r>
      <w:r w:rsidR="00B241C7">
        <w:rPr>
          <w:rFonts w:ascii="Times New Roman" w:hAnsi="Times New Roman" w:cs="Times New Roman"/>
          <w:color w:val="000000"/>
          <w:sz w:val="24"/>
          <w:szCs w:val="24"/>
          <w:bdr w:val="none" w:sz="0" w:space="0" w:color="auto" w:frame="1"/>
          <w:lang w:val="en-US"/>
        </w:rPr>
        <w:t>in</w:t>
      </w:r>
      <w:r w:rsidRPr="007849B8">
        <w:rPr>
          <w:rFonts w:ascii="Times New Roman" w:hAnsi="Times New Roman" w:cs="Times New Roman"/>
          <w:color w:val="000000"/>
          <w:sz w:val="24"/>
          <w:szCs w:val="24"/>
          <w:bdr w:val="none" w:sz="0" w:space="0" w:color="auto" w:frame="1"/>
          <w:lang w:val="en-US"/>
        </w:rPr>
        <w:t xml:space="preserve"> the northern Andes, the final uplift of the Andes between 10–5 Mya can serve as a benchmark to test the two competing hypotheses for the closure of the isthmus</w:t>
      </w:r>
      <w:r w:rsidR="00B241C7">
        <w:rPr>
          <w:rFonts w:ascii="Times New Roman" w:hAnsi="Times New Roman" w:cs="Times New Roman"/>
          <w:color w:val="000000"/>
          <w:sz w:val="24"/>
          <w:szCs w:val="24"/>
          <w:bdr w:val="none" w:sz="0" w:space="0" w:color="auto" w:frame="1"/>
          <w:lang w:val="en-US"/>
        </w:rPr>
        <w:t>:</w:t>
      </w:r>
      <w:r w:rsidRPr="007849B8">
        <w:rPr>
          <w:rFonts w:ascii="Times New Roman" w:hAnsi="Times New Roman" w:cs="Times New Roman"/>
          <w:color w:val="000000"/>
          <w:sz w:val="24"/>
          <w:szCs w:val="24"/>
          <w:bdr w:val="none" w:sz="0" w:space="0" w:color="auto" w:frame="1"/>
          <w:lang w:val="en-US"/>
        </w:rPr>
        <w:t xml:space="preserve"> either before (23–10 Mya) or after (3.7–2.8 Mya)</w:t>
      </w:r>
      <w:r w:rsidR="00996AB6">
        <w:rPr>
          <w:rFonts w:ascii="Times New Roman" w:hAnsi="Times New Roman" w:cs="Times New Roman"/>
          <w:color w:val="000000"/>
          <w:sz w:val="24"/>
          <w:szCs w:val="24"/>
          <w:bdr w:val="none" w:sz="0" w:space="0" w:color="auto" w:frame="1"/>
          <w:lang w:val="en-US"/>
        </w:rPr>
        <w:t xml:space="preserve"> the final Andean uplift</w:t>
      </w:r>
      <w:r w:rsidRPr="007849B8">
        <w:rPr>
          <w:rFonts w:ascii="Times New Roman" w:hAnsi="Times New Roman" w:cs="Times New Roman"/>
          <w:color w:val="000000"/>
          <w:sz w:val="24"/>
          <w:szCs w:val="24"/>
          <w:bdr w:val="none" w:sz="0" w:space="0" w:color="auto" w:frame="1"/>
          <w:lang w:val="en-US"/>
        </w:rPr>
        <w:t xml:space="preserve">. If an effective closure of the isthmus occurred in the Early to Middle Miocene, </w:t>
      </w:r>
      <w:r w:rsidRPr="007849B8">
        <w:rPr>
          <w:rFonts w:ascii="Times New Roman" w:hAnsi="Times New Roman" w:cs="Times New Roman"/>
          <w:i/>
          <w:color w:val="000000"/>
          <w:sz w:val="24"/>
          <w:szCs w:val="24"/>
          <w:bdr w:val="none" w:sz="0" w:space="0" w:color="auto" w:frame="1"/>
          <w:lang w:val="en-US"/>
        </w:rPr>
        <w:t>Cora</w:t>
      </w:r>
      <w:r w:rsidRPr="007849B8">
        <w:rPr>
          <w:rFonts w:ascii="Times New Roman" w:hAnsi="Times New Roman" w:cs="Times New Roman"/>
          <w:color w:val="000000"/>
          <w:sz w:val="24"/>
          <w:szCs w:val="24"/>
          <w:bdr w:val="none" w:sz="0" w:space="0" w:color="auto" w:frame="1"/>
          <w:lang w:val="en-US"/>
        </w:rPr>
        <w:t xml:space="preserve"> should have migrated into Central America </w:t>
      </w:r>
      <w:r w:rsidR="00B241C7" w:rsidRPr="007849B8">
        <w:rPr>
          <w:rFonts w:ascii="Times New Roman" w:hAnsi="Times New Roman" w:cs="Times New Roman"/>
          <w:color w:val="000000"/>
          <w:sz w:val="24"/>
          <w:szCs w:val="24"/>
          <w:bdr w:val="none" w:sz="0" w:space="0" w:color="auto" w:frame="1"/>
          <w:lang w:val="en-US"/>
        </w:rPr>
        <w:t>comparatively early</w:t>
      </w:r>
      <w:r w:rsidR="00B241C7">
        <w:rPr>
          <w:rFonts w:ascii="Times New Roman" w:hAnsi="Times New Roman" w:cs="Times New Roman"/>
          <w:color w:val="000000"/>
          <w:sz w:val="24"/>
          <w:szCs w:val="24"/>
          <w:bdr w:val="none" w:sz="0" w:space="0" w:color="auto" w:frame="1"/>
          <w:lang w:val="en-US"/>
        </w:rPr>
        <w:t>, prior to its diversification in the northern Andes,</w:t>
      </w:r>
      <w:r w:rsidRPr="007849B8">
        <w:rPr>
          <w:rFonts w:ascii="Times New Roman" w:hAnsi="Times New Roman" w:cs="Times New Roman"/>
          <w:color w:val="000000"/>
          <w:sz w:val="24"/>
          <w:szCs w:val="24"/>
          <w:bdr w:val="none" w:sz="0" w:space="0" w:color="auto" w:frame="1"/>
          <w:lang w:val="en-US"/>
        </w:rPr>
        <w:t xml:space="preserve"> with few lineages</w:t>
      </w:r>
      <w:r w:rsidR="00B241C7">
        <w:rPr>
          <w:rFonts w:ascii="Times New Roman" w:hAnsi="Times New Roman" w:cs="Times New Roman"/>
          <w:color w:val="000000"/>
          <w:sz w:val="24"/>
          <w:szCs w:val="24"/>
          <w:bdr w:val="none" w:sz="0" w:space="0" w:color="auto" w:frame="1"/>
          <w:lang w:val="en-US"/>
        </w:rPr>
        <w:t xml:space="preserve"> which should then have diversified north of the isthmus</w:t>
      </w:r>
      <w:r w:rsidRPr="007849B8">
        <w:rPr>
          <w:rFonts w:ascii="Times New Roman" w:hAnsi="Times New Roman" w:cs="Times New Roman"/>
          <w:color w:val="000000"/>
          <w:sz w:val="24"/>
          <w:szCs w:val="24"/>
          <w:bdr w:val="none" w:sz="0" w:space="0" w:color="auto" w:frame="1"/>
          <w:lang w:val="en-US"/>
        </w:rPr>
        <w:t xml:space="preserve">. </w:t>
      </w:r>
      <w:r w:rsidR="00B241C7">
        <w:rPr>
          <w:rFonts w:ascii="Times New Roman" w:hAnsi="Times New Roman" w:cs="Times New Roman"/>
          <w:color w:val="000000"/>
          <w:sz w:val="24"/>
          <w:szCs w:val="24"/>
          <w:bdr w:val="none" w:sz="0" w:space="0" w:color="auto" w:frame="1"/>
          <w:lang w:val="en-US"/>
        </w:rPr>
        <w:t>I</w:t>
      </w:r>
      <w:r w:rsidRPr="007849B8">
        <w:rPr>
          <w:rFonts w:ascii="Times New Roman" w:hAnsi="Times New Roman" w:cs="Times New Roman"/>
          <w:color w:val="000000"/>
          <w:sz w:val="24"/>
          <w:szCs w:val="24"/>
          <w:bdr w:val="none" w:sz="0" w:space="0" w:color="auto" w:frame="1"/>
          <w:lang w:val="en-US"/>
        </w:rPr>
        <w:t xml:space="preserve">f </w:t>
      </w:r>
      <w:r w:rsidR="00B241C7">
        <w:rPr>
          <w:rFonts w:ascii="Times New Roman" w:hAnsi="Times New Roman" w:cs="Times New Roman"/>
          <w:color w:val="000000"/>
          <w:sz w:val="24"/>
          <w:szCs w:val="24"/>
          <w:bdr w:val="none" w:sz="0" w:space="0" w:color="auto" w:frame="1"/>
          <w:lang w:val="en-US"/>
        </w:rPr>
        <w:t xml:space="preserve">in turn </w:t>
      </w:r>
      <w:r w:rsidRPr="007849B8">
        <w:rPr>
          <w:rFonts w:ascii="Times New Roman" w:hAnsi="Times New Roman" w:cs="Times New Roman"/>
          <w:color w:val="000000"/>
          <w:sz w:val="24"/>
          <w:szCs w:val="24"/>
          <w:bdr w:val="none" w:sz="0" w:space="0" w:color="auto" w:frame="1"/>
          <w:lang w:val="en-US"/>
        </w:rPr>
        <w:t xml:space="preserve">the closure occurred less than 5 Mya and </w:t>
      </w:r>
      <w:r w:rsidRPr="007849B8">
        <w:rPr>
          <w:rFonts w:ascii="Times New Roman" w:hAnsi="Times New Roman" w:cs="Times New Roman"/>
          <w:i/>
          <w:color w:val="000000"/>
          <w:sz w:val="24"/>
          <w:szCs w:val="24"/>
          <w:bdr w:val="none" w:sz="0" w:space="0" w:color="auto" w:frame="1"/>
          <w:lang w:val="en-US"/>
        </w:rPr>
        <w:t>Cora</w:t>
      </w:r>
      <w:r w:rsidRPr="007849B8">
        <w:rPr>
          <w:rFonts w:ascii="Times New Roman" w:hAnsi="Times New Roman" w:cs="Times New Roman"/>
          <w:color w:val="000000"/>
          <w:sz w:val="24"/>
          <w:szCs w:val="24"/>
          <w:bdr w:val="none" w:sz="0" w:space="0" w:color="auto" w:frame="1"/>
          <w:lang w:val="en-US"/>
        </w:rPr>
        <w:t xml:space="preserve"> had undergone diversification </w:t>
      </w:r>
      <w:r w:rsidR="00B241C7">
        <w:rPr>
          <w:rFonts w:ascii="Times New Roman" w:hAnsi="Times New Roman" w:cs="Times New Roman"/>
          <w:color w:val="000000"/>
          <w:sz w:val="24"/>
          <w:szCs w:val="24"/>
          <w:bdr w:val="none" w:sz="0" w:space="0" w:color="auto" w:frame="1"/>
          <w:lang w:val="en-US"/>
        </w:rPr>
        <w:t xml:space="preserve">in the northern Andes </w:t>
      </w:r>
      <w:r w:rsidRPr="007849B8">
        <w:rPr>
          <w:rFonts w:ascii="Times New Roman" w:hAnsi="Times New Roman" w:cs="Times New Roman"/>
          <w:color w:val="000000"/>
          <w:sz w:val="24"/>
          <w:szCs w:val="24"/>
          <w:bdr w:val="none" w:sz="0" w:space="0" w:color="auto" w:frame="1"/>
          <w:lang w:val="en-US"/>
        </w:rPr>
        <w:t xml:space="preserve">by then, a </w:t>
      </w:r>
      <w:r w:rsidR="00B241C7">
        <w:rPr>
          <w:rFonts w:ascii="Times New Roman" w:hAnsi="Times New Roman" w:cs="Times New Roman"/>
          <w:color w:val="000000"/>
          <w:sz w:val="24"/>
          <w:szCs w:val="24"/>
          <w:bdr w:val="none" w:sz="0" w:space="0" w:color="auto" w:frame="1"/>
          <w:lang w:val="en-US"/>
        </w:rPr>
        <w:t xml:space="preserve">comparatively </w:t>
      </w:r>
      <w:r w:rsidRPr="007849B8">
        <w:rPr>
          <w:rFonts w:ascii="Times New Roman" w:hAnsi="Times New Roman" w:cs="Times New Roman"/>
          <w:color w:val="000000"/>
          <w:sz w:val="24"/>
          <w:szCs w:val="24"/>
          <w:bdr w:val="none" w:sz="0" w:space="0" w:color="auto" w:frame="1"/>
          <w:lang w:val="en-US"/>
        </w:rPr>
        <w:t>large</w:t>
      </w:r>
      <w:r w:rsidR="00B241C7">
        <w:rPr>
          <w:rFonts w:ascii="Times New Roman" w:hAnsi="Times New Roman" w:cs="Times New Roman"/>
          <w:color w:val="000000"/>
          <w:sz w:val="24"/>
          <w:szCs w:val="24"/>
          <w:bdr w:val="none" w:sz="0" w:space="0" w:color="auto" w:frame="1"/>
          <w:lang w:val="en-US"/>
        </w:rPr>
        <w:t>r</w:t>
      </w:r>
      <w:r w:rsidRPr="007849B8">
        <w:rPr>
          <w:rFonts w:ascii="Times New Roman" w:hAnsi="Times New Roman" w:cs="Times New Roman"/>
          <w:color w:val="000000"/>
          <w:sz w:val="24"/>
          <w:szCs w:val="24"/>
          <w:bdr w:val="none" w:sz="0" w:space="0" w:color="auto" w:frame="1"/>
          <w:lang w:val="en-US"/>
        </w:rPr>
        <w:t xml:space="preserve"> number of lineages</w:t>
      </w:r>
      <w:r w:rsidR="00B241C7">
        <w:rPr>
          <w:rFonts w:ascii="Times New Roman" w:hAnsi="Times New Roman" w:cs="Times New Roman"/>
          <w:color w:val="000000"/>
          <w:sz w:val="24"/>
          <w:szCs w:val="24"/>
          <w:bdr w:val="none" w:sz="0" w:space="0" w:color="auto" w:frame="1"/>
          <w:lang w:val="en-US"/>
        </w:rPr>
        <w:t xml:space="preserve">, mostly </w:t>
      </w:r>
      <w:r w:rsidR="00B241C7" w:rsidRPr="007849B8">
        <w:rPr>
          <w:rFonts w:ascii="Times New Roman" w:hAnsi="Times New Roman" w:cs="Times New Roman"/>
          <w:color w:val="000000"/>
          <w:sz w:val="24"/>
          <w:szCs w:val="24"/>
          <w:bdr w:val="none" w:sz="0" w:space="0" w:color="auto" w:frame="1"/>
          <w:lang w:val="en-US"/>
        </w:rPr>
        <w:t>nested within Andean radiations</w:t>
      </w:r>
      <w:r w:rsidR="00B241C7">
        <w:rPr>
          <w:rFonts w:ascii="Times New Roman" w:hAnsi="Times New Roman" w:cs="Times New Roman"/>
          <w:color w:val="000000"/>
          <w:sz w:val="24"/>
          <w:szCs w:val="24"/>
          <w:bdr w:val="none" w:sz="0" w:space="0" w:color="auto" w:frame="1"/>
          <w:lang w:val="en-US"/>
        </w:rPr>
        <w:t>,</w:t>
      </w:r>
      <w:r w:rsidRPr="007849B8">
        <w:rPr>
          <w:rFonts w:ascii="Times New Roman" w:hAnsi="Times New Roman" w:cs="Times New Roman"/>
          <w:color w:val="000000"/>
          <w:sz w:val="24"/>
          <w:szCs w:val="24"/>
          <w:bdr w:val="none" w:sz="0" w:space="0" w:color="auto" w:frame="1"/>
          <w:lang w:val="en-US"/>
        </w:rPr>
        <w:t xml:space="preserve"> should have migrated northwards</w:t>
      </w:r>
      <w:r w:rsidR="00E97970" w:rsidRPr="007849B8">
        <w:rPr>
          <w:rFonts w:ascii="Times New Roman" w:hAnsi="Times New Roman" w:cs="Times New Roman"/>
          <w:color w:val="000000"/>
          <w:sz w:val="24"/>
          <w:szCs w:val="24"/>
          <w:bdr w:val="none" w:sz="0" w:space="0" w:color="auto" w:frame="1"/>
          <w:lang w:val="en-US"/>
        </w:rPr>
        <w:t>.</w:t>
      </w:r>
      <w:r w:rsidR="00B241C7">
        <w:rPr>
          <w:rFonts w:ascii="Times New Roman" w:hAnsi="Times New Roman" w:cs="Times New Roman"/>
          <w:color w:val="000000"/>
          <w:sz w:val="24"/>
          <w:szCs w:val="24"/>
          <w:bdr w:val="none" w:sz="0" w:space="0" w:color="auto" w:frame="1"/>
          <w:lang w:val="en-US"/>
        </w:rPr>
        <w:t xml:space="preserve"> Our data strongly support the second hypothesis: a late closure of the isthmus.</w:t>
      </w:r>
    </w:p>
    <w:sectPr w:rsidR="00260A60" w:rsidRPr="007849B8"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A"/>
    <w:rsid w:val="000111CF"/>
    <w:rsid w:val="000C0216"/>
    <w:rsid w:val="000F146E"/>
    <w:rsid w:val="00200EAE"/>
    <w:rsid w:val="00215F6C"/>
    <w:rsid w:val="00226CB5"/>
    <w:rsid w:val="002416A1"/>
    <w:rsid w:val="00260A60"/>
    <w:rsid w:val="00282CC5"/>
    <w:rsid w:val="002F4395"/>
    <w:rsid w:val="003B1B4F"/>
    <w:rsid w:val="0041562C"/>
    <w:rsid w:val="004A56E6"/>
    <w:rsid w:val="005D79BB"/>
    <w:rsid w:val="0062477E"/>
    <w:rsid w:val="006C6BAE"/>
    <w:rsid w:val="007849B8"/>
    <w:rsid w:val="00996AB6"/>
    <w:rsid w:val="009B2FA0"/>
    <w:rsid w:val="00A97FC8"/>
    <w:rsid w:val="00B241C7"/>
    <w:rsid w:val="00B63FA9"/>
    <w:rsid w:val="00BD2764"/>
    <w:rsid w:val="00D22A2A"/>
    <w:rsid w:val="00D33B09"/>
    <w:rsid w:val="00E74D8F"/>
    <w:rsid w:val="00E7764D"/>
    <w:rsid w:val="00E97970"/>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Absatz-Standardschriftart"/>
    <w:uiPriority w:val="99"/>
    <w:semiHidden/>
    <w:unhideWhenUsed/>
    <w:rsid w:val="00BD2764"/>
    <w:rPr>
      <w:color w:val="605E5C"/>
      <w:shd w:val="clear" w:color="auto" w:fill="E1DFDD"/>
    </w:rPr>
  </w:style>
  <w:style w:type="character" w:styleId="Kommentarzeichen">
    <w:name w:val="annotation reference"/>
    <w:basedOn w:val="Absatz-Standardschriftart"/>
    <w:uiPriority w:val="99"/>
    <w:semiHidden/>
    <w:unhideWhenUsed/>
    <w:rsid w:val="009B2FA0"/>
    <w:rPr>
      <w:sz w:val="18"/>
      <w:szCs w:val="18"/>
    </w:rPr>
  </w:style>
  <w:style w:type="paragraph" w:styleId="Kommentartext">
    <w:name w:val="annotation text"/>
    <w:basedOn w:val="Standard"/>
    <w:link w:val="KommentartextZchn"/>
    <w:uiPriority w:val="99"/>
    <w:semiHidden/>
    <w:unhideWhenUsed/>
    <w:rsid w:val="009B2FA0"/>
    <w:pPr>
      <w:spacing w:after="200" w:line="240" w:lineRule="auto"/>
    </w:pPr>
    <w:rPr>
      <w:sz w:val="24"/>
      <w:szCs w:val="24"/>
      <w:lang w:val="de-DE"/>
    </w:rPr>
  </w:style>
  <w:style w:type="character" w:customStyle="1" w:styleId="KommentartextZchn">
    <w:name w:val="Kommentartext Zchn"/>
    <w:basedOn w:val="Absatz-Standardschriftart"/>
    <w:link w:val="Kommentartext"/>
    <w:uiPriority w:val="99"/>
    <w:semiHidden/>
    <w:rsid w:val="009B2FA0"/>
    <w:rPr>
      <w:rFonts w:eastAsiaTheme="minorHAnsi"/>
      <w:lang w:val="de-DE"/>
    </w:rPr>
  </w:style>
  <w:style w:type="paragraph" w:styleId="Sprechblasentext">
    <w:name w:val="Balloon Text"/>
    <w:basedOn w:val="Standard"/>
    <w:link w:val="SprechblasentextZchn"/>
    <w:uiPriority w:val="99"/>
    <w:semiHidden/>
    <w:unhideWhenUsed/>
    <w:rsid w:val="009B2FA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B2FA0"/>
    <w:rPr>
      <w:rFonts w:ascii="Lucida Grande" w:eastAsiaTheme="minorHAnsi" w:hAnsi="Lucida Grande" w:cs="Lucida Grande"/>
      <w:sz w:val="18"/>
      <w:szCs w:val="1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Absatz-Standardschriftart"/>
    <w:uiPriority w:val="99"/>
    <w:semiHidden/>
    <w:unhideWhenUsed/>
    <w:rsid w:val="00BD2764"/>
    <w:rPr>
      <w:color w:val="605E5C"/>
      <w:shd w:val="clear" w:color="auto" w:fill="E1DFDD"/>
    </w:rPr>
  </w:style>
  <w:style w:type="character" w:styleId="Kommentarzeichen">
    <w:name w:val="annotation reference"/>
    <w:basedOn w:val="Absatz-Standardschriftart"/>
    <w:uiPriority w:val="99"/>
    <w:semiHidden/>
    <w:unhideWhenUsed/>
    <w:rsid w:val="009B2FA0"/>
    <w:rPr>
      <w:sz w:val="18"/>
      <w:szCs w:val="18"/>
    </w:rPr>
  </w:style>
  <w:style w:type="paragraph" w:styleId="Kommentartext">
    <w:name w:val="annotation text"/>
    <w:basedOn w:val="Standard"/>
    <w:link w:val="KommentartextZchn"/>
    <w:uiPriority w:val="99"/>
    <w:semiHidden/>
    <w:unhideWhenUsed/>
    <w:rsid w:val="009B2FA0"/>
    <w:pPr>
      <w:spacing w:after="200" w:line="240" w:lineRule="auto"/>
    </w:pPr>
    <w:rPr>
      <w:sz w:val="24"/>
      <w:szCs w:val="24"/>
      <w:lang w:val="de-DE"/>
    </w:rPr>
  </w:style>
  <w:style w:type="character" w:customStyle="1" w:styleId="KommentartextZchn">
    <w:name w:val="Kommentartext Zchn"/>
    <w:basedOn w:val="Absatz-Standardschriftart"/>
    <w:link w:val="Kommentartext"/>
    <w:uiPriority w:val="99"/>
    <w:semiHidden/>
    <w:rsid w:val="009B2FA0"/>
    <w:rPr>
      <w:rFonts w:eastAsiaTheme="minorHAnsi"/>
      <w:lang w:val="de-DE"/>
    </w:rPr>
  </w:style>
  <w:style w:type="paragraph" w:styleId="Sprechblasentext">
    <w:name w:val="Balloon Text"/>
    <w:basedOn w:val="Standard"/>
    <w:link w:val="SprechblasentextZchn"/>
    <w:uiPriority w:val="99"/>
    <w:semiHidden/>
    <w:unhideWhenUsed/>
    <w:rsid w:val="009B2FA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B2FA0"/>
    <w:rPr>
      <w:rFonts w:ascii="Lucida Grande" w:eastAsiaTheme="minorHAnsi" w:hAnsi="Lucida Grande" w:cs="Lucida Grande"/>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Lücking, Robert</cp:lastModifiedBy>
  <cp:revision>2</cp:revision>
  <dcterms:created xsi:type="dcterms:W3CDTF">2020-01-07T07:33:00Z</dcterms:created>
  <dcterms:modified xsi:type="dcterms:W3CDTF">2020-01-07T07:33:00Z</dcterms:modified>
</cp:coreProperties>
</file>