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6331" w14:textId="61A89503" w:rsidR="009B319B" w:rsidRPr="009B319B" w:rsidRDefault="009B319B" w:rsidP="009B319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TÍTULO: </w:t>
      </w:r>
      <w:r>
        <w:rPr>
          <w:rFonts w:ascii="Arial" w:hAnsi="Arial" w:cs="Arial"/>
          <w:color w:val="000000"/>
          <w:sz w:val="24"/>
          <w:szCs w:val="24"/>
        </w:rPr>
        <w:t>RELAÇÃO DA APNEIA OBSTRUTIVA DO SONO COM A MORTE SÚBITA</w:t>
      </w:r>
    </w:p>
    <w:p w14:paraId="4622C661" w14:textId="7AF9CBE7" w:rsidR="009B319B" w:rsidRDefault="009B319B" w:rsidP="009B319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AUTORES: </w:t>
      </w:r>
    </w:p>
    <w:p w14:paraId="061E3CDD" w14:textId="4A97281C" w:rsidR="009B319B" w:rsidRPr="009B319B" w:rsidRDefault="009B319B" w:rsidP="009B3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hAnsi="Arial" w:cs="Arial"/>
          <w:color w:val="000000"/>
          <w:sz w:val="24"/>
          <w:szCs w:val="24"/>
        </w:rPr>
        <w:t xml:space="preserve">Autor principal: 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Letícia </w:t>
      </w:r>
      <w:proofErr w:type="spellStart"/>
      <w:r w:rsidRPr="009B319B">
        <w:rPr>
          <w:rFonts w:ascii="Arial" w:eastAsia="Times New Roman" w:hAnsi="Arial" w:cs="Arial"/>
          <w:sz w:val="24"/>
          <w:szCs w:val="24"/>
          <w:lang w:eastAsia="pt-BR"/>
        </w:rPr>
        <w:t>Ayd</w:t>
      </w:r>
      <w:proofErr w:type="spellEnd"/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Bittencourt – Fundação Técnico Educacional Souza Marques </w:t>
      </w:r>
      <w:bookmarkStart w:id="0" w:name="_Hlk44867835"/>
      <w:r w:rsidRPr="009B319B">
        <w:rPr>
          <w:rFonts w:ascii="Arial" w:eastAsia="Times New Roman" w:hAnsi="Arial" w:cs="Arial"/>
          <w:sz w:val="24"/>
          <w:szCs w:val="24"/>
          <w:lang w:eastAsia="pt-BR"/>
        </w:rPr>
        <w:t>(FTSM)</w:t>
      </w:r>
      <w:bookmarkEnd w:id="0"/>
    </w:p>
    <w:p w14:paraId="51118BED" w14:textId="73169649" w:rsidR="009B319B" w:rsidRPr="009B319B" w:rsidRDefault="009B319B" w:rsidP="009B3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Coautores:   -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Beatriz da Motta Fernandes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2931F24B" w14:textId="07397185" w:rsidR="009B319B" w:rsidRPr="009B319B" w:rsidRDefault="009B319B" w:rsidP="009B319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- Nathália Salim </w:t>
      </w:r>
      <w:proofErr w:type="spellStart"/>
      <w:r w:rsidRPr="009B319B">
        <w:rPr>
          <w:rFonts w:ascii="Arial" w:eastAsia="Times New Roman" w:hAnsi="Arial" w:cs="Arial"/>
          <w:sz w:val="24"/>
          <w:szCs w:val="24"/>
          <w:lang w:eastAsia="pt-BR"/>
        </w:rPr>
        <w:t>Saud</w:t>
      </w:r>
      <w:proofErr w:type="spellEnd"/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7C28F000" w14:textId="3654ED0B" w:rsidR="009B319B" w:rsidRPr="009B319B" w:rsidRDefault="009B319B" w:rsidP="009B319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>Júlia Aguiar Mendes (FTSM)</w:t>
      </w:r>
    </w:p>
    <w:p w14:paraId="498C1826" w14:textId="1B69780C" w:rsidR="009B319B" w:rsidRPr="009B319B" w:rsidRDefault="009B319B" w:rsidP="009B319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- Ana Paula Aguiar dos Santos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1E87563A" w14:textId="3D5F1CBA" w:rsidR="009B319B" w:rsidRPr="009B319B" w:rsidRDefault="009B319B" w:rsidP="009B319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- Tamires Pompas Pereira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4903C28A" w14:textId="5A97F229" w:rsidR="009B319B" w:rsidRPr="009B319B" w:rsidRDefault="009B319B" w:rsidP="009B319B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9B319B">
        <w:rPr>
          <w:rFonts w:ascii="Arial" w:hAnsi="Arial" w:cs="Arial"/>
          <w:sz w:val="24"/>
          <w:szCs w:val="24"/>
        </w:rPr>
        <w:t xml:space="preserve"> Karina Salim </w:t>
      </w:r>
      <w:proofErr w:type="spellStart"/>
      <w:r w:rsidRPr="009B319B">
        <w:rPr>
          <w:rFonts w:ascii="Arial" w:hAnsi="Arial" w:cs="Arial"/>
          <w:sz w:val="24"/>
          <w:szCs w:val="24"/>
        </w:rPr>
        <w:t>Saud</w:t>
      </w:r>
      <w:proofErr w:type="spellEnd"/>
      <w:r w:rsidRPr="009B319B">
        <w:rPr>
          <w:rFonts w:ascii="Arial" w:hAnsi="Arial" w:cs="Arial"/>
          <w:sz w:val="24"/>
          <w:szCs w:val="24"/>
        </w:rPr>
        <w:t xml:space="preserve"> </w:t>
      </w:r>
      <w:r w:rsidRPr="009B319B"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5C104D62" w14:textId="0FE7E4A0" w:rsidR="009B319B" w:rsidRDefault="009B319B" w:rsidP="009B319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319B">
        <w:rPr>
          <w:rFonts w:ascii="Arial" w:eastAsia="Times New Roman" w:hAnsi="Arial" w:cs="Arial"/>
          <w:sz w:val="24"/>
          <w:szCs w:val="24"/>
          <w:lang w:eastAsia="pt-BR"/>
        </w:rPr>
        <w:t>Orientador: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Lilian Soares da Costa (FTSM)</w:t>
      </w:r>
    </w:p>
    <w:p w14:paraId="4E3A8F3D" w14:textId="02748CD8" w:rsidR="009B319B" w:rsidRPr="009B319B" w:rsidRDefault="009B319B" w:rsidP="009B319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DESCRITORES: </w:t>
      </w:r>
      <w:r>
        <w:rPr>
          <w:rFonts w:ascii="Arial" w:eastAsia="Times New Roman" w:hAnsi="Arial" w:cs="Arial"/>
          <w:sz w:val="24"/>
          <w:szCs w:val="24"/>
          <w:lang w:eastAsia="pt-BR"/>
        </w:rPr>
        <w:t>¨Morte Súbita¨, ¨Apneia Obstrutiva do Sono¨.</w:t>
      </w:r>
    </w:p>
    <w:p w14:paraId="065310D8" w14:textId="6920BF22" w:rsidR="009B319B" w:rsidRPr="009B319B" w:rsidRDefault="009B319B" w:rsidP="009B319B">
      <w:pPr>
        <w:jc w:val="both"/>
        <w:rPr>
          <w:sz w:val="24"/>
          <w:szCs w:val="24"/>
        </w:rPr>
      </w:pPr>
      <w:r w:rsidRPr="009B319B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Introdução: 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A síndrome da apneia obstrutiva do sono (SAOS) é um distúrbio frequente da respiração, influenciada por fatores anátomo-estruturais e neuromusculares que constringem a faringe. Os efeitos da oclusão intermitente das vias aéreas superiores incluem esforços inspiratórios ineficazes, pausas ventilatórias e altas pressões negativas intratorácicas que geram despertares durante a noite. A sintomatologia da SAOS inclui roncos, sonolência excessiva diurna e sono não reparador. Seus principais fatores de risco são: obesidade, sexo masculino e envelhecimento. O diagnóstico é feito pela polissonografia, classificando a gravidade da doença pela quantidade de pausas respiratórias ao dormir avaliando, assim, o risco de morte súbita. O objetivo desse trabalho é evidenciar a relação entre SAOS e morte súbita. </w:t>
      </w:r>
      <w:r w:rsidRPr="009B319B">
        <w:rPr>
          <w:rFonts w:ascii="Arial" w:hAnsi="Arial" w:cs="Arial"/>
          <w:b/>
          <w:bCs/>
          <w:color w:val="000000"/>
          <w:sz w:val="24"/>
          <w:szCs w:val="24"/>
        </w:rPr>
        <w:t xml:space="preserve">Materiais e Métodos: 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Para a realização do estudo foi utilizada a revisão sistemática da literatura, com os descritores ¨Apneia obstrutiva do sono¨ e ¨Morte súbita¨. As bases de dados consultadas foram:  </w:t>
      </w:r>
      <w:proofErr w:type="spellStart"/>
      <w:r w:rsidRPr="009B319B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r w:rsidRPr="009B319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B319B">
        <w:rPr>
          <w:rFonts w:ascii="Arial" w:hAnsi="Arial" w:cs="Arial"/>
          <w:color w:val="000000"/>
          <w:sz w:val="24"/>
          <w:szCs w:val="24"/>
        </w:rPr>
        <w:t>Scielo</w:t>
      </w:r>
      <w:proofErr w:type="spellEnd"/>
      <w:r w:rsidRPr="009B319B">
        <w:rPr>
          <w:rFonts w:ascii="Arial" w:hAnsi="Arial" w:cs="Arial"/>
          <w:color w:val="000000"/>
          <w:sz w:val="24"/>
          <w:szCs w:val="24"/>
        </w:rPr>
        <w:t>. Com leituras em inglês e português, durante os anos 2000-2020.</w:t>
      </w:r>
      <w:r w:rsidRPr="009B319B">
        <w:rPr>
          <w:rFonts w:ascii="Arial" w:hAnsi="Arial" w:cs="Arial"/>
          <w:b/>
          <w:bCs/>
          <w:color w:val="000000"/>
          <w:sz w:val="24"/>
          <w:szCs w:val="24"/>
        </w:rPr>
        <w:t xml:space="preserve"> Desenvolvimento: 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A SAOS é uma doença progressiva e, quando não diagnosticada e tratada adequadamente, pode ser causa de complicações nos sistemas neurológico, pulmonar e cardiovascular, uma vez que é responsável pela </w:t>
      </w:r>
      <w:proofErr w:type="spellStart"/>
      <w:r w:rsidRPr="009B319B">
        <w:rPr>
          <w:rFonts w:ascii="Arial" w:hAnsi="Arial" w:cs="Arial"/>
          <w:color w:val="000000"/>
          <w:sz w:val="24"/>
          <w:szCs w:val="24"/>
        </w:rPr>
        <w:t>dessaturação</w:t>
      </w:r>
      <w:proofErr w:type="spellEnd"/>
      <w:r w:rsidRPr="009B319B">
        <w:rPr>
          <w:rFonts w:ascii="Arial" w:hAnsi="Arial" w:cs="Arial"/>
          <w:color w:val="000000"/>
          <w:sz w:val="24"/>
          <w:szCs w:val="24"/>
        </w:rPr>
        <w:t xml:space="preserve"> do oxigênio. A SAOS é considerada grave quando os pacientes possuem mais de trinta pausas respiratórias por hora, havendo maiores índices de morte súbita, de 11%-13%. Essa pode ocorrer por diversos motivos, tal como acidente vascular cerebral devido a flutuação da perfusão cerebral durante as apneias, sendo responsável por 19% das mortes. </w:t>
      </w:r>
      <w:r w:rsidRPr="009B319B">
        <w:rPr>
          <w:rFonts w:ascii="Arial" w:hAnsi="Arial" w:cs="Arial"/>
          <w:color w:val="000000"/>
          <w:sz w:val="24"/>
          <w:szCs w:val="24"/>
          <w:shd w:val="clear" w:color="auto" w:fill="FFFFFF"/>
        </w:rPr>
        <w:t>Além disso, as chances de um indivíduo possuir um quadro de angina ou infarto do miocárdio aumentam 20%.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 Entretanto, a causa mais comum que leva a morte súbita são as arritmias, atingindo 33% da população do SAOS. Entre as arritmias inclui-se parada sinusal, bloqueio AV de segundo grau, fibrilação atrial paroxística, </w:t>
      </w:r>
      <w:proofErr w:type="spellStart"/>
      <w:r w:rsidRPr="009B319B">
        <w:rPr>
          <w:rFonts w:ascii="Arial" w:hAnsi="Arial" w:cs="Arial"/>
          <w:color w:val="000000"/>
          <w:sz w:val="24"/>
          <w:szCs w:val="24"/>
        </w:rPr>
        <w:t>flutter</w:t>
      </w:r>
      <w:proofErr w:type="spellEnd"/>
      <w:r w:rsidRPr="009B319B">
        <w:rPr>
          <w:rFonts w:ascii="Arial" w:hAnsi="Arial" w:cs="Arial"/>
          <w:color w:val="000000"/>
          <w:sz w:val="24"/>
          <w:szCs w:val="24"/>
        </w:rPr>
        <w:t xml:space="preserve"> atrial, extra-sístoles e taquicardia ventricular não sustentada, essa ocorre devido </w:t>
      </w:r>
      <w:r w:rsidRPr="009B319B">
        <w:rPr>
          <w:rFonts w:ascii="Arial" w:hAnsi="Arial" w:cs="Arial"/>
          <w:color w:val="000000"/>
          <w:sz w:val="24"/>
          <w:szCs w:val="24"/>
          <w:shd w:val="clear" w:color="auto" w:fill="FFFFFF"/>
        </w:rPr>
        <w:t>aos aumentos na atividade vagal e simpática durante o sono REM.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319B">
        <w:rPr>
          <w:rFonts w:ascii="Arial" w:hAnsi="Arial" w:cs="Arial"/>
          <w:b/>
          <w:bCs/>
          <w:color w:val="000000"/>
          <w:sz w:val="24"/>
          <w:szCs w:val="24"/>
        </w:rPr>
        <w:t>Conclusão:</w:t>
      </w:r>
      <w:r w:rsidRPr="009B319B">
        <w:rPr>
          <w:rFonts w:ascii="Arial" w:hAnsi="Arial" w:cs="Arial"/>
          <w:color w:val="000000"/>
          <w:sz w:val="24"/>
          <w:szCs w:val="24"/>
        </w:rPr>
        <w:t xml:space="preserve"> Pacientes portadores de SAOS têm maiores chances de apresentar morte súbita, sendo estas proporcionais à gravidade do quadro de apneia. Embora tendo como causa mais frequente as arritmias, </w:t>
      </w:r>
      <w:r w:rsidRPr="009B319B">
        <w:rPr>
          <w:rFonts w:ascii="Arial" w:hAnsi="Arial" w:cs="Arial"/>
          <w:color w:val="000000"/>
          <w:sz w:val="24"/>
          <w:szCs w:val="24"/>
        </w:rPr>
        <w:lastRenderedPageBreak/>
        <w:t>também são relatados na literatura, o acidente vascular encefálico e as síndromes coronarianas agudas como fatores de alta relevância.</w:t>
      </w:r>
    </w:p>
    <w:sectPr w:rsidR="009B319B" w:rsidRPr="009B3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B"/>
    <w:rsid w:val="009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6D1"/>
  <w15:chartTrackingRefBased/>
  <w15:docId w15:val="{D77C79A3-F4B4-463C-ACDF-4DA1E58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 Bittencourt</dc:creator>
  <cp:keywords/>
  <dc:description/>
  <cp:lastModifiedBy>Diogo  Bittencourt</cp:lastModifiedBy>
  <cp:revision>1</cp:revision>
  <dcterms:created xsi:type="dcterms:W3CDTF">2020-07-05T22:08:00Z</dcterms:created>
  <dcterms:modified xsi:type="dcterms:W3CDTF">2020-07-05T22:18:00Z</dcterms:modified>
</cp:coreProperties>
</file>