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3A378F36" w14:textId="1F6864D3" w:rsidR="0096465C" w:rsidRPr="00101808" w:rsidRDefault="00CA6032" w:rsidP="0096465C">
      <w:pPr>
        <w:pStyle w:val="ABNT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AÇÕES PARA ENFRENTAMENTO E PREVENÇÃO DA VIOLÊNCIA CONTRA A MULHER </w:t>
      </w:r>
    </w:p>
    <w:p w14:paraId="5989BC04" w14:textId="77777777" w:rsidR="00CA6032" w:rsidRPr="002F2FCE" w:rsidRDefault="00CA6032" w:rsidP="00CA6032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Santos, Jéssica Silva Felix dos</w:t>
      </w:r>
      <w:r w:rsidRPr="002F2FCE">
        <w:rPr>
          <w:color w:val="000000" w:themeColor="text1"/>
          <w:sz w:val="20"/>
          <w:szCs w:val="20"/>
        </w:rPr>
        <w:t>¹</w:t>
      </w:r>
    </w:p>
    <w:p w14:paraId="13FEBBA0" w14:textId="77777777" w:rsidR="00CA6032" w:rsidRPr="002F2FCE" w:rsidRDefault="00CA6032" w:rsidP="00CA6032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Coelho, Irla Maria Batista</w:t>
      </w:r>
      <w:r w:rsidRPr="002F2FCE">
        <w:rPr>
          <w:color w:val="000000" w:themeColor="text1"/>
          <w:sz w:val="20"/>
          <w:szCs w:val="20"/>
          <w:vertAlign w:val="superscript"/>
        </w:rPr>
        <w:t>2</w:t>
      </w:r>
    </w:p>
    <w:p w14:paraId="2E709842" w14:textId="1F9ADF42" w:rsidR="00CA6032" w:rsidRDefault="00CA6032" w:rsidP="00CA6032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Lima, Kercia Vieira</w:t>
      </w:r>
      <w:r w:rsidR="009F2A76">
        <w:rPr>
          <w:color w:val="000000" w:themeColor="text1"/>
          <w:sz w:val="20"/>
          <w:szCs w:val="20"/>
        </w:rPr>
        <w:t xml:space="preserve"> de</w:t>
      </w:r>
      <w:r w:rsidRPr="002F2FCE">
        <w:rPr>
          <w:color w:val="000000" w:themeColor="text1"/>
          <w:sz w:val="20"/>
          <w:szCs w:val="20"/>
          <w:vertAlign w:val="superscript"/>
        </w:rPr>
        <w:t>3</w:t>
      </w:r>
    </w:p>
    <w:p w14:paraId="308DD91F" w14:textId="77777777" w:rsidR="00CA6032" w:rsidRDefault="00CA6032" w:rsidP="00CA6032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Evangelista, Breno Pinheiro</w:t>
      </w:r>
      <w:r>
        <w:rPr>
          <w:color w:val="000000" w:themeColor="text1"/>
          <w:sz w:val="20"/>
          <w:szCs w:val="20"/>
          <w:vertAlign w:val="superscript"/>
        </w:rPr>
        <w:t>4</w:t>
      </w:r>
    </w:p>
    <w:p w14:paraId="4C2052B2" w14:textId="5330F3E4" w:rsidR="0096465C" w:rsidRDefault="00CA6032" w:rsidP="00CA6032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Evangelista, Brenda Pinheiro</w:t>
      </w:r>
      <w:r>
        <w:rPr>
          <w:color w:val="000000" w:themeColor="text1"/>
          <w:sz w:val="20"/>
          <w:szCs w:val="20"/>
          <w:vertAlign w:val="superscript"/>
        </w:rPr>
        <w:t>5</w:t>
      </w:r>
    </w:p>
    <w:p w14:paraId="180962AC" w14:textId="640D6D1C" w:rsidR="00CA6032" w:rsidRDefault="00CA6032" w:rsidP="00CA6032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CA6032">
        <w:rPr>
          <w:color w:val="000000" w:themeColor="text1"/>
          <w:sz w:val="20"/>
          <w:szCs w:val="20"/>
        </w:rPr>
        <w:t>Sara Vitoriano de Sousa Roberto</w:t>
      </w:r>
      <w:r>
        <w:rPr>
          <w:color w:val="000000" w:themeColor="text1"/>
          <w:sz w:val="20"/>
          <w:szCs w:val="20"/>
          <w:vertAlign w:val="superscript"/>
        </w:rPr>
        <w:t>6</w:t>
      </w:r>
    </w:p>
    <w:p w14:paraId="721FB15F" w14:textId="606E31C0" w:rsidR="00824542" w:rsidRPr="00824542" w:rsidRDefault="00824542" w:rsidP="00CA6032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Maria Denise de Lima Amâncio</w:t>
      </w:r>
      <w:r>
        <w:rPr>
          <w:color w:val="000000" w:themeColor="text1"/>
          <w:sz w:val="20"/>
          <w:szCs w:val="20"/>
          <w:vertAlign w:val="superscript"/>
        </w:rPr>
        <w:t>7</w:t>
      </w:r>
    </w:p>
    <w:p w14:paraId="02637DDA" w14:textId="7E77840A" w:rsidR="00824542" w:rsidRPr="00824542" w:rsidRDefault="00824542" w:rsidP="00CA6032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Maria Aparecida Oliveira do Nascimento</w:t>
      </w:r>
      <w:r>
        <w:rPr>
          <w:color w:val="000000" w:themeColor="text1"/>
          <w:sz w:val="20"/>
          <w:szCs w:val="20"/>
          <w:vertAlign w:val="superscript"/>
        </w:rPr>
        <w:t>8</w:t>
      </w:r>
    </w:p>
    <w:p w14:paraId="6E91119F" w14:textId="4A11660C" w:rsidR="00824542" w:rsidRPr="00824542" w:rsidRDefault="00824542" w:rsidP="00CA6032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Lígia Martins Leite Maranhão Sobral</w:t>
      </w:r>
      <w:r>
        <w:rPr>
          <w:color w:val="000000" w:themeColor="text1"/>
          <w:sz w:val="20"/>
          <w:szCs w:val="20"/>
          <w:vertAlign w:val="superscript"/>
        </w:rPr>
        <w:t>9</w:t>
      </w:r>
    </w:p>
    <w:p w14:paraId="0F114B7C" w14:textId="77777777" w:rsidR="0096465C" w:rsidRPr="00101808" w:rsidRDefault="0096465C" w:rsidP="0096465C">
      <w:pPr>
        <w:pStyle w:val="ABNT"/>
        <w:rPr>
          <w:b/>
          <w:color w:val="000000" w:themeColor="text1"/>
          <w:sz w:val="20"/>
        </w:rPr>
      </w:pPr>
    </w:p>
    <w:p w14:paraId="25899F34" w14:textId="4E3861D1" w:rsidR="0096465C" w:rsidRPr="00824542" w:rsidRDefault="0096465C" w:rsidP="00824542">
      <w:pPr>
        <w:pStyle w:val="ABNT"/>
        <w:ind w:firstLine="0"/>
        <w:rPr>
          <w:color w:val="000000" w:themeColor="text1"/>
          <w:szCs w:val="24"/>
        </w:rPr>
      </w:pPr>
      <w:r w:rsidRPr="00101808">
        <w:rPr>
          <w:b/>
          <w:color w:val="000000" w:themeColor="text1"/>
          <w:sz w:val="20"/>
        </w:rPr>
        <w:t xml:space="preserve">RESUMO: </w:t>
      </w:r>
      <w:r w:rsidR="00824542" w:rsidRPr="00824542">
        <w:rPr>
          <w:color w:val="000000" w:themeColor="text1"/>
          <w:szCs w:val="24"/>
        </w:rPr>
        <w:t>A violência contra a mulher é um problema que se agravou nos últimos anos. Nesse cenário, o combate a essa prática é um dever de todos, sendo um fenômeno recorrente e multifatorial, que se manifesta em diversas formas, como o feminicídio, a violência doméstica, dentre outros</w:t>
      </w:r>
      <w:r w:rsidR="00824542">
        <w:rPr>
          <w:color w:val="000000" w:themeColor="text1"/>
          <w:szCs w:val="24"/>
        </w:rPr>
        <w:t xml:space="preserve">. </w:t>
      </w:r>
      <w:r w:rsidR="00824542" w:rsidRPr="00824542">
        <w:rPr>
          <w:color w:val="000000" w:themeColor="text1"/>
          <w:szCs w:val="24"/>
        </w:rPr>
        <w:t>O objetivo desse estudo foi verificar, por meio da literatura, as ações para enfrentamento e prevenção da violência contra a mulher.</w:t>
      </w:r>
      <w:r w:rsidR="00824542">
        <w:rPr>
          <w:color w:val="000000" w:themeColor="text1"/>
          <w:szCs w:val="24"/>
        </w:rPr>
        <w:t xml:space="preserve"> </w:t>
      </w:r>
      <w:r w:rsidR="00824542" w:rsidRPr="00824542">
        <w:rPr>
          <w:color w:val="000000" w:themeColor="text1"/>
          <w:szCs w:val="24"/>
        </w:rPr>
        <w:t xml:space="preserve">Trata-se de uma revisão bibliográfica de literatura, do tipo narrativa e com abordagem qualitativa, realizada nas bases de dados Literatura Latino-Americana e do Caribe em Ciências da Saúde (LILACS) e </w:t>
      </w:r>
      <w:r w:rsidR="00824542" w:rsidRPr="00824542">
        <w:rPr>
          <w:i/>
          <w:iCs/>
          <w:color w:val="000000" w:themeColor="text1"/>
          <w:szCs w:val="24"/>
        </w:rPr>
        <w:t>Scientific Eletronic Library On line</w:t>
      </w:r>
      <w:r w:rsidR="00824542" w:rsidRPr="00824542">
        <w:rPr>
          <w:color w:val="000000" w:themeColor="text1"/>
          <w:szCs w:val="24"/>
        </w:rPr>
        <w:t xml:space="preserve"> (SciELO). Foi possível verificar que existem diversos tipos de violência, como a violência física, que se refere a qualquer ação que cause dano físico, lesão ou sofrimento à mulher.</w:t>
      </w:r>
      <w:r w:rsidR="00824542">
        <w:rPr>
          <w:color w:val="000000" w:themeColor="text1"/>
          <w:szCs w:val="24"/>
        </w:rPr>
        <w:t xml:space="preserve"> </w:t>
      </w:r>
      <w:r w:rsidR="00824542" w:rsidRPr="00824542">
        <w:rPr>
          <w:color w:val="000000" w:themeColor="text1"/>
          <w:szCs w:val="24"/>
        </w:rPr>
        <w:t>É fundamental promover a educação sobre igualdade de gênero e respeito mútuo desde a infância, através de campanhas e programas educacionais, pode ajudar a prevenir a violência contra a mulher.</w:t>
      </w:r>
      <w:r w:rsidR="00824542">
        <w:rPr>
          <w:color w:val="000000" w:themeColor="text1"/>
          <w:szCs w:val="24"/>
        </w:rPr>
        <w:t xml:space="preserve"> </w:t>
      </w:r>
      <w:r w:rsidR="00824542" w:rsidRPr="00824542">
        <w:rPr>
          <w:color w:val="000000" w:themeColor="text1"/>
          <w:szCs w:val="24"/>
        </w:rPr>
        <w:t>O Estado deve implementar políticas públicas efetivas que protejam e promovam os direitos das mulheres, como a criação de mais delegacias especializadas no atendimento à mulher, a criação de casas de acolhimento para vítimas de violência e a ampliação da oferta de serviços de assistência jurídica e psicológica.</w:t>
      </w:r>
      <w:r w:rsidR="00824542">
        <w:rPr>
          <w:color w:val="000000" w:themeColor="text1"/>
          <w:szCs w:val="24"/>
        </w:rPr>
        <w:t xml:space="preserve"> </w:t>
      </w:r>
      <w:r w:rsidR="00824542" w:rsidRPr="00824542">
        <w:rPr>
          <w:color w:val="000000" w:themeColor="text1"/>
          <w:szCs w:val="24"/>
        </w:rPr>
        <w:t xml:space="preserve">Além disso, é essencial que os profissionais que lidam com casos de violência contra a mulher, como agentes da polícia, profissionais de saúde, da assistência social e da educação, sejam capacitados para atender as </w:t>
      </w:r>
      <w:r w:rsidR="00824542" w:rsidRPr="00824542">
        <w:rPr>
          <w:color w:val="000000" w:themeColor="text1"/>
          <w:szCs w:val="24"/>
        </w:rPr>
        <w:lastRenderedPageBreak/>
        <w:t>vítimas de forma empática, sem julgamentos e com conhecimento sobre os direitos das mulheres.</w:t>
      </w:r>
      <w:r w:rsidR="00824542" w:rsidRPr="00824542">
        <w:t xml:space="preserve"> </w:t>
      </w:r>
      <w:r w:rsidR="00824542" w:rsidRPr="00824542">
        <w:rPr>
          <w:color w:val="000000" w:themeColor="text1"/>
          <w:szCs w:val="24"/>
        </w:rPr>
        <w:t>Portanto, as ações de combate à violência contra a mulher são muito importantes e devem ser tomadas de forma urgente, por meio de políticas públicas e ações concretas</w:t>
      </w:r>
      <w:r w:rsidR="00824542">
        <w:rPr>
          <w:color w:val="000000" w:themeColor="text1"/>
          <w:szCs w:val="24"/>
        </w:rPr>
        <w:t xml:space="preserve">. </w:t>
      </w:r>
    </w:p>
    <w:p w14:paraId="2BAD487C" w14:textId="0CF58E6B" w:rsidR="0096465C" w:rsidRPr="00101808" w:rsidRDefault="0096465C" w:rsidP="0096465C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101808">
        <w:rPr>
          <w:b/>
          <w:bCs/>
          <w:color w:val="000000" w:themeColor="text1"/>
          <w:szCs w:val="24"/>
        </w:rPr>
        <w:t xml:space="preserve">Palavras-Chave: </w:t>
      </w:r>
      <w:r w:rsidR="00CA6032" w:rsidRPr="00CA6032">
        <w:rPr>
          <w:color w:val="000000" w:themeColor="text1"/>
          <w:szCs w:val="24"/>
        </w:rPr>
        <w:t>E</w:t>
      </w:r>
      <w:r w:rsidR="00CA6032">
        <w:rPr>
          <w:color w:val="000000" w:themeColor="text1"/>
          <w:szCs w:val="24"/>
        </w:rPr>
        <w:t xml:space="preserve">nfrentamento, Prevenção, </w:t>
      </w:r>
      <w:r w:rsidR="00CA6032" w:rsidRPr="00CA6032">
        <w:rPr>
          <w:color w:val="000000" w:themeColor="text1"/>
          <w:szCs w:val="24"/>
        </w:rPr>
        <w:t>Violência</w:t>
      </w:r>
      <w:r w:rsidR="00CA6032">
        <w:rPr>
          <w:color w:val="000000" w:themeColor="text1"/>
          <w:szCs w:val="24"/>
        </w:rPr>
        <w:t xml:space="preserve"> contra a mulher.</w:t>
      </w:r>
    </w:p>
    <w:p w14:paraId="31C29889" w14:textId="2B83F308" w:rsidR="0096465C" w:rsidRPr="00101808" w:rsidRDefault="0096465C" w:rsidP="0096465C">
      <w:pPr>
        <w:pStyle w:val="ABNT"/>
        <w:spacing w:after="0" w:line="240" w:lineRule="auto"/>
        <w:ind w:firstLine="0"/>
        <w:rPr>
          <w:b/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Área Temática:</w:t>
      </w:r>
      <w:r w:rsidR="00E01E63">
        <w:rPr>
          <w:b/>
          <w:color w:val="000000" w:themeColor="text1"/>
          <w:szCs w:val="24"/>
        </w:rPr>
        <w:t xml:space="preserve"> </w:t>
      </w:r>
      <w:r w:rsidR="00E01E63" w:rsidRPr="00E01E63">
        <w:rPr>
          <w:bCs/>
          <w:color w:val="000000" w:themeColor="text1"/>
          <w:szCs w:val="24"/>
        </w:rPr>
        <w:t>Área multidisciplinar</w:t>
      </w:r>
    </w:p>
    <w:p w14:paraId="1162914B" w14:textId="1D67A149" w:rsidR="0096465C" w:rsidRPr="00101808" w:rsidRDefault="0096465C" w:rsidP="0096465C">
      <w:pPr>
        <w:pStyle w:val="ABNT"/>
        <w:spacing w:after="0" w:line="240" w:lineRule="auto"/>
        <w:ind w:firstLine="0"/>
        <w:rPr>
          <w:b/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E-mail do autor principal:</w:t>
      </w:r>
      <w:r w:rsidR="00CA6032">
        <w:rPr>
          <w:b/>
          <w:color w:val="000000" w:themeColor="text1"/>
          <w:szCs w:val="24"/>
        </w:rPr>
        <w:t xml:space="preserve"> </w:t>
      </w:r>
      <w:r w:rsidR="00CA6032" w:rsidRPr="00CA6032">
        <w:rPr>
          <w:bCs/>
          <w:color w:val="000000" w:themeColor="text1"/>
          <w:szCs w:val="24"/>
        </w:rPr>
        <w:t>jessicasilvafelixdossantos@gmail.com</w:t>
      </w:r>
    </w:p>
    <w:p w14:paraId="0D6CB5B4" w14:textId="77777777" w:rsidR="0096465C" w:rsidRPr="00101808" w:rsidRDefault="0096465C" w:rsidP="0096465C">
      <w:pPr>
        <w:pStyle w:val="ABNT"/>
        <w:spacing w:after="0" w:line="240" w:lineRule="auto"/>
        <w:ind w:firstLine="0"/>
        <w:rPr>
          <w:b/>
          <w:color w:val="000000" w:themeColor="text1"/>
          <w:szCs w:val="24"/>
        </w:rPr>
      </w:pPr>
    </w:p>
    <w:p w14:paraId="7E23B7CF" w14:textId="77777777" w:rsidR="0096465C" w:rsidRPr="00265280" w:rsidRDefault="0096465C" w:rsidP="0096465C">
      <w:pPr>
        <w:pStyle w:val="ABNT"/>
        <w:ind w:firstLine="0"/>
        <w:rPr>
          <w:color w:val="000000" w:themeColor="text1"/>
          <w:sz w:val="20"/>
          <w:szCs w:val="20"/>
          <w:u w:val="single"/>
        </w:rPr>
      </w:pPr>
    </w:p>
    <w:p w14:paraId="2E05772E" w14:textId="77777777" w:rsidR="00CA6032" w:rsidRPr="00D7618C" w:rsidRDefault="00CA6032" w:rsidP="00CA6032">
      <w:pPr>
        <w:pStyle w:val="ABNT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1</w:t>
      </w:r>
      <w:r>
        <w:rPr>
          <w:color w:val="000000" w:themeColor="text1"/>
          <w:sz w:val="20"/>
          <w:szCs w:val="20"/>
        </w:rPr>
        <w:t xml:space="preserve">Enfermagem, FVS, Icó-CE, </w:t>
      </w:r>
      <w:bookmarkStart w:id="0" w:name="_Hlk147915157"/>
      <w:r>
        <w:rPr>
          <w:color w:val="000000" w:themeColor="text1"/>
          <w:sz w:val="20"/>
          <w:szCs w:val="20"/>
        </w:rPr>
        <w:t>jessicasilvafelixdossantos@gmail.com</w:t>
      </w:r>
      <w:bookmarkEnd w:id="0"/>
    </w:p>
    <w:p w14:paraId="22B9F761" w14:textId="77777777" w:rsidR="00CA6032" w:rsidRPr="00D7618C" w:rsidRDefault="00CA6032" w:rsidP="00CA603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 xml:space="preserve">2 </w:t>
      </w:r>
      <w:r>
        <w:rPr>
          <w:color w:val="000000" w:themeColor="text1"/>
          <w:sz w:val="20"/>
          <w:szCs w:val="20"/>
        </w:rPr>
        <w:t>Pedagogia, ISEC, Cajazeiras-PB, irlapedagogia2023@gmail.com</w:t>
      </w:r>
    </w:p>
    <w:p w14:paraId="53540BA5" w14:textId="77777777" w:rsidR="00CA6032" w:rsidRDefault="00CA6032" w:rsidP="00CA603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5A4F96C0" w14:textId="77777777" w:rsidR="00CA6032" w:rsidRDefault="00CA6032" w:rsidP="00CA603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 xml:space="preserve">3 </w:t>
      </w:r>
      <w:r>
        <w:rPr>
          <w:color w:val="000000" w:themeColor="text1"/>
          <w:sz w:val="20"/>
          <w:szCs w:val="20"/>
        </w:rPr>
        <w:t>Direito, UFCG, Cajazeiras-PB, kerciavieiralima2023@gmail.com</w:t>
      </w:r>
    </w:p>
    <w:p w14:paraId="3A572D79" w14:textId="77777777" w:rsidR="00CA6032" w:rsidRPr="00D7618C" w:rsidRDefault="00CA6032" w:rsidP="00CA603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3D78601C" w14:textId="77777777" w:rsidR="00CA6032" w:rsidRDefault="00CA6032" w:rsidP="00CA603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 xml:space="preserve">4 </w:t>
      </w:r>
      <w:r>
        <w:rPr>
          <w:color w:val="000000" w:themeColor="text1"/>
          <w:sz w:val="20"/>
          <w:szCs w:val="20"/>
        </w:rPr>
        <w:t>Farmácia, FASP, Cajazeiras-PB, brenopinheiroeva2018@gmail.com</w:t>
      </w:r>
    </w:p>
    <w:p w14:paraId="4E0BF441" w14:textId="77777777" w:rsidR="00CA6032" w:rsidRPr="00D7618C" w:rsidRDefault="00CA6032" w:rsidP="00CA603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3BA63289" w14:textId="10459AE3" w:rsidR="00CA6032" w:rsidRDefault="00CA6032" w:rsidP="00CA603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 xml:space="preserve">5 </w:t>
      </w:r>
      <w:r>
        <w:rPr>
          <w:color w:val="000000" w:themeColor="text1"/>
          <w:sz w:val="20"/>
          <w:szCs w:val="20"/>
        </w:rPr>
        <w:t>Enfermagem, UFC, Fortaleza-CE, brendapinheirro@gmail.com</w:t>
      </w:r>
    </w:p>
    <w:p w14:paraId="5953C1C4" w14:textId="7C4D539F" w:rsidR="00CA6032" w:rsidRDefault="00CA6032" w:rsidP="00CA603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30B4BEE8" w14:textId="1884C24A" w:rsidR="00CA6032" w:rsidRDefault="00CA6032" w:rsidP="00CA603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CA6032">
        <w:rPr>
          <w:color w:val="000000" w:themeColor="text1"/>
          <w:sz w:val="20"/>
          <w:szCs w:val="20"/>
          <w:vertAlign w:val="superscript"/>
        </w:rPr>
        <w:t>6</w:t>
      </w:r>
      <w:r w:rsidRPr="00CA6032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Pedagogia, ISEC, Cajazeiras-PB, saravitorianoroberto2023@gmail.com</w:t>
      </w:r>
    </w:p>
    <w:p w14:paraId="381E41E3" w14:textId="42856CA6" w:rsidR="00824542" w:rsidRDefault="00824542" w:rsidP="00CA603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13A6061B" w14:textId="7BD87837" w:rsidR="00824542" w:rsidRPr="00824542" w:rsidRDefault="00824542" w:rsidP="00CA603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  <w:vertAlign w:val="superscript"/>
        </w:rPr>
      </w:pPr>
      <w:r w:rsidRPr="00824542">
        <w:rPr>
          <w:color w:val="000000" w:themeColor="text1"/>
          <w:sz w:val="20"/>
          <w:szCs w:val="20"/>
          <w:vertAlign w:val="superscript"/>
        </w:rPr>
        <w:t>7</w:t>
      </w:r>
      <w:r w:rsidRPr="00824542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Enfermagem, </w:t>
      </w:r>
      <w:r>
        <w:rPr>
          <w:color w:val="000000" w:themeColor="text1"/>
          <w:sz w:val="20"/>
          <w:szCs w:val="20"/>
        </w:rPr>
        <w:t>URCA</w:t>
      </w:r>
      <w:r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Iguatu</w:t>
      </w:r>
      <w:r>
        <w:rPr>
          <w:color w:val="000000" w:themeColor="text1"/>
          <w:sz w:val="20"/>
          <w:szCs w:val="20"/>
        </w:rPr>
        <w:t xml:space="preserve">-CE, </w:t>
      </w:r>
      <w:r>
        <w:rPr>
          <w:color w:val="000000" w:themeColor="text1"/>
          <w:sz w:val="20"/>
          <w:szCs w:val="20"/>
        </w:rPr>
        <w:t>deniseamancio.enfa.2023@gmail.com</w:t>
      </w:r>
    </w:p>
    <w:p w14:paraId="3BB5AD83" w14:textId="43CE5780" w:rsidR="00824542" w:rsidRPr="00824542" w:rsidRDefault="00824542" w:rsidP="00CA603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  <w:vertAlign w:val="superscript"/>
        </w:rPr>
      </w:pPr>
    </w:p>
    <w:p w14:paraId="5DFFAC54" w14:textId="2604DA1C" w:rsidR="00824542" w:rsidRPr="00824542" w:rsidRDefault="00824542" w:rsidP="00CA603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  <w:vertAlign w:val="superscript"/>
        </w:rPr>
      </w:pPr>
      <w:r w:rsidRPr="00824542">
        <w:rPr>
          <w:color w:val="000000" w:themeColor="text1"/>
          <w:sz w:val="20"/>
          <w:szCs w:val="20"/>
          <w:vertAlign w:val="superscript"/>
        </w:rPr>
        <w:t>8</w:t>
      </w:r>
      <w:r w:rsidRPr="00824542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Enfermagem, URCA, Iguatu-CE, </w:t>
      </w:r>
      <w:r>
        <w:rPr>
          <w:color w:val="000000" w:themeColor="text1"/>
          <w:sz w:val="20"/>
          <w:szCs w:val="20"/>
        </w:rPr>
        <w:t>mariaaparecidaenfurca@gmail.com</w:t>
      </w:r>
    </w:p>
    <w:p w14:paraId="2B0B6D52" w14:textId="706DBE46" w:rsidR="00824542" w:rsidRPr="00824542" w:rsidRDefault="00824542" w:rsidP="00CA603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  <w:vertAlign w:val="superscript"/>
        </w:rPr>
      </w:pPr>
    </w:p>
    <w:p w14:paraId="72A1F0BC" w14:textId="4E78F6FE" w:rsidR="0096465C" w:rsidRPr="00824542" w:rsidRDefault="00824542" w:rsidP="0082454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  <w:vertAlign w:val="superscript"/>
        </w:rPr>
      </w:pPr>
      <w:r w:rsidRPr="00824542">
        <w:rPr>
          <w:color w:val="000000" w:themeColor="text1"/>
          <w:sz w:val="20"/>
          <w:szCs w:val="20"/>
          <w:vertAlign w:val="superscript"/>
        </w:rPr>
        <w:t>9</w:t>
      </w:r>
      <w:r w:rsidRPr="00824542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Enfermagem, </w:t>
      </w:r>
      <w:r w:rsidR="00E01E63">
        <w:rPr>
          <w:color w:val="000000" w:themeColor="text1"/>
          <w:sz w:val="20"/>
          <w:szCs w:val="20"/>
        </w:rPr>
        <w:t>HUJB</w:t>
      </w:r>
      <w:r>
        <w:rPr>
          <w:color w:val="000000" w:themeColor="text1"/>
          <w:sz w:val="20"/>
          <w:szCs w:val="20"/>
        </w:rPr>
        <w:t xml:space="preserve">, </w:t>
      </w:r>
      <w:r w:rsidR="00E01E63">
        <w:rPr>
          <w:color w:val="000000" w:themeColor="text1"/>
          <w:sz w:val="20"/>
          <w:szCs w:val="20"/>
        </w:rPr>
        <w:t>Cajazeiras-PB</w:t>
      </w:r>
      <w:r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enfligiamaranhao.pb@gmail.com</w:t>
      </w:r>
    </w:p>
    <w:p w14:paraId="499D5BF9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25F68972" w14:textId="77777777" w:rsidR="00481E55" w:rsidRPr="00101808" w:rsidRDefault="0096465C" w:rsidP="00481E55">
      <w:pPr>
        <w:pStyle w:val="ABNT"/>
        <w:rPr>
          <w:b/>
          <w:color w:val="000000" w:themeColor="text1"/>
        </w:rPr>
      </w:pPr>
      <w:r w:rsidRPr="00101808">
        <w:rPr>
          <w:b/>
          <w:color w:val="000000" w:themeColor="text1"/>
        </w:rPr>
        <w:t xml:space="preserve">1. INTRODUÇÃO </w:t>
      </w:r>
    </w:p>
    <w:p w14:paraId="31410E3A" w14:textId="41226035" w:rsidR="00CA6032" w:rsidRPr="00CA6032" w:rsidRDefault="00CA6032" w:rsidP="00824542">
      <w:pPr>
        <w:pStyle w:val="ABNT"/>
        <w:rPr>
          <w:color w:val="000000" w:themeColor="text1"/>
        </w:rPr>
      </w:pPr>
      <w:bookmarkStart w:id="1" w:name="_Hlk147919447"/>
      <w:r w:rsidRPr="00CA6032">
        <w:rPr>
          <w:color w:val="000000" w:themeColor="text1"/>
        </w:rPr>
        <w:t>A violência contra a mulher é um problema que se agravou nos últimos anos. Nesse cenário, o combate a essa prática é um dever de todos</w:t>
      </w:r>
      <w:r w:rsidR="00824542">
        <w:rPr>
          <w:color w:val="000000" w:themeColor="text1"/>
        </w:rPr>
        <w:t xml:space="preserve">, sendo </w:t>
      </w:r>
      <w:r w:rsidRPr="00CA6032">
        <w:rPr>
          <w:color w:val="000000" w:themeColor="text1"/>
        </w:rPr>
        <w:t>um fenômeno recorrente e multifatorial, que se manifesta em diversas formas, como o feminicídio</w:t>
      </w:r>
      <w:r w:rsidR="00824542">
        <w:rPr>
          <w:color w:val="000000" w:themeColor="text1"/>
        </w:rPr>
        <w:t>,</w:t>
      </w:r>
      <w:r w:rsidRPr="00CA6032">
        <w:rPr>
          <w:color w:val="000000" w:themeColor="text1"/>
        </w:rPr>
        <w:t xml:space="preserve"> a violência doméstic</w:t>
      </w:r>
      <w:r w:rsidR="00824542">
        <w:rPr>
          <w:color w:val="000000" w:themeColor="text1"/>
        </w:rPr>
        <w:t>a, dentre outros</w:t>
      </w:r>
      <w:bookmarkEnd w:id="1"/>
      <w:r w:rsidR="00E01E63">
        <w:rPr>
          <w:color w:val="000000" w:themeColor="text1"/>
        </w:rPr>
        <w:t xml:space="preserve"> (MIURA </w:t>
      </w:r>
      <w:r w:rsidR="00E01E63" w:rsidRPr="00E01E63">
        <w:rPr>
          <w:i/>
          <w:iCs/>
          <w:color w:val="000000" w:themeColor="text1"/>
        </w:rPr>
        <w:t>et al</w:t>
      </w:r>
      <w:r w:rsidR="00E01E63">
        <w:rPr>
          <w:color w:val="000000" w:themeColor="text1"/>
        </w:rPr>
        <w:t>., 2018).</w:t>
      </w:r>
    </w:p>
    <w:p w14:paraId="27CBA602" w14:textId="7316E23B" w:rsidR="00CA6032" w:rsidRPr="00CA6032" w:rsidRDefault="00CA6032" w:rsidP="00CA6032">
      <w:pPr>
        <w:pStyle w:val="ABNT"/>
        <w:rPr>
          <w:color w:val="000000" w:themeColor="text1"/>
        </w:rPr>
      </w:pPr>
      <w:r w:rsidRPr="00CA6032">
        <w:rPr>
          <w:color w:val="000000" w:themeColor="text1"/>
        </w:rPr>
        <w:t>Nesse sentido, é fundamental que o Estado, por meio de políticas públicas efetivas, e a sociedade, por meio do engajamento e conscientização, atuem em conjunto no combate à violência contra a mulher. O poder público deve garantir a criação de medidas que possibilitem o acesso das vítimas a redes de apoio, como centros de atendimento, delegacias especializadas e casas-abrigo, além de programas de capacitação e conscientização para os profissionais que atuam nesses espaços</w:t>
      </w:r>
      <w:r w:rsidR="00E01E63">
        <w:rPr>
          <w:color w:val="000000" w:themeColor="text1"/>
        </w:rPr>
        <w:t xml:space="preserve"> </w:t>
      </w:r>
      <w:r w:rsidR="00E01E63">
        <w:rPr>
          <w:color w:val="000000" w:themeColor="text1"/>
        </w:rPr>
        <w:t>(SOUZA; REZENDE, 2018).</w:t>
      </w:r>
    </w:p>
    <w:p w14:paraId="4AAC5386" w14:textId="03A683D1" w:rsidR="00CA6032" w:rsidRPr="00CA6032" w:rsidRDefault="00CA6032" w:rsidP="00CA6032">
      <w:pPr>
        <w:pStyle w:val="ABNT"/>
        <w:rPr>
          <w:color w:val="000000" w:themeColor="text1"/>
        </w:rPr>
      </w:pPr>
      <w:r w:rsidRPr="00CA6032">
        <w:rPr>
          <w:color w:val="000000" w:themeColor="text1"/>
        </w:rPr>
        <w:lastRenderedPageBreak/>
        <w:t>A discussão sobre o combate à violência praticada contra a mulher, reconhecendo a violência como uma questão de saúde pública e de direitos humanos, é extremamente relevante atualmente. Segundo dados do Instituto Maria da Penha, a cada 7 minutos uma mulher é vítima de violência doméstica no Brasil. Além disso, a violência contra a mulher também se manifesta em outras formas, como o assédio sexual, a violência obstétrica e o feminicídio</w:t>
      </w:r>
      <w:r w:rsidR="00E01E63">
        <w:rPr>
          <w:color w:val="000000" w:themeColor="text1"/>
        </w:rPr>
        <w:t xml:space="preserve"> (</w:t>
      </w:r>
      <w:r w:rsidR="00E01E63" w:rsidRPr="00E01E63">
        <w:rPr>
          <w:rFonts w:cs="Times New Roman"/>
          <w:color w:val="000000" w:themeColor="text1"/>
          <w:szCs w:val="24"/>
        </w:rPr>
        <w:t>MOROSKOSKI</w:t>
      </w:r>
      <w:r w:rsidR="00E01E63">
        <w:rPr>
          <w:rFonts w:cs="Times New Roman"/>
          <w:color w:val="000000" w:themeColor="text1"/>
          <w:szCs w:val="24"/>
        </w:rPr>
        <w:t xml:space="preserve"> </w:t>
      </w:r>
      <w:r w:rsidR="00E01E63" w:rsidRPr="00E01E63">
        <w:rPr>
          <w:rFonts w:cs="Times New Roman"/>
          <w:i/>
          <w:iCs/>
          <w:color w:val="000000" w:themeColor="text1"/>
          <w:szCs w:val="24"/>
        </w:rPr>
        <w:t>et al</w:t>
      </w:r>
      <w:r w:rsidR="00E01E63" w:rsidRPr="00E01E63">
        <w:rPr>
          <w:rFonts w:cs="Times New Roman"/>
          <w:color w:val="000000" w:themeColor="text1"/>
          <w:szCs w:val="24"/>
        </w:rPr>
        <w:t>.</w:t>
      </w:r>
      <w:r w:rsidR="00E01E63">
        <w:rPr>
          <w:rFonts w:cs="Times New Roman"/>
          <w:color w:val="000000" w:themeColor="text1"/>
          <w:szCs w:val="24"/>
        </w:rPr>
        <w:t>, 2021).</w:t>
      </w:r>
    </w:p>
    <w:p w14:paraId="500D0961" w14:textId="22BE4387" w:rsidR="00CA6032" w:rsidRPr="00CA6032" w:rsidRDefault="00CA6032" w:rsidP="00CA6032">
      <w:pPr>
        <w:pStyle w:val="ABNT"/>
        <w:rPr>
          <w:color w:val="000000" w:themeColor="text1"/>
        </w:rPr>
      </w:pPr>
      <w:r w:rsidRPr="00CA6032">
        <w:rPr>
          <w:color w:val="000000" w:themeColor="text1"/>
        </w:rPr>
        <w:t>Essa violência é resultado de uma estrutura social patriarcal, que desigualdade de gênero e perpetua a ideia de que a mulher é inferior ao homem. Esse cenário é reforçado por uma cultura machista e pela falta de educação e conscientização sobre a importância do respeito à mulher</w:t>
      </w:r>
      <w:r w:rsidR="00E01E63">
        <w:rPr>
          <w:color w:val="000000" w:themeColor="text1"/>
        </w:rPr>
        <w:t xml:space="preserve"> </w:t>
      </w:r>
      <w:r w:rsidR="00E01E63">
        <w:rPr>
          <w:color w:val="000000" w:themeColor="text1"/>
        </w:rPr>
        <w:t xml:space="preserve">(MIURA </w:t>
      </w:r>
      <w:r w:rsidR="00E01E63" w:rsidRPr="00E01E63">
        <w:rPr>
          <w:i/>
          <w:iCs/>
          <w:color w:val="000000" w:themeColor="text1"/>
        </w:rPr>
        <w:t>et al</w:t>
      </w:r>
      <w:r w:rsidR="00E01E63">
        <w:rPr>
          <w:color w:val="000000" w:themeColor="text1"/>
        </w:rPr>
        <w:t>., 2018).</w:t>
      </w:r>
    </w:p>
    <w:p w14:paraId="53D3D477" w14:textId="029397AD" w:rsidR="00CA6032" w:rsidRDefault="00CA6032" w:rsidP="00CA6032">
      <w:pPr>
        <w:pStyle w:val="ABNT"/>
        <w:rPr>
          <w:color w:val="000000" w:themeColor="text1"/>
        </w:rPr>
      </w:pPr>
      <w:r w:rsidRPr="00CA6032">
        <w:rPr>
          <w:color w:val="000000" w:themeColor="text1"/>
        </w:rPr>
        <w:t>Além de causar danos físicos e psicológicos nas vítimas, a violência contra a mulher também tem um impacto negativo na sociedade como um todo, contribuindo para a manutenção de desigualdades e dificultando o desenvolvimento de uma sociedade mais justa</w:t>
      </w:r>
      <w:r w:rsidR="00E01E63">
        <w:rPr>
          <w:color w:val="000000" w:themeColor="text1"/>
        </w:rPr>
        <w:t xml:space="preserve"> (DIAS </w:t>
      </w:r>
      <w:r w:rsidR="00E01E63" w:rsidRPr="00E01E63">
        <w:rPr>
          <w:i/>
          <w:iCs/>
          <w:color w:val="000000" w:themeColor="text1"/>
        </w:rPr>
        <w:t>et al</w:t>
      </w:r>
      <w:r w:rsidR="00E01E63">
        <w:rPr>
          <w:color w:val="000000" w:themeColor="text1"/>
        </w:rPr>
        <w:t>., 2021).</w:t>
      </w:r>
    </w:p>
    <w:p w14:paraId="78031980" w14:textId="76851C89" w:rsidR="00CA6032" w:rsidRPr="00101808" w:rsidRDefault="00CA6032" w:rsidP="00CA6032">
      <w:pPr>
        <w:pStyle w:val="ABNT"/>
        <w:rPr>
          <w:color w:val="000000" w:themeColor="text1"/>
        </w:rPr>
      </w:pPr>
      <w:bookmarkStart w:id="2" w:name="_Hlk147919529"/>
      <w:r>
        <w:rPr>
          <w:color w:val="000000" w:themeColor="text1"/>
        </w:rPr>
        <w:t xml:space="preserve">O objetivo desse estudo foi verificar, por meio da literatura, as ações para enfrentamento e prevenção da violência contra a mulher. </w:t>
      </w:r>
    </w:p>
    <w:bookmarkEnd w:id="2"/>
    <w:p w14:paraId="6D5DE7D8" w14:textId="77777777" w:rsidR="0096465C" w:rsidRPr="00101808" w:rsidRDefault="0096465C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46944C5E" w14:textId="77777777" w:rsidR="0096465C" w:rsidRPr="00101808" w:rsidRDefault="0096465C" w:rsidP="00481E55">
      <w:pPr>
        <w:pStyle w:val="ABNT"/>
        <w:rPr>
          <w:b/>
          <w:color w:val="000000" w:themeColor="text1"/>
        </w:rPr>
      </w:pPr>
      <w:r w:rsidRPr="00101808">
        <w:rPr>
          <w:b/>
          <w:color w:val="000000" w:themeColor="text1"/>
        </w:rPr>
        <w:t xml:space="preserve">2. MÉTODO OU METODOLOGIA </w:t>
      </w:r>
    </w:p>
    <w:p w14:paraId="4316985E" w14:textId="50DC64DB" w:rsidR="00CA6032" w:rsidRPr="00101808" w:rsidRDefault="00CA6032" w:rsidP="00481E55">
      <w:pPr>
        <w:pStyle w:val="ABNT"/>
        <w:rPr>
          <w:color w:val="000000" w:themeColor="text1"/>
        </w:rPr>
      </w:pPr>
      <w:r w:rsidRPr="00CA6032">
        <w:rPr>
          <w:color w:val="000000" w:themeColor="text1"/>
        </w:rPr>
        <w:t xml:space="preserve">Trata-se de uma revisão bibliográfica de literatura, do tipo narrativa e com abordagem qualitativa, realizada nas bases de dados Literatura Latino-Americana e do Caribe em Ciências da Saúde (LILACS) e </w:t>
      </w:r>
      <w:r w:rsidRPr="00824542">
        <w:rPr>
          <w:i/>
          <w:iCs/>
          <w:color w:val="000000" w:themeColor="text1"/>
        </w:rPr>
        <w:t>Scientific Eletronic Library On line</w:t>
      </w:r>
      <w:r w:rsidRPr="00CA6032">
        <w:rPr>
          <w:color w:val="000000" w:themeColor="text1"/>
        </w:rPr>
        <w:t xml:space="preserve"> (SciELO). As palavras-chave foram: “</w:t>
      </w:r>
      <w:r>
        <w:rPr>
          <w:color w:val="000000" w:themeColor="text1"/>
        </w:rPr>
        <w:t>Enfrentamento</w:t>
      </w:r>
      <w:r w:rsidRPr="00CA6032">
        <w:rPr>
          <w:color w:val="000000" w:themeColor="text1"/>
        </w:rPr>
        <w:t>”, “</w:t>
      </w:r>
      <w:r>
        <w:rPr>
          <w:color w:val="000000" w:themeColor="text1"/>
        </w:rPr>
        <w:t>Prevenção</w:t>
      </w:r>
      <w:r w:rsidRPr="00CA6032">
        <w:rPr>
          <w:color w:val="000000" w:themeColor="text1"/>
        </w:rPr>
        <w:t>” e “</w:t>
      </w:r>
      <w:r>
        <w:rPr>
          <w:color w:val="000000" w:themeColor="text1"/>
        </w:rPr>
        <w:t>Violência contra a mulher</w:t>
      </w:r>
      <w:r w:rsidRPr="00CA6032">
        <w:rPr>
          <w:color w:val="000000" w:themeColor="text1"/>
        </w:rPr>
        <w:t xml:space="preserve">”. Foram utilizados os critérios de inclusão: artigos, em língua portuguesa, publicados de 2016 a 2023, e que abordassem a temática. Os critérios de exclusão foram: estudos repetidos ou que não respondessem ao objetivo. Inicialmente, foi possível identificar </w:t>
      </w:r>
      <w:r>
        <w:rPr>
          <w:color w:val="000000" w:themeColor="text1"/>
        </w:rPr>
        <w:t>117</w:t>
      </w:r>
      <w:r w:rsidRPr="00CA6032">
        <w:rPr>
          <w:color w:val="000000" w:themeColor="text1"/>
        </w:rPr>
        <w:t xml:space="preserve"> estudos, sendo incluídos </w:t>
      </w:r>
      <w:r>
        <w:rPr>
          <w:color w:val="000000" w:themeColor="text1"/>
        </w:rPr>
        <w:t>11</w:t>
      </w:r>
      <w:r w:rsidRPr="00CA6032">
        <w:rPr>
          <w:color w:val="000000" w:themeColor="text1"/>
        </w:rPr>
        <w:t>, conforme os critérios de inclusão. Com os critérios de exclusão, foram excluídos 0</w:t>
      </w:r>
      <w:r>
        <w:rPr>
          <w:color w:val="000000" w:themeColor="text1"/>
        </w:rPr>
        <w:t>5</w:t>
      </w:r>
      <w:r w:rsidRPr="00CA6032">
        <w:rPr>
          <w:color w:val="000000" w:themeColor="text1"/>
        </w:rPr>
        <w:t xml:space="preserve"> estudos, sendo utilizados 0</w:t>
      </w:r>
      <w:r>
        <w:rPr>
          <w:color w:val="000000" w:themeColor="text1"/>
        </w:rPr>
        <w:t>6.</w:t>
      </w:r>
    </w:p>
    <w:p w14:paraId="0FE424DC" w14:textId="77777777" w:rsidR="0096465C" w:rsidRPr="00101808" w:rsidRDefault="0096465C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3E66BD26" w14:textId="77777777" w:rsidR="0096465C" w:rsidRPr="00101808" w:rsidRDefault="0096465C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 xml:space="preserve">3. RESULTADOS </w:t>
      </w:r>
      <w:r w:rsidR="007D73BF" w:rsidRPr="00101808">
        <w:rPr>
          <w:b/>
          <w:bCs/>
          <w:color w:val="000000" w:themeColor="text1"/>
          <w:sz w:val="23"/>
          <w:szCs w:val="23"/>
        </w:rPr>
        <w:t>E DISCUSÕES</w:t>
      </w:r>
    </w:p>
    <w:p w14:paraId="0673419C" w14:textId="77777777" w:rsidR="00481E55" w:rsidRPr="00101808" w:rsidRDefault="00481E55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59CC43B9" w14:textId="535BD82C" w:rsidR="00257520" w:rsidRDefault="00257520" w:rsidP="00257520">
      <w:pPr>
        <w:pStyle w:val="ABNT"/>
        <w:rPr>
          <w:color w:val="000000" w:themeColor="text1"/>
        </w:rPr>
      </w:pPr>
      <w:bookmarkStart w:id="3" w:name="_Hlk147919545"/>
      <w:r>
        <w:rPr>
          <w:color w:val="000000" w:themeColor="text1"/>
        </w:rPr>
        <w:lastRenderedPageBreak/>
        <w:t>Foi possível verificar que existem diversos tipos de violência, como a v</w:t>
      </w:r>
      <w:r w:rsidRPr="00257520">
        <w:rPr>
          <w:color w:val="000000" w:themeColor="text1"/>
        </w:rPr>
        <w:t>iolência física</w:t>
      </w:r>
      <w:r>
        <w:rPr>
          <w:color w:val="000000" w:themeColor="text1"/>
        </w:rPr>
        <w:t>, que s</w:t>
      </w:r>
      <w:r w:rsidRPr="00257520">
        <w:rPr>
          <w:color w:val="000000" w:themeColor="text1"/>
        </w:rPr>
        <w:t>e refere a qualquer ação que cause dan</w:t>
      </w:r>
      <w:r>
        <w:rPr>
          <w:color w:val="000000" w:themeColor="text1"/>
        </w:rPr>
        <w:t xml:space="preserve">o </w:t>
      </w:r>
      <w:r w:rsidRPr="00257520">
        <w:rPr>
          <w:color w:val="000000" w:themeColor="text1"/>
        </w:rPr>
        <w:t xml:space="preserve">físico, lesão ou sofrimento à mulher. </w:t>
      </w:r>
      <w:bookmarkEnd w:id="3"/>
      <w:r w:rsidRPr="00257520">
        <w:rPr>
          <w:color w:val="000000" w:themeColor="text1"/>
        </w:rPr>
        <w:t>Ela pode incluir agressões com as mãos, objetos, armas, socos, chutes, empurrões, entre outros.</w:t>
      </w:r>
      <w:r>
        <w:rPr>
          <w:color w:val="000000" w:themeColor="text1"/>
        </w:rPr>
        <w:t xml:space="preserve"> A v</w:t>
      </w:r>
      <w:r w:rsidRPr="00257520">
        <w:rPr>
          <w:color w:val="000000" w:themeColor="text1"/>
        </w:rPr>
        <w:t>iolência psicológica é uma forma de abuso emocional que pode causar danos psicológicos e emocionais à mulher. Ela pode incluir ameaças, insultos, chantagem, humilhações, controle excessivo, isolamento social, entre outros.</w:t>
      </w:r>
      <w:r>
        <w:rPr>
          <w:color w:val="000000" w:themeColor="text1"/>
        </w:rPr>
        <w:t xml:space="preserve"> Existem outros tipos, como a violência sexual e patrimonial</w:t>
      </w:r>
      <w:r w:rsidR="00E01E63">
        <w:rPr>
          <w:color w:val="000000" w:themeColor="text1"/>
        </w:rPr>
        <w:t xml:space="preserve"> (SOUZA; FARIAS, 2022).</w:t>
      </w:r>
    </w:p>
    <w:p w14:paraId="512547D7" w14:textId="28D6B7BF" w:rsidR="00257520" w:rsidRPr="00257520" w:rsidRDefault="00257520" w:rsidP="00E01E63">
      <w:pPr>
        <w:pStyle w:val="ABNT"/>
        <w:rPr>
          <w:color w:val="000000" w:themeColor="text1"/>
        </w:rPr>
      </w:pPr>
      <w:r>
        <w:rPr>
          <w:color w:val="000000" w:themeColor="text1"/>
        </w:rPr>
        <w:t>Para enfrentamento e prevenção da violência, são fundamentais as c</w:t>
      </w:r>
      <w:r w:rsidRPr="00257520">
        <w:rPr>
          <w:color w:val="000000" w:themeColor="text1"/>
        </w:rPr>
        <w:t>ampanhas de conscientização e educação</w:t>
      </w:r>
      <w:r>
        <w:rPr>
          <w:color w:val="000000" w:themeColor="text1"/>
        </w:rPr>
        <w:t xml:space="preserve"> </w:t>
      </w:r>
      <w:r w:rsidRPr="00257520">
        <w:rPr>
          <w:color w:val="000000" w:themeColor="text1"/>
        </w:rPr>
        <w:t>que visem a mudança de mentalidade e comportamento da sociedade em relação ao assunto. Essas campanhas podem incluir palestras em escolas, universidades, empresas e comunidades, além da divulgação de materiais educativos em meios de comunicação</w:t>
      </w:r>
      <w:r w:rsidR="00E01E63">
        <w:rPr>
          <w:color w:val="000000" w:themeColor="text1"/>
        </w:rPr>
        <w:t xml:space="preserve"> </w:t>
      </w:r>
      <w:r w:rsidR="00E01E63">
        <w:rPr>
          <w:color w:val="000000" w:themeColor="text1"/>
        </w:rPr>
        <w:t xml:space="preserve">(MIURA </w:t>
      </w:r>
      <w:r w:rsidR="00E01E63" w:rsidRPr="00E01E63">
        <w:rPr>
          <w:i/>
          <w:iCs/>
          <w:color w:val="000000" w:themeColor="text1"/>
        </w:rPr>
        <w:t>et al</w:t>
      </w:r>
      <w:r w:rsidR="00E01E63">
        <w:rPr>
          <w:color w:val="000000" w:themeColor="text1"/>
        </w:rPr>
        <w:t>., 2018).</w:t>
      </w:r>
    </w:p>
    <w:p w14:paraId="7A714676" w14:textId="40BBA463" w:rsidR="00257520" w:rsidRPr="00257520" w:rsidRDefault="00257520" w:rsidP="00257520">
      <w:pPr>
        <w:pStyle w:val="ABNT"/>
        <w:rPr>
          <w:color w:val="000000" w:themeColor="text1"/>
        </w:rPr>
      </w:pPr>
      <w:r w:rsidRPr="00257520">
        <w:rPr>
          <w:color w:val="000000" w:themeColor="text1"/>
        </w:rPr>
        <w:t>É importante fortalecer a rede de atendimento às mulheres vítimas de violência, garantindo a existência de serviços como casas-abrigo, delegacias especializadas, centros de referência e atendimento psicológico e jurídico</w:t>
      </w:r>
      <w:r>
        <w:rPr>
          <w:color w:val="000000" w:themeColor="text1"/>
        </w:rPr>
        <w:t xml:space="preserve">. </w:t>
      </w:r>
      <w:r w:rsidRPr="00257520">
        <w:rPr>
          <w:color w:val="000000" w:themeColor="text1"/>
        </w:rPr>
        <w:t>Profissionais que atuam na área de saúde, educação, assistência social e segurança precisam estar capacitados para identificar e lidar com casos de violência contra a mulher de forma adequada, oferecendo um atendimento humanizado e acolhedor</w:t>
      </w:r>
      <w:r w:rsidR="00E01E63">
        <w:rPr>
          <w:color w:val="000000" w:themeColor="text1"/>
        </w:rPr>
        <w:t xml:space="preserve"> </w:t>
      </w:r>
      <w:r w:rsidR="00E01E63">
        <w:rPr>
          <w:color w:val="000000" w:themeColor="text1"/>
        </w:rPr>
        <w:t>(</w:t>
      </w:r>
      <w:r w:rsidR="00E01E63" w:rsidRPr="00E01E63">
        <w:rPr>
          <w:rFonts w:cs="Times New Roman"/>
          <w:color w:val="000000" w:themeColor="text1"/>
          <w:szCs w:val="24"/>
        </w:rPr>
        <w:t>MOROSKOSKI</w:t>
      </w:r>
      <w:r w:rsidR="00E01E63">
        <w:rPr>
          <w:rFonts w:cs="Times New Roman"/>
          <w:color w:val="000000" w:themeColor="text1"/>
          <w:szCs w:val="24"/>
        </w:rPr>
        <w:t xml:space="preserve"> </w:t>
      </w:r>
      <w:r w:rsidR="00E01E63" w:rsidRPr="00E01E63">
        <w:rPr>
          <w:rFonts w:cs="Times New Roman"/>
          <w:i/>
          <w:iCs/>
          <w:color w:val="000000" w:themeColor="text1"/>
          <w:szCs w:val="24"/>
        </w:rPr>
        <w:t>et al</w:t>
      </w:r>
      <w:r w:rsidR="00E01E63" w:rsidRPr="00E01E63">
        <w:rPr>
          <w:rFonts w:cs="Times New Roman"/>
          <w:color w:val="000000" w:themeColor="text1"/>
          <w:szCs w:val="24"/>
        </w:rPr>
        <w:t>.</w:t>
      </w:r>
      <w:r w:rsidR="00E01E63">
        <w:rPr>
          <w:rFonts w:cs="Times New Roman"/>
          <w:color w:val="000000" w:themeColor="text1"/>
          <w:szCs w:val="24"/>
        </w:rPr>
        <w:t>, 2021).</w:t>
      </w:r>
    </w:p>
    <w:p w14:paraId="010C4A72" w14:textId="3BC06DF7" w:rsidR="00257520" w:rsidRPr="00257520" w:rsidRDefault="00257520" w:rsidP="00257520">
      <w:pPr>
        <w:pStyle w:val="ABNT"/>
        <w:rPr>
          <w:color w:val="000000" w:themeColor="text1"/>
        </w:rPr>
      </w:pPr>
      <w:r w:rsidRPr="00257520">
        <w:rPr>
          <w:color w:val="000000" w:themeColor="text1"/>
        </w:rPr>
        <w:t xml:space="preserve">O empoderamento feminino é um processo que visa fortalecer </w:t>
      </w:r>
      <w:r w:rsidR="00824542">
        <w:rPr>
          <w:color w:val="000000" w:themeColor="text1"/>
        </w:rPr>
        <w:t>o poder das</w:t>
      </w:r>
      <w:r w:rsidRPr="00257520">
        <w:rPr>
          <w:color w:val="000000" w:themeColor="text1"/>
        </w:rPr>
        <w:t xml:space="preserve"> mulheres, permitindo que elas sejam mais autônomas </w:t>
      </w:r>
      <w:r w:rsidR="00824542">
        <w:rPr>
          <w:color w:val="000000" w:themeColor="text1"/>
        </w:rPr>
        <w:t>e tomem as decisões</w:t>
      </w:r>
      <w:r w:rsidRPr="00257520">
        <w:rPr>
          <w:color w:val="000000" w:themeColor="text1"/>
        </w:rPr>
        <w:t>. Quando as mulheres são empoderadas, elas se tornam mais conscientes de seus direitos e são capazes de defender-se em situações de violência e opressão</w:t>
      </w:r>
      <w:r w:rsidR="00E01E63">
        <w:rPr>
          <w:color w:val="000000" w:themeColor="text1"/>
        </w:rPr>
        <w:t xml:space="preserve"> </w:t>
      </w:r>
      <w:r w:rsidR="00E01E63">
        <w:rPr>
          <w:color w:val="000000" w:themeColor="text1"/>
        </w:rPr>
        <w:t>(SOUZA; FARIAS, 2022).</w:t>
      </w:r>
    </w:p>
    <w:p w14:paraId="0B3C0A31" w14:textId="77777777" w:rsidR="00E01E63" w:rsidRPr="00257520" w:rsidRDefault="00257520" w:rsidP="00E01E63">
      <w:pPr>
        <w:pStyle w:val="ABNT"/>
        <w:rPr>
          <w:color w:val="000000" w:themeColor="text1"/>
        </w:rPr>
      </w:pPr>
      <w:r w:rsidRPr="00257520">
        <w:rPr>
          <w:color w:val="000000" w:themeColor="text1"/>
        </w:rPr>
        <w:t>A violência doméstica é um problema grave e recorrente em todo o mundo, que afeta principalmente as mulheres.</w:t>
      </w:r>
      <w:r w:rsidR="00824542">
        <w:rPr>
          <w:color w:val="000000" w:themeColor="text1"/>
        </w:rPr>
        <w:t xml:space="preserve"> </w:t>
      </w:r>
      <w:r w:rsidRPr="00257520">
        <w:rPr>
          <w:color w:val="000000" w:themeColor="text1"/>
        </w:rPr>
        <w:t>O empoderamento feminino pode ser uma ferramenta poderosa na prevenção, uma vez que oferece às mulheres recursos e habilidades para lidar com as situações de violência e, até mesmo, evitá-las. Ao se empoderar, as mulheres se tornam mais assertivas, confiantes e conscientes</w:t>
      </w:r>
      <w:r w:rsidR="00E01E63">
        <w:rPr>
          <w:color w:val="000000" w:themeColor="text1"/>
        </w:rPr>
        <w:t xml:space="preserve"> </w:t>
      </w:r>
      <w:r w:rsidR="00E01E63">
        <w:rPr>
          <w:color w:val="000000" w:themeColor="text1"/>
        </w:rPr>
        <w:t xml:space="preserve">(MIURA </w:t>
      </w:r>
      <w:r w:rsidR="00E01E63" w:rsidRPr="00E01E63">
        <w:rPr>
          <w:i/>
          <w:iCs/>
          <w:color w:val="000000" w:themeColor="text1"/>
        </w:rPr>
        <w:t>et al</w:t>
      </w:r>
      <w:r w:rsidR="00E01E63">
        <w:rPr>
          <w:color w:val="000000" w:themeColor="text1"/>
        </w:rPr>
        <w:t>., 2018).</w:t>
      </w:r>
    </w:p>
    <w:p w14:paraId="7ADC2B4D" w14:textId="195FB9CB" w:rsidR="00257520" w:rsidRPr="00257520" w:rsidRDefault="00257520" w:rsidP="00824542">
      <w:pPr>
        <w:pStyle w:val="ABNT"/>
        <w:rPr>
          <w:color w:val="000000" w:themeColor="text1"/>
        </w:rPr>
      </w:pPr>
    </w:p>
    <w:p w14:paraId="6B76262D" w14:textId="19FA9715" w:rsidR="00257520" w:rsidRPr="00257520" w:rsidRDefault="00257520" w:rsidP="00257520">
      <w:pPr>
        <w:pStyle w:val="ABNT"/>
        <w:rPr>
          <w:color w:val="000000" w:themeColor="text1"/>
        </w:rPr>
      </w:pPr>
      <w:bookmarkStart w:id="4" w:name="_Hlk147919621"/>
      <w:r>
        <w:rPr>
          <w:color w:val="000000" w:themeColor="text1"/>
        </w:rPr>
        <w:lastRenderedPageBreak/>
        <w:t>É fundamental p</w:t>
      </w:r>
      <w:r w:rsidRPr="00257520">
        <w:rPr>
          <w:color w:val="000000" w:themeColor="text1"/>
        </w:rPr>
        <w:t>romover a educação sobre igualdade de gênero e respeito mútuo desde a infância, através de campanhas e programas educacionais, pode ajudar a prevenir a violência contra a mulher</w:t>
      </w:r>
      <w:r w:rsidR="00E01E63">
        <w:rPr>
          <w:color w:val="000000" w:themeColor="text1"/>
        </w:rPr>
        <w:t xml:space="preserve"> </w:t>
      </w:r>
      <w:r w:rsidR="00E01E63">
        <w:rPr>
          <w:color w:val="000000" w:themeColor="text1"/>
        </w:rPr>
        <w:t xml:space="preserve">(SANTOS </w:t>
      </w:r>
      <w:r w:rsidR="00E01E63" w:rsidRPr="00E01E63">
        <w:rPr>
          <w:i/>
          <w:iCs/>
          <w:color w:val="000000" w:themeColor="text1"/>
        </w:rPr>
        <w:t>et al</w:t>
      </w:r>
      <w:r w:rsidR="00E01E63">
        <w:rPr>
          <w:color w:val="000000" w:themeColor="text1"/>
        </w:rPr>
        <w:t>., 2020).</w:t>
      </w:r>
    </w:p>
    <w:bookmarkEnd w:id="4"/>
    <w:p w14:paraId="50966E86" w14:textId="49E546DE" w:rsidR="00257520" w:rsidRPr="00257520" w:rsidRDefault="00257520" w:rsidP="00257520">
      <w:pPr>
        <w:pStyle w:val="ABNT"/>
        <w:rPr>
          <w:color w:val="000000" w:themeColor="text1"/>
        </w:rPr>
      </w:pPr>
      <w:r>
        <w:rPr>
          <w:color w:val="000000" w:themeColor="text1"/>
        </w:rPr>
        <w:t>As c</w:t>
      </w:r>
      <w:r w:rsidRPr="00257520">
        <w:rPr>
          <w:color w:val="000000" w:themeColor="text1"/>
        </w:rPr>
        <w:t>ampanhas e programas de conscientização podem ajudar a aumentar a conscientização sobre a violência contra a mulher e suas consequências para a sociedade</w:t>
      </w:r>
      <w:r>
        <w:rPr>
          <w:color w:val="000000" w:themeColor="text1"/>
        </w:rPr>
        <w:t>, além de g</w:t>
      </w:r>
      <w:r w:rsidRPr="00257520">
        <w:rPr>
          <w:color w:val="000000" w:themeColor="text1"/>
        </w:rPr>
        <w:t>arantir que as leis de proteção à mulher sejam claras, abrangentes e aplicadas de forma efetiva é fundamental para prevenir a violência</w:t>
      </w:r>
      <w:r w:rsidR="00E01E63">
        <w:rPr>
          <w:color w:val="000000" w:themeColor="text1"/>
        </w:rPr>
        <w:t xml:space="preserve"> </w:t>
      </w:r>
      <w:r w:rsidR="00E01E63">
        <w:rPr>
          <w:color w:val="000000" w:themeColor="text1"/>
        </w:rPr>
        <w:t>(SOUZA; FARIAS, 2022).</w:t>
      </w:r>
    </w:p>
    <w:p w14:paraId="42EE1AC5" w14:textId="35A767DD" w:rsidR="00257520" w:rsidRPr="00257520" w:rsidRDefault="00257520" w:rsidP="00E01E63">
      <w:pPr>
        <w:pStyle w:val="ABNT"/>
        <w:rPr>
          <w:color w:val="000000" w:themeColor="text1"/>
        </w:rPr>
      </w:pPr>
      <w:r w:rsidRPr="00257520">
        <w:rPr>
          <w:color w:val="000000" w:themeColor="text1"/>
        </w:rPr>
        <w:t>É importante estabelecer e fortalecer redes de apoio que ofereçam suporte emocional e prático para mulheres que estão em situação de violência, incluindo serviços de abrigamento e assistência jurídica.</w:t>
      </w:r>
      <w:r>
        <w:rPr>
          <w:color w:val="000000" w:themeColor="text1"/>
        </w:rPr>
        <w:t xml:space="preserve"> Além disso, c</w:t>
      </w:r>
      <w:r w:rsidRPr="00257520">
        <w:rPr>
          <w:color w:val="000000" w:themeColor="text1"/>
        </w:rPr>
        <w:t xml:space="preserve">apacitar profissionais da saúde, educação, justiça e assistência social para identificar sinais de violência e oferecer apoio e orientação às vítimas </w:t>
      </w:r>
      <w:r w:rsidR="00E01E63">
        <w:rPr>
          <w:color w:val="000000" w:themeColor="text1"/>
        </w:rPr>
        <w:t xml:space="preserve">(MIURA </w:t>
      </w:r>
      <w:r w:rsidR="00E01E63" w:rsidRPr="00E01E63">
        <w:rPr>
          <w:i/>
          <w:iCs/>
          <w:color w:val="000000" w:themeColor="text1"/>
        </w:rPr>
        <w:t>et al</w:t>
      </w:r>
      <w:r w:rsidR="00E01E63">
        <w:rPr>
          <w:color w:val="000000" w:themeColor="text1"/>
        </w:rPr>
        <w:t>., 2018).</w:t>
      </w:r>
    </w:p>
    <w:p w14:paraId="4385D2FB" w14:textId="0E3A2B48" w:rsidR="00257520" w:rsidRPr="00257520" w:rsidRDefault="00257520" w:rsidP="00257520">
      <w:pPr>
        <w:pStyle w:val="ABNT"/>
        <w:rPr>
          <w:color w:val="000000" w:themeColor="text1"/>
        </w:rPr>
      </w:pPr>
      <w:r w:rsidRPr="00257520">
        <w:rPr>
          <w:color w:val="000000" w:themeColor="text1"/>
        </w:rPr>
        <w:t>A violência contra a mulher é um problema complexo que envolve questões de caráter social, cultural, político e histórico. Dentre os diversos tipos de violência, a violência doméstica e familiar é um dos principais problemas enfrentados pelas mulheres. Para enfrentar essa realidade, ações precisam ser tomadas para garantir a segurança e a integridade física e emocional das mulheres</w:t>
      </w:r>
      <w:r w:rsidR="00E01E63">
        <w:rPr>
          <w:color w:val="000000" w:themeColor="text1"/>
        </w:rPr>
        <w:t xml:space="preserve"> (SOUZA; REZENDE, 2018).</w:t>
      </w:r>
    </w:p>
    <w:p w14:paraId="7FFBB1BC" w14:textId="79146CE9" w:rsidR="00257520" w:rsidRPr="00257520" w:rsidRDefault="00257520" w:rsidP="00257520">
      <w:pPr>
        <w:pStyle w:val="ABNT"/>
        <w:rPr>
          <w:color w:val="000000" w:themeColor="text1"/>
        </w:rPr>
      </w:pPr>
      <w:r>
        <w:rPr>
          <w:color w:val="000000" w:themeColor="text1"/>
        </w:rPr>
        <w:t>Nesse sentido, é fundamental a</w:t>
      </w:r>
      <w:r w:rsidRPr="00257520">
        <w:rPr>
          <w:color w:val="000000" w:themeColor="text1"/>
        </w:rPr>
        <w:t xml:space="preserve"> </w:t>
      </w:r>
      <w:r>
        <w:rPr>
          <w:color w:val="000000" w:themeColor="text1"/>
        </w:rPr>
        <w:t>i</w:t>
      </w:r>
      <w:r w:rsidRPr="00257520">
        <w:rPr>
          <w:color w:val="000000" w:themeColor="text1"/>
        </w:rPr>
        <w:t>mplementação de políticas públicas eficazes: é fundamental que as políticas públicas de enfrentamento à violência contra a mulher sejam eficazes e abrangentes, atuando tanto na prevenção quanto na assistência às vítimas. Essas políticas devem ser implementadas por meio de leis, programas, ações e serviços que garantam os direitos e a proteção das mulheres</w:t>
      </w:r>
      <w:r w:rsidR="00E01E63">
        <w:rPr>
          <w:color w:val="000000" w:themeColor="text1"/>
        </w:rPr>
        <w:t xml:space="preserve"> </w:t>
      </w:r>
      <w:r w:rsidR="00E01E63">
        <w:rPr>
          <w:color w:val="000000" w:themeColor="text1"/>
        </w:rPr>
        <w:t>(SOUZA; FARIAS, 2022).</w:t>
      </w:r>
    </w:p>
    <w:p w14:paraId="75DE6F3B" w14:textId="277F4A64" w:rsidR="00257520" w:rsidRPr="00257520" w:rsidRDefault="00257520" w:rsidP="00257520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É </w:t>
      </w:r>
      <w:r w:rsidRPr="00257520">
        <w:rPr>
          <w:color w:val="000000" w:themeColor="text1"/>
        </w:rPr>
        <w:t>necessário promover a educação e a conscientização sobre a violência contra a mulher, a fim de que a sociedade compreenda a sua gravidade e se engaje no combate a esse problema. Isso pode ser feito por meio de campanhas</w:t>
      </w:r>
      <w:r w:rsidR="00E01E63">
        <w:rPr>
          <w:color w:val="000000" w:themeColor="text1"/>
        </w:rPr>
        <w:t xml:space="preserve"> </w:t>
      </w:r>
      <w:r w:rsidR="00E01E63">
        <w:rPr>
          <w:color w:val="000000" w:themeColor="text1"/>
        </w:rPr>
        <w:t>(SOUZA; REZENDE, 2018).</w:t>
      </w:r>
    </w:p>
    <w:p w14:paraId="715E2709" w14:textId="5064A4B7" w:rsidR="00257520" w:rsidRPr="00257520" w:rsidRDefault="00257520" w:rsidP="00257520">
      <w:pPr>
        <w:pStyle w:val="ABNT"/>
        <w:rPr>
          <w:color w:val="000000" w:themeColor="text1"/>
        </w:rPr>
      </w:pPr>
      <w:r w:rsidRPr="00257520">
        <w:rPr>
          <w:color w:val="000000" w:themeColor="text1"/>
        </w:rPr>
        <w:t>As ações de combate à violência contra a mulher são essenciais para garantir a proteção e a defesa dos direitos das mulheres. A violência contra a mulher é um grave problema social e estrutural que afeta milhões de mulheres em todo o mundo, e é importante tomar medidas efetivas para combatê-la e preveni-la</w:t>
      </w:r>
      <w:r w:rsidR="00E01E63">
        <w:rPr>
          <w:color w:val="000000" w:themeColor="text1"/>
        </w:rPr>
        <w:t xml:space="preserve"> </w:t>
      </w:r>
      <w:r w:rsidR="00E01E63">
        <w:rPr>
          <w:color w:val="000000" w:themeColor="text1"/>
        </w:rPr>
        <w:t xml:space="preserve">(MIURA </w:t>
      </w:r>
      <w:r w:rsidR="00E01E63" w:rsidRPr="00E01E63">
        <w:rPr>
          <w:i/>
          <w:iCs/>
          <w:color w:val="000000" w:themeColor="text1"/>
        </w:rPr>
        <w:t>et al</w:t>
      </w:r>
      <w:r w:rsidR="00E01E63">
        <w:rPr>
          <w:color w:val="000000" w:themeColor="text1"/>
        </w:rPr>
        <w:t>., 2018).</w:t>
      </w:r>
    </w:p>
    <w:p w14:paraId="440C872B" w14:textId="665E5F96" w:rsidR="00257520" w:rsidRPr="00257520" w:rsidRDefault="00257520" w:rsidP="00257520">
      <w:pPr>
        <w:pStyle w:val="ABNT"/>
        <w:rPr>
          <w:color w:val="000000" w:themeColor="text1"/>
        </w:rPr>
      </w:pPr>
      <w:r>
        <w:rPr>
          <w:color w:val="000000" w:themeColor="text1"/>
        </w:rPr>
        <w:lastRenderedPageBreak/>
        <w:t>Assim, a</w:t>
      </w:r>
      <w:r w:rsidRPr="00257520">
        <w:rPr>
          <w:color w:val="000000" w:themeColor="text1"/>
        </w:rPr>
        <w:t>s mulheres têm o direito fundamental de serem respeitadas e de viverem livres de violência. As ações de combate à violência contra a mulher são uma forma de garantir que este direito seja respeitado e que as mulheres possam viver com segurança e dignidade</w:t>
      </w:r>
      <w:r w:rsidR="00E01E63">
        <w:rPr>
          <w:color w:val="000000" w:themeColor="text1"/>
        </w:rPr>
        <w:t xml:space="preserve"> </w:t>
      </w:r>
      <w:r w:rsidR="00E01E63">
        <w:rPr>
          <w:color w:val="000000" w:themeColor="text1"/>
        </w:rPr>
        <w:t xml:space="preserve">(DIAS </w:t>
      </w:r>
      <w:r w:rsidR="00E01E63" w:rsidRPr="00E01E63">
        <w:rPr>
          <w:i/>
          <w:iCs/>
          <w:color w:val="000000" w:themeColor="text1"/>
        </w:rPr>
        <w:t>et al</w:t>
      </w:r>
      <w:r w:rsidR="00E01E63">
        <w:rPr>
          <w:color w:val="000000" w:themeColor="text1"/>
        </w:rPr>
        <w:t>., 2021).</w:t>
      </w:r>
    </w:p>
    <w:p w14:paraId="2FAA630D" w14:textId="08DD3686" w:rsidR="00257520" w:rsidRPr="00257520" w:rsidRDefault="00257520" w:rsidP="00257520">
      <w:pPr>
        <w:pStyle w:val="ABNT"/>
        <w:rPr>
          <w:color w:val="000000" w:themeColor="text1"/>
        </w:rPr>
      </w:pPr>
      <w:r w:rsidRPr="00257520">
        <w:rPr>
          <w:color w:val="000000" w:themeColor="text1"/>
        </w:rPr>
        <w:t>A violência contra a mulher pode ter consequências físicas, psicológicas e sociais extremamente prejudiciais para as mulheres. Investir em ações de combate à violência pode ajudar a prevenir esses danos e a promover a saúde e o bem-estar das mulheres</w:t>
      </w:r>
      <w:r w:rsidR="00E01E63">
        <w:rPr>
          <w:color w:val="000000" w:themeColor="text1"/>
        </w:rPr>
        <w:t xml:space="preserve"> </w:t>
      </w:r>
      <w:r w:rsidR="00E01E63">
        <w:rPr>
          <w:color w:val="000000" w:themeColor="text1"/>
        </w:rPr>
        <w:t>(SOUZA; REZENDE, 2018).</w:t>
      </w:r>
    </w:p>
    <w:p w14:paraId="4D63BDF8" w14:textId="736A4B01" w:rsidR="00257520" w:rsidRPr="00257520" w:rsidRDefault="00257520" w:rsidP="00257520">
      <w:pPr>
        <w:pStyle w:val="ABNT"/>
        <w:rPr>
          <w:color w:val="000000" w:themeColor="text1"/>
        </w:rPr>
      </w:pPr>
      <w:r w:rsidRPr="00257520">
        <w:rPr>
          <w:color w:val="000000" w:themeColor="text1"/>
        </w:rPr>
        <w:t>Uma das estratégias mais importantes para a prevenção da violência contra a mulher é a educação e sensibilização. É crucial que desde cedo se discutam temas relacionados com a igualdade de género, o respeito pelo outro e o combate à violência. Nas escolas, deve ser promovida a educação sobre os direitos das mulheres e a importância do respeito e da não violência nas relações</w:t>
      </w:r>
      <w:r w:rsidR="00E01E63">
        <w:rPr>
          <w:color w:val="000000" w:themeColor="text1"/>
        </w:rPr>
        <w:t xml:space="preserve"> </w:t>
      </w:r>
      <w:r w:rsidR="00E01E63">
        <w:rPr>
          <w:color w:val="000000" w:themeColor="text1"/>
        </w:rPr>
        <w:t xml:space="preserve">(DIAS </w:t>
      </w:r>
      <w:r w:rsidR="00E01E63" w:rsidRPr="00E01E63">
        <w:rPr>
          <w:i/>
          <w:iCs/>
          <w:color w:val="000000" w:themeColor="text1"/>
        </w:rPr>
        <w:t>et al</w:t>
      </w:r>
      <w:r w:rsidR="00E01E63">
        <w:rPr>
          <w:color w:val="000000" w:themeColor="text1"/>
        </w:rPr>
        <w:t>., 2021).</w:t>
      </w:r>
    </w:p>
    <w:p w14:paraId="3E0A4E9A" w14:textId="43FA8430" w:rsidR="00257520" w:rsidRDefault="00257520" w:rsidP="00257520">
      <w:pPr>
        <w:pStyle w:val="ABNT"/>
        <w:rPr>
          <w:color w:val="000000" w:themeColor="text1"/>
        </w:rPr>
      </w:pPr>
      <w:r w:rsidRPr="00257520">
        <w:rPr>
          <w:color w:val="000000" w:themeColor="text1"/>
        </w:rPr>
        <w:t>É importante envolver a comunidade na prevenção da violência contra a mulher, através da realização de campanhas de sensibilização, palestras e eventos. Também é importante trabalhar com líderes comunitários, organismos governamentais e organizações não-governamentais para promover a mudança cultural e impedir a aceitação da violência contra a mulher</w:t>
      </w:r>
      <w:r w:rsidR="00E01E63">
        <w:rPr>
          <w:color w:val="000000" w:themeColor="text1"/>
        </w:rPr>
        <w:t xml:space="preserve"> (SANTOS </w:t>
      </w:r>
      <w:r w:rsidR="00E01E63" w:rsidRPr="00E01E63">
        <w:rPr>
          <w:i/>
          <w:iCs/>
          <w:color w:val="000000" w:themeColor="text1"/>
        </w:rPr>
        <w:t>et al</w:t>
      </w:r>
      <w:r w:rsidR="00E01E63">
        <w:rPr>
          <w:color w:val="000000" w:themeColor="text1"/>
        </w:rPr>
        <w:t>., 2020).</w:t>
      </w:r>
    </w:p>
    <w:p w14:paraId="771B82AB" w14:textId="1E55971F" w:rsidR="00257520" w:rsidRPr="00257520" w:rsidRDefault="00257520" w:rsidP="00257520">
      <w:pPr>
        <w:pStyle w:val="ABNT"/>
        <w:rPr>
          <w:color w:val="000000" w:themeColor="text1"/>
        </w:rPr>
      </w:pPr>
      <w:r>
        <w:rPr>
          <w:color w:val="000000" w:themeColor="text1"/>
        </w:rPr>
        <w:t>É essencial</w:t>
      </w:r>
      <w:r w:rsidRPr="00257520">
        <w:rPr>
          <w:color w:val="000000" w:themeColor="text1"/>
        </w:rPr>
        <w:t xml:space="preserve"> promover programas de educação e conscientização sobre os direitos das mulheres, o respeito e a igualdade de gênero desde a infância. Isso pode ser feito por meio de campanhas educativas nas escolas, palestras e workshops em comunidades e parcerias com organizações da sociedade civil</w:t>
      </w:r>
      <w:r w:rsidR="00E01E63">
        <w:rPr>
          <w:color w:val="000000" w:themeColor="text1"/>
        </w:rPr>
        <w:t xml:space="preserve"> </w:t>
      </w:r>
      <w:r w:rsidR="00E01E63">
        <w:rPr>
          <w:color w:val="000000" w:themeColor="text1"/>
        </w:rPr>
        <w:t>(SOUZA; REZENDE, 2018).</w:t>
      </w:r>
    </w:p>
    <w:p w14:paraId="7570CC29" w14:textId="09D4FFC9" w:rsidR="00257520" w:rsidRPr="00257520" w:rsidRDefault="00257520" w:rsidP="00257520">
      <w:pPr>
        <w:pStyle w:val="ABNT"/>
        <w:rPr>
          <w:color w:val="000000" w:themeColor="text1"/>
        </w:rPr>
      </w:pPr>
      <w:r w:rsidRPr="00257520">
        <w:rPr>
          <w:color w:val="000000" w:themeColor="text1"/>
        </w:rPr>
        <w:t>O Estado deve implementar políticas públicas efetivas que protejam e promovam os direitos das mulheres, como a criação de</w:t>
      </w:r>
      <w:r w:rsidR="00824542">
        <w:rPr>
          <w:color w:val="000000" w:themeColor="text1"/>
        </w:rPr>
        <w:t xml:space="preserve"> mais</w:t>
      </w:r>
      <w:r w:rsidRPr="00257520">
        <w:rPr>
          <w:color w:val="000000" w:themeColor="text1"/>
        </w:rPr>
        <w:t xml:space="preserve"> delegacias especializadas no atendimento à mulher, a criação de casas de acolhimento para vítimas de violência e a</w:t>
      </w:r>
      <w:r w:rsidR="00824542">
        <w:rPr>
          <w:color w:val="000000" w:themeColor="text1"/>
        </w:rPr>
        <w:t xml:space="preserve"> ampliação da</w:t>
      </w:r>
      <w:r w:rsidRPr="00257520">
        <w:rPr>
          <w:color w:val="000000" w:themeColor="text1"/>
        </w:rPr>
        <w:t xml:space="preserve"> oferta de serviços de assistência jurídica e psicológica</w:t>
      </w:r>
      <w:r w:rsidR="00E01E63">
        <w:rPr>
          <w:color w:val="000000" w:themeColor="text1"/>
        </w:rPr>
        <w:t xml:space="preserve"> </w:t>
      </w:r>
      <w:r w:rsidR="00E01E63">
        <w:rPr>
          <w:color w:val="000000" w:themeColor="text1"/>
        </w:rPr>
        <w:t xml:space="preserve">(SANTOS </w:t>
      </w:r>
      <w:r w:rsidR="00E01E63" w:rsidRPr="00E01E63">
        <w:rPr>
          <w:i/>
          <w:iCs/>
          <w:color w:val="000000" w:themeColor="text1"/>
        </w:rPr>
        <w:t>et al</w:t>
      </w:r>
      <w:r w:rsidR="00E01E63">
        <w:rPr>
          <w:color w:val="000000" w:themeColor="text1"/>
        </w:rPr>
        <w:t>., 2020).</w:t>
      </w:r>
    </w:p>
    <w:p w14:paraId="03552C6C" w14:textId="5C949669" w:rsidR="00257520" w:rsidRPr="00257520" w:rsidRDefault="00257520" w:rsidP="00E01E63">
      <w:pPr>
        <w:pStyle w:val="ABNT"/>
        <w:rPr>
          <w:color w:val="000000" w:themeColor="text1"/>
        </w:rPr>
      </w:pPr>
      <w:r>
        <w:rPr>
          <w:color w:val="000000" w:themeColor="text1"/>
        </w:rPr>
        <w:t>Além disso, é essencial</w:t>
      </w:r>
      <w:r w:rsidRPr="00257520">
        <w:rPr>
          <w:color w:val="000000" w:themeColor="text1"/>
        </w:rPr>
        <w:t xml:space="preserve"> que os profissionais que lidam com casos de violência contra a mulher, como agentes da polícia, </w:t>
      </w:r>
      <w:r w:rsidR="00824542">
        <w:rPr>
          <w:color w:val="000000" w:themeColor="text1"/>
        </w:rPr>
        <w:t>profissionais de saúde, da assistência social e da educação</w:t>
      </w:r>
      <w:r w:rsidRPr="00257520">
        <w:rPr>
          <w:color w:val="000000" w:themeColor="text1"/>
        </w:rPr>
        <w:t xml:space="preserve">, </w:t>
      </w:r>
      <w:r w:rsidRPr="00257520">
        <w:rPr>
          <w:color w:val="000000" w:themeColor="text1"/>
        </w:rPr>
        <w:lastRenderedPageBreak/>
        <w:t>sejam capacitados para atender as vítimas de forma empática, sem julgamentos e com conhecimento sobre os direitos das mulheres</w:t>
      </w:r>
      <w:r w:rsidR="00E01E63">
        <w:rPr>
          <w:color w:val="000000" w:themeColor="text1"/>
        </w:rPr>
        <w:t xml:space="preserve"> </w:t>
      </w:r>
      <w:r w:rsidR="00E01E63">
        <w:rPr>
          <w:color w:val="000000" w:themeColor="text1"/>
        </w:rPr>
        <w:t xml:space="preserve">(MIURA </w:t>
      </w:r>
      <w:r w:rsidR="00E01E63" w:rsidRPr="00E01E63">
        <w:rPr>
          <w:i/>
          <w:iCs/>
          <w:color w:val="000000" w:themeColor="text1"/>
        </w:rPr>
        <w:t>et al</w:t>
      </w:r>
      <w:r w:rsidR="00E01E63">
        <w:rPr>
          <w:color w:val="000000" w:themeColor="text1"/>
        </w:rPr>
        <w:t>., 2018).</w:t>
      </w:r>
    </w:p>
    <w:p w14:paraId="1FC4CE00" w14:textId="6DDBB959" w:rsidR="00481E55" w:rsidRPr="00257520" w:rsidRDefault="00257520" w:rsidP="00257520">
      <w:pPr>
        <w:pStyle w:val="ABNT"/>
        <w:rPr>
          <w:color w:val="000000" w:themeColor="text1"/>
        </w:rPr>
      </w:pPr>
      <w:r w:rsidRPr="00257520">
        <w:rPr>
          <w:color w:val="000000" w:themeColor="text1"/>
        </w:rPr>
        <w:t>A Lei Maria da Penha, também conhecida como Lei nº 11.340/2006, é uma lei que trata sobre a violência doméstica e familiar contra a mulher. Ela foi criada com o objetivo de proteger e garantir os direitos das mulheres que sofrem violência física, psicológica, sexual, patrimonial e moral.</w:t>
      </w:r>
      <w:r>
        <w:rPr>
          <w:color w:val="000000" w:themeColor="text1"/>
        </w:rPr>
        <w:t xml:space="preserve"> E</w:t>
      </w:r>
      <w:r w:rsidRPr="00257520">
        <w:rPr>
          <w:color w:val="000000" w:themeColor="text1"/>
        </w:rPr>
        <w:t>stabelece medidas de prevenção e proteção às mulheres em situação de violência, assim como prevê a punição aos agressores. Dentre as medidas protetivas estão a proibição de aproximação da vítima pelo agressor, a prestação de alimentos provisórios, a suspensão da posse ou porte de armas do agressor</w:t>
      </w:r>
      <w:r w:rsidR="00E01E63">
        <w:rPr>
          <w:color w:val="000000" w:themeColor="text1"/>
        </w:rPr>
        <w:t xml:space="preserve"> </w:t>
      </w:r>
      <w:r w:rsidR="00E01E63">
        <w:rPr>
          <w:color w:val="000000" w:themeColor="text1"/>
        </w:rPr>
        <w:t xml:space="preserve">(SANTOS </w:t>
      </w:r>
      <w:r w:rsidR="00E01E63" w:rsidRPr="00E01E63">
        <w:rPr>
          <w:i/>
          <w:iCs/>
          <w:color w:val="000000" w:themeColor="text1"/>
        </w:rPr>
        <w:t>et al</w:t>
      </w:r>
      <w:r w:rsidR="00E01E63">
        <w:rPr>
          <w:color w:val="000000" w:themeColor="text1"/>
        </w:rPr>
        <w:t>., 2020).</w:t>
      </w:r>
    </w:p>
    <w:p w14:paraId="5C1FA712" w14:textId="77777777" w:rsidR="0096465C" w:rsidRPr="00101808" w:rsidRDefault="0096465C" w:rsidP="0096465C">
      <w:pPr>
        <w:pStyle w:val="Default"/>
        <w:rPr>
          <w:color w:val="000000" w:themeColor="text1"/>
          <w:sz w:val="23"/>
          <w:szCs w:val="23"/>
        </w:rPr>
      </w:pPr>
    </w:p>
    <w:p w14:paraId="45594BE9" w14:textId="77777777" w:rsidR="0096465C" w:rsidRPr="00101808" w:rsidRDefault="0096465C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 xml:space="preserve">4. CONCLUSÃO OU CONSIDERAÇÕES FINAIS </w:t>
      </w:r>
    </w:p>
    <w:p w14:paraId="0DC1F27A" w14:textId="77777777" w:rsidR="00481E55" w:rsidRPr="00101808" w:rsidRDefault="00481E55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350EC586" w14:textId="60309421" w:rsidR="00257520" w:rsidRPr="00257520" w:rsidRDefault="00257520" w:rsidP="00257520">
      <w:pPr>
        <w:pStyle w:val="ABNT"/>
        <w:rPr>
          <w:color w:val="000000" w:themeColor="text1"/>
        </w:rPr>
      </w:pPr>
      <w:bookmarkStart w:id="5" w:name="_Hlk147919725"/>
      <w:r w:rsidRPr="00257520">
        <w:rPr>
          <w:color w:val="000000" w:themeColor="text1"/>
        </w:rPr>
        <w:t>Portanto, as ações de combate à violência contra a mulher são muito importantes e devem ser tomadas de forma urgente, por meio de políticas públicas e ações concretas</w:t>
      </w:r>
      <w:bookmarkEnd w:id="5"/>
      <w:r w:rsidRPr="00257520">
        <w:rPr>
          <w:color w:val="000000" w:themeColor="text1"/>
        </w:rPr>
        <w:t>, que visem a educação e conscientização da população, a proteção e assistência às vítimas, bem como a punição dos agressores. Além disso, é fundamental que a sociedade como um todo se engaje nessa luta e promova uma cultura de respeito e igualdade de gênero, pois somente assim poderemos construir uma sociedade mais justa e segura para todas as mulheres.</w:t>
      </w:r>
    </w:p>
    <w:p w14:paraId="647FFB13" w14:textId="12BC630D" w:rsidR="00481E55" w:rsidRPr="00101808" w:rsidRDefault="00257520" w:rsidP="00257520">
      <w:pPr>
        <w:pStyle w:val="ABNT"/>
        <w:rPr>
          <w:color w:val="000000" w:themeColor="text1"/>
        </w:rPr>
      </w:pPr>
      <w:r w:rsidRPr="00257520">
        <w:rPr>
          <w:color w:val="000000" w:themeColor="text1"/>
        </w:rPr>
        <w:t>Essas ações devem ser contínuas e abrangentes, envolvendo a conscientização da sociedade, a implementação de políticas públicas efetivas e o fortalecimento dos órgãos de proteção e acolhimento às vítimas. É necessário que todos se mobilizem para criar uma sociedade mais justa e igualitária, onde as mulheres se sintam seguras e respeitadas em todos os âmbitos de suas vidas. Juntos, podemos construir um futuro melhor para todas as mulheres do mundo.</w:t>
      </w:r>
    </w:p>
    <w:p w14:paraId="1CCFF00E" w14:textId="77777777" w:rsidR="00481E55" w:rsidRPr="00101808" w:rsidRDefault="00481E55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5801122B" w14:textId="77777777" w:rsidR="0096465C" w:rsidRPr="00101808" w:rsidRDefault="0096465C" w:rsidP="0096465C">
      <w:pPr>
        <w:pStyle w:val="Default"/>
        <w:rPr>
          <w:color w:val="000000" w:themeColor="text1"/>
          <w:sz w:val="23"/>
          <w:szCs w:val="23"/>
        </w:rPr>
      </w:pPr>
    </w:p>
    <w:p w14:paraId="3C22EB0A" w14:textId="77777777" w:rsidR="0096465C" w:rsidRPr="00101808" w:rsidRDefault="0096465C" w:rsidP="0096465C">
      <w:pPr>
        <w:pStyle w:val="ABNT"/>
        <w:jc w:val="center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 xml:space="preserve">REFERÊNCIAS </w:t>
      </w:r>
    </w:p>
    <w:p w14:paraId="229FBC4C" w14:textId="77777777" w:rsidR="00481E55" w:rsidRPr="00101808" w:rsidRDefault="00481E55" w:rsidP="0096465C">
      <w:pPr>
        <w:pStyle w:val="ABNT"/>
        <w:jc w:val="center"/>
        <w:rPr>
          <w:b/>
          <w:color w:val="000000" w:themeColor="text1"/>
        </w:rPr>
      </w:pPr>
    </w:p>
    <w:p w14:paraId="3D1245D2" w14:textId="31B69887" w:rsidR="00E01E63" w:rsidRPr="00E01E63" w:rsidRDefault="00E01E63" w:rsidP="00E01E6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DIAS, L. B. </w:t>
      </w:r>
      <w:r w:rsidRPr="00E01E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</w:t>
      </w:r>
      <w:r w:rsidRPr="00E01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01E63">
        <w:rPr>
          <w:rFonts w:ascii="Times New Roman" w:hAnsi="Times New Roman" w:cs="Times New Roman"/>
          <w:color w:val="000000" w:themeColor="text1"/>
          <w:sz w:val="24"/>
          <w:szCs w:val="24"/>
        </w:rPr>
        <w:t>Perfil, fatores de risco e prevalência da violência contra a mulher</w:t>
      </w:r>
      <w:r w:rsidRPr="00E01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01E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Sanare - revista de políticas publicas</w:t>
      </w:r>
      <w:r w:rsidRPr="00E01E63">
        <w:rPr>
          <w:rFonts w:ascii="Times New Roman" w:hAnsi="Times New Roman" w:cs="Times New Roman"/>
          <w:color w:val="000000" w:themeColor="text1"/>
          <w:sz w:val="24"/>
          <w:szCs w:val="24"/>
        </w:rPr>
        <w:t>, v. 20 n. 1, p.1-10, 2021.</w:t>
      </w:r>
    </w:p>
    <w:p w14:paraId="010D5366" w14:textId="77777777" w:rsidR="00E01E63" w:rsidRPr="00E01E63" w:rsidRDefault="00E01E63" w:rsidP="00E01E6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4515D1" w14:textId="57886166" w:rsidR="00E01E63" w:rsidRPr="00E01E63" w:rsidRDefault="00E01E63" w:rsidP="00E01E6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E6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MIURA, P. O. </w:t>
      </w:r>
      <w:r w:rsidRPr="00E01E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</w:t>
      </w:r>
      <w:r w:rsidRPr="00E01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01E63">
        <w:rPr>
          <w:rFonts w:ascii="Times New Roman" w:hAnsi="Times New Roman" w:cs="Times New Roman"/>
          <w:color w:val="000000" w:themeColor="text1"/>
          <w:sz w:val="24"/>
          <w:szCs w:val="24"/>
        </w:rPr>
        <w:t>Violência doméstica ou violência intrafamiliar: análise dos termos</w:t>
      </w:r>
      <w:r w:rsidRPr="00E01E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1E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Psicol. Soc</w:t>
      </w:r>
      <w:r w:rsidRPr="00E01E63">
        <w:rPr>
          <w:rFonts w:ascii="Times New Roman" w:hAnsi="Times New Roman" w:cs="Times New Roman"/>
          <w:color w:val="000000" w:themeColor="text1"/>
          <w:sz w:val="24"/>
          <w:szCs w:val="24"/>
        </w:rPr>
        <w:t>, v.30, n.2, p.1-10, 2018.</w:t>
      </w:r>
    </w:p>
    <w:p w14:paraId="3062E1BF" w14:textId="77777777" w:rsidR="00E01E63" w:rsidRPr="00E01E63" w:rsidRDefault="00E01E63" w:rsidP="00E01E6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7B3447" w14:textId="39FD50A0" w:rsidR="00E01E63" w:rsidRPr="00E01E63" w:rsidRDefault="00E01E63" w:rsidP="00E01E6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MOROSKOSKI, M. </w:t>
      </w:r>
      <w:r w:rsidRPr="00E01E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</w:t>
      </w:r>
      <w:r w:rsidRPr="00E01E63">
        <w:rPr>
          <w:rFonts w:ascii="Times New Roman" w:hAnsi="Times New Roman" w:cs="Times New Roman"/>
          <w:color w:val="000000" w:themeColor="text1"/>
          <w:sz w:val="24"/>
          <w:szCs w:val="24"/>
        </w:rPr>
        <w:t>. Aumento da violência física contra a mulher perpetrada pelo parceiro íntimo: uma análise de tendência.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1E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Ciênc. saúde coletiva</w:t>
      </w:r>
      <w:r w:rsidRPr="00E01E63">
        <w:rPr>
          <w:rFonts w:ascii="Times New Roman" w:hAnsi="Times New Roman" w:cs="Times New Roman"/>
          <w:color w:val="000000" w:themeColor="text1"/>
          <w:sz w:val="24"/>
          <w:szCs w:val="24"/>
        </w:rPr>
        <w:t>, v. 26, n.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1E63">
        <w:rPr>
          <w:rFonts w:ascii="Times New Roman" w:hAnsi="Times New Roman" w:cs="Times New Roman"/>
          <w:color w:val="000000" w:themeColor="text1"/>
          <w:sz w:val="24"/>
          <w:szCs w:val="24"/>
        </w:rPr>
        <w:t>3, p.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1E63">
        <w:rPr>
          <w:rFonts w:ascii="Times New Roman" w:hAnsi="Times New Roman" w:cs="Times New Roman"/>
          <w:color w:val="000000" w:themeColor="text1"/>
          <w:sz w:val="24"/>
          <w:szCs w:val="24"/>
        </w:rPr>
        <w:t>1-10, 2021.</w:t>
      </w:r>
    </w:p>
    <w:p w14:paraId="7D91641A" w14:textId="77777777" w:rsidR="00E01E63" w:rsidRPr="00E01E63" w:rsidRDefault="00E01E63" w:rsidP="00E01E6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BA3141" w14:textId="045BC8EE" w:rsidR="00E01E63" w:rsidRPr="00E01E63" w:rsidRDefault="00E01E63" w:rsidP="00E01E6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SANTOS, I. B. </w:t>
      </w:r>
      <w:r w:rsidRPr="00E01E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</w:t>
      </w:r>
      <w:r w:rsidRPr="00E01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Violência contra a mulher na vida: estudo entre usuárias da Atenção Primária. </w:t>
      </w:r>
      <w:r w:rsidRPr="00E01E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Ciênc. saúde coletiva</w:t>
      </w:r>
      <w:r w:rsidRPr="00E01E63">
        <w:rPr>
          <w:rFonts w:ascii="Times New Roman" w:hAnsi="Times New Roman" w:cs="Times New Roman"/>
          <w:color w:val="000000" w:themeColor="text1"/>
          <w:sz w:val="24"/>
          <w:szCs w:val="24"/>
        </w:rPr>
        <w:t>, v.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1E63">
        <w:rPr>
          <w:rFonts w:ascii="Times New Roman" w:hAnsi="Times New Roman" w:cs="Times New Roman"/>
          <w:color w:val="000000" w:themeColor="text1"/>
          <w:sz w:val="24"/>
          <w:szCs w:val="24"/>
        </w:rPr>
        <w:t>25, n.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1E63">
        <w:rPr>
          <w:rFonts w:ascii="Times New Roman" w:hAnsi="Times New Roman" w:cs="Times New Roman"/>
          <w:color w:val="000000" w:themeColor="text1"/>
          <w:sz w:val="24"/>
          <w:szCs w:val="24"/>
        </w:rPr>
        <w:t>5, p.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1E63">
        <w:rPr>
          <w:rFonts w:ascii="Times New Roman" w:hAnsi="Times New Roman" w:cs="Times New Roman"/>
          <w:color w:val="000000" w:themeColor="text1"/>
          <w:sz w:val="24"/>
          <w:szCs w:val="24"/>
        </w:rPr>
        <w:t>1-10, 2020.</w:t>
      </w:r>
    </w:p>
    <w:p w14:paraId="7B007588" w14:textId="77777777" w:rsidR="00E01E63" w:rsidRPr="00E01E63" w:rsidRDefault="00E01E63" w:rsidP="00E01E6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A9EA53" w14:textId="77777777" w:rsidR="00E01E63" w:rsidRPr="00E01E63" w:rsidRDefault="00E01E63" w:rsidP="00E01E6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SOUZA, T. M. C.; REZENDE, F. F. Violência contra mulher: concepções e práticas de profissionais de serviços públicos. </w:t>
      </w:r>
      <w:r w:rsidRPr="00E01E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Estudos Interdisciplinares em Psicologia</w:t>
      </w:r>
      <w:r w:rsidRPr="00E01E63">
        <w:rPr>
          <w:rFonts w:ascii="Times New Roman" w:hAnsi="Times New Roman" w:cs="Times New Roman"/>
          <w:color w:val="000000" w:themeColor="text1"/>
          <w:sz w:val="24"/>
          <w:szCs w:val="24"/>
        </w:rPr>
        <w:t>, v.9, n.2, p.1-10, 2018.</w:t>
      </w:r>
    </w:p>
    <w:p w14:paraId="208F5F2D" w14:textId="77777777" w:rsidR="00E01E63" w:rsidRPr="00E01E63" w:rsidRDefault="00E01E63" w:rsidP="00E01E6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BBD14D" w14:textId="0FB60075" w:rsidR="004E5A97" w:rsidRPr="00E01E63" w:rsidRDefault="00E01E63" w:rsidP="00E01E6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E63">
        <w:rPr>
          <w:rFonts w:ascii="Times New Roman" w:hAnsi="Times New Roman" w:cs="Times New Roman"/>
          <w:color w:val="000000" w:themeColor="text1"/>
          <w:sz w:val="24"/>
          <w:szCs w:val="24"/>
        </w:rPr>
        <w:t>SOUZA, L. J.; FARIAS, R. C. P. Violência doméstica no contexto de isolamento social pela pandemia de covid-19.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1E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Serv. Soc. Soc</w:t>
      </w:r>
      <w:r w:rsidRPr="00E01E63">
        <w:rPr>
          <w:rFonts w:ascii="Times New Roman" w:hAnsi="Times New Roman" w:cs="Times New Roman"/>
          <w:color w:val="000000" w:themeColor="text1"/>
          <w:sz w:val="24"/>
          <w:szCs w:val="24"/>
        </w:rPr>
        <w:t>, v.144, n.2, p.1-10, 2022</w:t>
      </w:r>
      <w:r w:rsidRPr="00E01E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4E5A97" w:rsidRPr="00E01E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90F1E" w14:textId="77777777" w:rsidR="00620A4D" w:rsidRDefault="00620A4D">
      <w:pPr>
        <w:spacing w:after="0" w:line="240" w:lineRule="auto"/>
      </w:pPr>
      <w:r>
        <w:separator/>
      </w:r>
    </w:p>
  </w:endnote>
  <w:endnote w:type="continuationSeparator" w:id="0">
    <w:p w14:paraId="5462F90F" w14:textId="77777777" w:rsidR="00620A4D" w:rsidRDefault="00620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B7CF6" w14:textId="77777777" w:rsidR="004312BE" w:rsidRDefault="004312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54E2C" w14:textId="77777777" w:rsidR="004312BE" w:rsidRDefault="004312B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BE1B7" w14:textId="77777777" w:rsidR="004312BE" w:rsidRDefault="004312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3485B" w14:textId="77777777" w:rsidR="00620A4D" w:rsidRDefault="00620A4D">
      <w:pPr>
        <w:spacing w:after="0" w:line="240" w:lineRule="auto"/>
      </w:pPr>
      <w:r>
        <w:separator/>
      </w:r>
    </w:p>
  </w:footnote>
  <w:footnote w:type="continuationSeparator" w:id="0">
    <w:p w14:paraId="4EE96D60" w14:textId="77777777" w:rsidR="00620A4D" w:rsidRDefault="00620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E6D00" w14:textId="77777777" w:rsidR="00A05851" w:rsidRDefault="00620A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33BE1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10" o:spid="_x0000_s2050" type="#_x0000_t75" style="position:absolute;left:0;text-align:left;margin-left:0;margin-top:0;width:810pt;height:20in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F813A" w14:textId="1F6D5BA9" w:rsidR="00FD5028" w:rsidRDefault="00033613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1EBFE1C" wp14:editId="1439785A">
          <wp:simplePos x="0" y="0"/>
          <wp:positionH relativeFrom="margin">
            <wp:posOffset>53340</wp:posOffset>
          </wp:positionH>
          <wp:positionV relativeFrom="paragraph">
            <wp:posOffset>-201652</wp:posOffset>
          </wp:positionV>
          <wp:extent cx="1162685" cy="1267818"/>
          <wp:effectExtent l="0" t="0" r="0" b="8890"/>
          <wp:wrapTopAndBottom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2685" cy="1267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7A61">
      <w:rPr>
        <w:noProof/>
      </w:rPr>
      <w:drawing>
        <wp:anchor distT="0" distB="0" distL="114300" distR="114300" simplePos="0" relativeHeight="251657216" behindDoc="0" locked="0" layoutInCell="1" allowOverlap="1" wp14:anchorId="1D7B3141" wp14:editId="41622A53">
          <wp:simplePos x="0" y="0"/>
          <wp:positionH relativeFrom="margin">
            <wp:align>right</wp:align>
          </wp:positionH>
          <wp:positionV relativeFrom="paragraph">
            <wp:posOffset>-29210</wp:posOffset>
          </wp:positionV>
          <wp:extent cx="2072640" cy="1002030"/>
          <wp:effectExtent l="0" t="0" r="3810" b="762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2640" cy="1002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3DCB7" w14:textId="77777777" w:rsidR="00FD5028" w:rsidRDefault="00620A4D">
    <w:pPr>
      <w:pStyle w:val="Cabealho"/>
    </w:pPr>
    <w:r>
      <w:rPr>
        <w:noProof/>
      </w:rPr>
      <w:pict w14:anchorId="31165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09" o:spid="_x0000_s2049" type="#_x0000_t75" style="position:absolute;margin-left:0;margin-top:0;width:810pt;height:20in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074BA"/>
    <w:rsid w:val="00021372"/>
    <w:rsid w:val="0002447D"/>
    <w:rsid w:val="00033613"/>
    <w:rsid w:val="00054523"/>
    <w:rsid w:val="00101808"/>
    <w:rsid w:val="001475F1"/>
    <w:rsid w:val="00155048"/>
    <w:rsid w:val="001738A6"/>
    <w:rsid w:val="00193E75"/>
    <w:rsid w:val="001B3DAE"/>
    <w:rsid w:val="001D45E3"/>
    <w:rsid w:val="001F37DB"/>
    <w:rsid w:val="00257520"/>
    <w:rsid w:val="00265280"/>
    <w:rsid w:val="002E6040"/>
    <w:rsid w:val="003265EE"/>
    <w:rsid w:val="003370D4"/>
    <w:rsid w:val="003C78C0"/>
    <w:rsid w:val="003E5BE8"/>
    <w:rsid w:val="004312BE"/>
    <w:rsid w:val="004533EB"/>
    <w:rsid w:val="00476492"/>
    <w:rsid w:val="00481E55"/>
    <w:rsid w:val="004E5A97"/>
    <w:rsid w:val="005143DE"/>
    <w:rsid w:val="00557F64"/>
    <w:rsid w:val="00595CF7"/>
    <w:rsid w:val="00620A4D"/>
    <w:rsid w:val="006530F1"/>
    <w:rsid w:val="006C3C9A"/>
    <w:rsid w:val="006E0EB3"/>
    <w:rsid w:val="006E59FA"/>
    <w:rsid w:val="007103DB"/>
    <w:rsid w:val="00721B3B"/>
    <w:rsid w:val="007D73BF"/>
    <w:rsid w:val="0080069A"/>
    <w:rsid w:val="00824542"/>
    <w:rsid w:val="00853C4B"/>
    <w:rsid w:val="00865A9D"/>
    <w:rsid w:val="008B4ABD"/>
    <w:rsid w:val="0096465C"/>
    <w:rsid w:val="009F2A76"/>
    <w:rsid w:val="009F5182"/>
    <w:rsid w:val="00A05851"/>
    <w:rsid w:val="00A05E93"/>
    <w:rsid w:val="00A3254E"/>
    <w:rsid w:val="00AB5ABB"/>
    <w:rsid w:val="00AD778E"/>
    <w:rsid w:val="00B37A61"/>
    <w:rsid w:val="00B521EB"/>
    <w:rsid w:val="00B719C9"/>
    <w:rsid w:val="00C54D28"/>
    <w:rsid w:val="00CA6032"/>
    <w:rsid w:val="00CC65FC"/>
    <w:rsid w:val="00E01E63"/>
    <w:rsid w:val="00E27A68"/>
    <w:rsid w:val="00E82399"/>
    <w:rsid w:val="00EA0A6E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BF7ACE0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CA6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2361</Words>
  <Characters>12751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Pessoal</cp:lastModifiedBy>
  <cp:revision>3</cp:revision>
  <cp:lastPrinted>2022-08-12T03:23:00Z</cp:lastPrinted>
  <dcterms:created xsi:type="dcterms:W3CDTF">2023-10-11T15:40:00Z</dcterms:created>
  <dcterms:modified xsi:type="dcterms:W3CDTF">2023-10-11T15:46:00Z</dcterms:modified>
</cp:coreProperties>
</file>