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603C" w14:textId="77777777" w:rsidR="00A75E22" w:rsidRPr="00B95068" w:rsidRDefault="0049107C" w:rsidP="00A75E22">
      <w:pPr>
        <w:spacing w:line="276" w:lineRule="auto"/>
        <w:jc w:val="center"/>
        <w:rPr>
          <w:rFonts w:ascii="Times" w:hAnsi="Times"/>
          <w:b/>
          <w:lang w:val="en-US"/>
        </w:rPr>
      </w:pPr>
      <w:bookmarkStart w:id="0" w:name="_GoBack"/>
      <w:bookmarkEnd w:id="0"/>
      <w:r w:rsidRPr="00A75E22">
        <w:rPr>
          <w:b/>
          <w:bCs/>
          <w:lang w:val="en-US"/>
        </w:rPr>
        <w:t>PATTERNS OF DIVERSITY AND PHYLOGENETIC STRUCTURE OF TERRICOLOUS LICHEN COMMUNITIES IN A MEDITERRANEAN MOUNTAIN</w:t>
      </w:r>
    </w:p>
    <w:p w14:paraId="76D7F4AF" w14:textId="3ED359E1" w:rsidR="00A75E22" w:rsidRPr="001679E9" w:rsidRDefault="00A714E8" w:rsidP="00A75E22">
      <w:pPr>
        <w:spacing w:after="120"/>
        <w:jc w:val="center"/>
        <w:rPr>
          <w:rFonts w:ascii="Times" w:hAnsi="Times"/>
          <w:vertAlign w:val="superscript"/>
        </w:rPr>
      </w:pPr>
      <w:r w:rsidRPr="00A75E22">
        <w:t>Chiara Vallese</w:t>
      </w:r>
      <w:r w:rsidR="0062477E" w:rsidRPr="00A75E22">
        <w:rPr>
          <w:vertAlign w:val="superscript"/>
        </w:rPr>
        <w:t>1</w:t>
      </w:r>
      <w:r w:rsidR="0041562C" w:rsidRPr="00A75E22">
        <w:rPr>
          <w:vertAlign w:val="superscript"/>
        </w:rPr>
        <w:t>*</w:t>
      </w:r>
      <w:r w:rsidR="0062477E" w:rsidRPr="00A75E22">
        <w:t xml:space="preserve">; </w:t>
      </w:r>
      <w:r w:rsidR="001702C9" w:rsidRPr="00A75E22">
        <w:t>Luca Di Nuzzo</w:t>
      </w:r>
      <w:r w:rsidR="001702C9" w:rsidRPr="00A75E22">
        <w:rPr>
          <w:vertAlign w:val="superscript"/>
        </w:rPr>
        <w:t>2</w:t>
      </w:r>
      <w:r w:rsidR="001702C9" w:rsidRPr="00A75E22">
        <w:t>; Michele Di Musciano</w:t>
      </w:r>
      <w:r w:rsidR="001702C9" w:rsidRPr="00A75E22">
        <w:rPr>
          <w:vertAlign w:val="superscript"/>
        </w:rPr>
        <w:t>1,3</w:t>
      </w:r>
      <w:r w:rsidR="001702C9" w:rsidRPr="00A75E22">
        <w:t xml:space="preserve">; </w:t>
      </w:r>
      <w:r w:rsidR="001A1E54">
        <w:t>Lucia Muggia</w:t>
      </w:r>
      <w:r w:rsidR="001A1E54" w:rsidRPr="00A75E22">
        <w:rPr>
          <w:vertAlign w:val="superscript"/>
        </w:rPr>
        <w:t>4</w:t>
      </w:r>
      <w:r w:rsidR="001A1E54">
        <w:t xml:space="preserve">; </w:t>
      </w:r>
      <w:r w:rsidR="00DA4C1F" w:rsidRPr="00A75E22">
        <w:t>Luana Francesconi</w:t>
      </w:r>
      <w:r w:rsidR="00DA4C1F" w:rsidRPr="00A75E22">
        <w:rPr>
          <w:vertAlign w:val="superscript"/>
        </w:rPr>
        <w:t>1</w:t>
      </w:r>
      <w:r w:rsidR="00DA4C1F" w:rsidRPr="00A75E22">
        <w:t>;</w:t>
      </w:r>
      <w:r w:rsidR="00DA4C1F">
        <w:t xml:space="preserve"> </w:t>
      </w:r>
      <w:r w:rsidRPr="00A75E22">
        <w:t>Paolo Giordani</w:t>
      </w:r>
      <w:r w:rsidR="001A1E54">
        <w:rPr>
          <w:vertAlign w:val="superscript"/>
        </w:rPr>
        <w:t>5</w:t>
      </w:r>
      <w:r w:rsidR="0041562C" w:rsidRPr="00A75E22">
        <w:t xml:space="preserve">; </w:t>
      </w:r>
      <w:r w:rsidR="00571C26" w:rsidRPr="00A75E22">
        <w:t>Renato Benesperi</w:t>
      </w:r>
      <w:r w:rsidR="001702C9" w:rsidRPr="00A75E22">
        <w:rPr>
          <w:vertAlign w:val="superscript"/>
        </w:rPr>
        <w:t>2</w:t>
      </w:r>
      <w:r w:rsidR="001702C9" w:rsidRPr="00A75E22">
        <w:t>; Gabriele Gheza</w:t>
      </w:r>
      <w:r w:rsidR="001702C9" w:rsidRPr="00A75E22">
        <w:rPr>
          <w:vertAlign w:val="superscript"/>
        </w:rPr>
        <w:t>1</w:t>
      </w:r>
      <w:r w:rsidR="001702C9" w:rsidRPr="00A75E22">
        <w:t xml:space="preserve">; </w:t>
      </w:r>
      <w:r w:rsidR="00811C1B" w:rsidRPr="00A75E22">
        <w:t>V</w:t>
      </w:r>
      <w:r w:rsidR="00571C26" w:rsidRPr="00A75E22">
        <w:t>alter Di Cecco</w:t>
      </w:r>
      <w:r w:rsidR="001A1E54">
        <w:rPr>
          <w:vertAlign w:val="superscript"/>
        </w:rPr>
        <w:t>6</w:t>
      </w:r>
      <w:r w:rsidR="00571C26" w:rsidRPr="00A75E22">
        <w:t xml:space="preserve">; </w:t>
      </w:r>
      <w:r w:rsidRPr="00A75E22">
        <w:t>Luciano Di Martino</w:t>
      </w:r>
      <w:r w:rsidR="001A1E54">
        <w:rPr>
          <w:vertAlign w:val="superscript"/>
        </w:rPr>
        <w:t>6</w:t>
      </w:r>
      <w:r w:rsidR="00571C26" w:rsidRPr="00A75E22">
        <w:t xml:space="preserve">; </w:t>
      </w:r>
      <w:r w:rsidRPr="00A75E22">
        <w:t>Juri Nascimbene</w:t>
      </w:r>
      <w:r w:rsidRPr="00A75E22">
        <w:rPr>
          <w:vertAlign w:val="superscript"/>
        </w:rPr>
        <w:t>1</w:t>
      </w:r>
    </w:p>
    <w:p w14:paraId="15901C9B" w14:textId="2764D702" w:rsidR="00A75E22" w:rsidRPr="00E7764D" w:rsidRDefault="00D22A2A" w:rsidP="00A75E22">
      <w:pPr>
        <w:jc w:val="center"/>
        <w:rPr>
          <w:rStyle w:val="Hyperlink"/>
          <w:rFonts w:ascii="Times" w:hAnsi="Times"/>
          <w:color w:val="000000" w:themeColor="text1"/>
          <w:u w:val="none"/>
          <w:lang w:val="en-US"/>
        </w:rPr>
      </w:pPr>
      <w:r w:rsidRPr="00A75E22">
        <w:rPr>
          <w:vertAlign w:val="superscript"/>
          <w:lang w:val="en-US"/>
        </w:rPr>
        <w:t>1</w:t>
      </w:r>
      <w:r w:rsidR="00A714E8" w:rsidRPr="00A75E22">
        <w:rPr>
          <w:vertAlign w:val="superscript"/>
          <w:lang w:val="en-US"/>
        </w:rPr>
        <w:t xml:space="preserve"> </w:t>
      </w:r>
      <w:r w:rsidR="001702C9" w:rsidRPr="00A75E22">
        <w:rPr>
          <w:lang w:val="en-US"/>
        </w:rPr>
        <w:t xml:space="preserve">Biodiversity and Macroecology Group, </w:t>
      </w:r>
      <w:r w:rsidR="00A714E8" w:rsidRPr="00A75E22">
        <w:rPr>
          <w:lang w:val="en-US"/>
        </w:rPr>
        <w:t xml:space="preserve">Department of Biological Geological and </w:t>
      </w:r>
      <w:proofErr w:type="spellStart"/>
      <w:r w:rsidR="00A714E8" w:rsidRPr="00A75E22">
        <w:rPr>
          <w:lang w:val="en-US"/>
        </w:rPr>
        <w:t>Enviromental</w:t>
      </w:r>
      <w:proofErr w:type="spellEnd"/>
      <w:r w:rsidR="00A714E8" w:rsidRPr="00A75E22">
        <w:rPr>
          <w:lang w:val="en-US"/>
        </w:rPr>
        <w:t xml:space="preserve"> Sciences, University of Bologna</w:t>
      </w:r>
      <w:r w:rsidRPr="00A75E22">
        <w:rPr>
          <w:lang w:val="en-US"/>
        </w:rPr>
        <w:t xml:space="preserve">; </w:t>
      </w:r>
      <w:r w:rsidR="001702C9" w:rsidRPr="00A75E22">
        <w:rPr>
          <w:vertAlign w:val="superscript"/>
          <w:lang w:val="en-US"/>
        </w:rPr>
        <w:t xml:space="preserve">2 </w:t>
      </w:r>
      <w:proofErr w:type="spellStart"/>
      <w:r w:rsidR="001702C9" w:rsidRPr="00A75E22">
        <w:rPr>
          <w:rFonts w:eastAsia="Calibri"/>
          <w:lang w:val="en-US"/>
        </w:rPr>
        <w:t>Dipartimento</w:t>
      </w:r>
      <w:proofErr w:type="spellEnd"/>
      <w:r w:rsidR="001702C9" w:rsidRPr="00A75E22">
        <w:rPr>
          <w:rFonts w:eastAsia="Calibri"/>
          <w:lang w:val="en-US"/>
        </w:rPr>
        <w:t xml:space="preserve"> di </w:t>
      </w:r>
      <w:proofErr w:type="spellStart"/>
      <w:r w:rsidR="001702C9" w:rsidRPr="00A75E22">
        <w:rPr>
          <w:rFonts w:eastAsia="Calibri"/>
          <w:lang w:val="en-US"/>
        </w:rPr>
        <w:t>Biologia</w:t>
      </w:r>
      <w:proofErr w:type="spellEnd"/>
      <w:r w:rsidR="001702C9" w:rsidRPr="00A75E22">
        <w:rPr>
          <w:rFonts w:eastAsia="Calibri"/>
          <w:lang w:val="en-US"/>
        </w:rPr>
        <w:t>, University of Florence;</w:t>
      </w:r>
      <w:r w:rsidR="00A714E8" w:rsidRPr="00A75E22">
        <w:rPr>
          <w:rFonts w:eastAsia="Calibri"/>
          <w:lang w:val="en-US"/>
        </w:rPr>
        <w:t xml:space="preserve"> </w:t>
      </w:r>
      <w:r w:rsidR="001702C9" w:rsidRPr="00A75E22">
        <w:rPr>
          <w:vertAlign w:val="superscript"/>
          <w:lang w:val="en-US"/>
        </w:rPr>
        <w:t xml:space="preserve">3 </w:t>
      </w:r>
      <w:r w:rsidR="001702C9" w:rsidRPr="00A75E22">
        <w:rPr>
          <w:lang w:val="en-US"/>
        </w:rPr>
        <w:t>University of L'Aquila, Department of Life, Health and Environmental Sciences;</w:t>
      </w:r>
      <w:r w:rsidR="001A1E54">
        <w:rPr>
          <w:lang w:val="en-US"/>
        </w:rPr>
        <w:t xml:space="preserve"> </w:t>
      </w:r>
      <w:r w:rsidR="009B747A">
        <w:rPr>
          <w:vertAlign w:val="superscript"/>
          <w:lang w:val="en-US"/>
        </w:rPr>
        <w:t>4</w:t>
      </w:r>
      <w:r w:rsidR="001A1E54" w:rsidRPr="001A1E54">
        <w:rPr>
          <w:lang w:val="en-US"/>
        </w:rPr>
        <w:t xml:space="preserve"> </w:t>
      </w:r>
      <w:r w:rsidR="001A1E54" w:rsidRPr="007B7C23">
        <w:rPr>
          <w:lang w:val="en-US"/>
        </w:rPr>
        <w:t>Department of Life Sciences, University of Trieste</w:t>
      </w:r>
      <w:r w:rsidR="001A1E54">
        <w:rPr>
          <w:lang w:val="en-US"/>
        </w:rPr>
        <w:t>;</w:t>
      </w:r>
      <w:r w:rsidR="001702C9" w:rsidRPr="00A75E22">
        <w:rPr>
          <w:lang w:val="en-US"/>
        </w:rPr>
        <w:t xml:space="preserve"> </w:t>
      </w:r>
      <w:r w:rsidR="001A1E54">
        <w:rPr>
          <w:rFonts w:eastAsia="Calibri"/>
          <w:vertAlign w:val="superscript"/>
          <w:lang w:val="en-US"/>
        </w:rPr>
        <w:t>5</w:t>
      </w:r>
      <w:r w:rsidR="001702C9" w:rsidRPr="00A75E22">
        <w:rPr>
          <w:rFonts w:eastAsia="Calibri"/>
          <w:vertAlign w:val="superscript"/>
          <w:lang w:val="en-US"/>
        </w:rPr>
        <w:t xml:space="preserve"> </w:t>
      </w:r>
      <w:proofErr w:type="spellStart"/>
      <w:r w:rsidR="001702C9" w:rsidRPr="00A75E22">
        <w:rPr>
          <w:rFonts w:eastAsia="Calibri"/>
          <w:lang w:val="en-US"/>
        </w:rPr>
        <w:t>Dipartimento</w:t>
      </w:r>
      <w:proofErr w:type="spellEnd"/>
      <w:r w:rsidR="001702C9" w:rsidRPr="00A75E22">
        <w:rPr>
          <w:rFonts w:eastAsia="Calibri"/>
          <w:lang w:val="en-US"/>
        </w:rPr>
        <w:t xml:space="preserve"> di </w:t>
      </w:r>
      <w:proofErr w:type="spellStart"/>
      <w:r w:rsidR="001702C9" w:rsidRPr="00A75E22">
        <w:rPr>
          <w:rFonts w:eastAsia="Calibri"/>
          <w:lang w:val="en-US"/>
        </w:rPr>
        <w:t>Farmacia</w:t>
      </w:r>
      <w:proofErr w:type="spellEnd"/>
      <w:r w:rsidR="001702C9" w:rsidRPr="00A75E22">
        <w:rPr>
          <w:rFonts w:eastAsia="Calibri"/>
          <w:lang w:val="en-US"/>
        </w:rPr>
        <w:t xml:space="preserve"> (DIFAR), </w:t>
      </w:r>
      <w:proofErr w:type="spellStart"/>
      <w:r w:rsidR="00A714E8" w:rsidRPr="00A75E22">
        <w:rPr>
          <w:rFonts w:eastAsia="Calibri"/>
          <w:lang w:val="en-US"/>
        </w:rPr>
        <w:t>Università</w:t>
      </w:r>
      <w:proofErr w:type="spellEnd"/>
      <w:r w:rsidR="00A714E8" w:rsidRPr="00A75E22">
        <w:rPr>
          <w:rFonts w:eastAsia="Calibri"/>
          <w:lang w:val="en-US"/>
        </w:rPr>
        <w:t xml:space="preserve"> di Genova</w:t>
      </w:r>
      <w:r w:rsidR="0041562C" w:rsidRPr="00A75E22">
        <w:rPr>
          <w:lang w:val="en-US"/>
        </w:rPr>
        <w:t xml:space="preserve">; </w:t>
      </w:r>
      <w:r w:rsidR="001A1E54">
        <w:rPr>
          <w:vertAlign w:val="superscript"/>
          <w:lang w:val="en-US"/>
        </w:rPr>
        <w:t>6</w:t>
      </w:r>
      <w:r w:rsidR="00A714E8" w:rsidRPr="00A75E22">
        <w:rPr>
          <w:vertAlign w:val="superscript"/>
          <w:lang w:val="en-US"/>
        </w:rPr>
        <w:t xml:space="preserve"> </w:t>
      </w:r>
      <w:r w:rsidR="00A714E8" w:rsidRPr="00A75E22">
        <w:rPr>
          <w:lang w:val="en-US"/>
        </w:rPr>
        <w:t xml:space="preserve">Majella National Park, </w:t>
      </w:r>
      <w:r w:rsidR="00811C1B" w:rsidRPr="00A75E22">
        <w:rPr>
          <w:rStyle w:val="fontstyle01"/>
          <w:rFonts w:ascii="Times New Roman" w:hAnsi="Times New Roman"/>
          <w:sz w:val="24"/>
          <w:szCs w:val="24"/>
          <w:lang w:val="en-US"/>
        </w:rPr>
        <w:t>Office for Monitoring and Conservation of Plant Biodiversity</w:t>
      </w:r>
      <w:r w:rsidR="0041562C" w:rsidRPr="00A75E22">
        <w:rPr>
          <w:lang w:val="en-US"/>
        </w:rPr>
        <w:t xml:space="preserve">; </w:t>
      </w:r>
      <w:hyperlink r:id="rId5" w:history="1">
        <w:r w:rsidR="00A75E22" w:rsidRPr="0041562C">
          <w:rPr>
            <w:rFonts w:ascii="Times" w:hAnsi="Times"/>
            <w:color w:val="000000" w:themeColor="text1"/>
            <w:vertAlign w:val="superscript"/>
            <w:lang w:val="en-US"/>
          </w:rPr>
          <w:t>*</w:t>
        </w:r>
        <w:r w:rsidR="00A75E22" w:rsidRPr="00E7764D">
          <w:rPr>
            <w:rFonts w:ascii="Times" w:hAnsi="Times"/>
            <w:color w:val="000000" w:themeColor="text1"/>
            <w:lang w:val="en-US"/>
          </w:rPr>
          <w:t>E-mail</w:t>
        </w:r>
        <w:r w:rsidR="00A75E22">
          <w:rPr>
            <w:rFonts w:ascii="Times" w:hAnsi="Times"/>
            <w:color w:val="000000" w:themeColor="text1"/>
            <w:lang w:val="en-US"/>
          </w:rPr>
          <w:t xml:space="preserve">: </w:t>
        </w:r>
        <w:r w:rsidR="00A75E22" w:rsidRPr="00E90DF2">
          <w:rPr>
            <w:rStyle w:val="Hyperlink"/>
            <w:lang w:val="en-US"/>
          </w:rPr>
          <w:t>chiara.vallese2@unibo.it</w:t>
        </w:r>
      </w:hyperlink>
      <w:r w:rsidR="00A75E22">
        <w:rPr>
          <w:lang w:val="en-US"/>
        </w:rPr>
        <w:t xml:space="preserve"> </w:t>
      </w:r>
    </w:p>
    <w:p w14:paraId="1221AC21" w14:textId="77777777" w:rsidR="00A75E22" w:rsidRPr="00E7764D" w:rsidRDefault="00A75E22" w:rsidP="00A75E22">
      <w:pPr>
        <w:rPr>
          <w:rStyle w:val="Hyperlink"/>
          <w:rFonts w:ascii="Times" w:hAnsi="Times"/>
          <w:color w:val="000000" w:themeColor="text1"/>
          <w:u w:val="none"/>
          <w:lang w:val="en-US"/>
        </w:rPr>
      </w:pPr>
    </w:p>
    <w:p w14:paraId="53D0C8F7" w14:textId="758A4A27" w:rsidR="007C58A8" w:rsidRPr="007C58A8" w:rsidRDefault="007C58A8" w:rsidP="007C58A8">
      <w:pPr>
        <w:pStyle w:val="NormalWeb"/>
        <w:shd w:val="clear" w:color="auto" w:fill="FFFFFF"/>
        <w:spacing w:line="276" w:lineRule="auto"/>
        <w:jc w:val="both"/>
        <w:rPr>
          <w:lang w:val="en-US"/>
        </w:rPr>
      </w:pPr>
      <w:r w:rsidRPr="009A01DE">
        <w:rPr>
          <w:lang w:val="en-GB"/>
        </w:rPr>
        <w:t xml:space="preserve">Mediterranean areas are expected to be much affected by the rapid variation in climatic components due to global change. </w:t>
      </w:r>
      <w:r w:rsidR="00A57AF2">
        <w:rPr>
          <w:lang w:val="en-GB"/>
        </w:rPr>
        <w:t>I</w:t>
      </w:r>
      <w:r w:rsidRPr="009A01DE">
        <w:rPr>
          <w:lang w:val="en-GB"/>
        </w:rPr>
        <w:t xml:space="preserve">n </w:t>
      </w:r>
      <w:r w:rsidR="00A57AF2">
        <w:rPr>
          <w:lang w:val="en-GB"/>
        </w:rPr>
        <w:t>Mediterranean mountains</w:t>
      </w:r>
      <w:r w:rsidRPr="009A01DE">
        <w:rPr>
          <w:lang w:val="en-GB"/>
        </w:rPr>
        <w:t xml:space="preserve">, </w:t>
      </w:r>
      <w:r w:rsidR="00A57AF2" w:rsidRPr="009A01DE">
        <w:rPr>
          <w:lang w:val="en-GB"/>
        </w:rPr>
        <w:t>an increase in aridity</w:t>
      </w:r>
      <w:r w:rsidR="00A57AF2">
        <w:rPr>
          <w:lang w:val="en-GB"/>
        </w:rPr>
        <w:t xml:space="preserve"> has</w:t>
      </w:r>
      <w:r w:rsidR="00A57AF2" w:rsidRPr="009A01DE">
        <w:rPr>
          <w:lang w:val="en-GB"/>
        </w:rPr>
        <w:t xml:space="preserve"> been predicted</w:t>
      </w:r>
      <w:r w:rsidR="00A57AF2">
        <w:rPr>
          <w:lang w:val="en-GB"/>
        </w:rPr>
        <w:t xml:space="preserve"> as a result of </w:t>
      </w:r>
      <w:r w:rsidR="009A01DE">
        <w:rPr>
          <w:lang w:val="en-GB"/>
        </w:rPr>
        <w:t>a</w:t>
      </w:r>
      <w:r w:rsidRPr="009A01DE">
        <w:rPr>
          <w:lang w:val="en-GB"/>
        </w:rPr>
        <w:t xml:space="preserve"> reduction of annual precipitation and </w:t>
      </w:r>
      <w:r w:rsidR="009A01DE">
        <w:rPr>
          <w:lang w:val="en-GB"/>
        </w:rPr>
        <w:t>an</w:t>
      </w:r>
      <w:r w:rsidRPr="009A01DE">
        <w:rPr>
          <w:lang w:val="en-GB"/>
        </w:rPr>
        <w:t xml:space="preserve"> increase in the mean temperature. Due to their poikilohydric nature, lichens are extremely sensitive to climatic factors. In particular, this applies to high elevation ranges where communities are mainly composed of terricolous cold-adapted species that may suffer increasing warming and aridity. </w:t>
      </w:r>
      <w:r w:rsidR="00A57AF2">
        <w:rPr>
          <w:lang w:val="en-GB"/>
        </w:rPr>
        <w:t>To test this hypothesis, w</w:t>
      </w:r>
      <w:r w:rsidR="00A57AF2" w:rsidRPr="009A01DE">
        <w:rPr>
          <w:lang w:val="en-GB"/>
        </w:rPr>
        <w:t xml:space="preserve">e </w:t>
      </w:r>
      <w:r w:rsidRPr="009A01DE">
        <w:rPr>
          <w:lang w:val="en-GB"/>
        </w:rPr>
        <w:t>explored the relationship</w:t>
      </w:r>
      <w:r w:rsidR="009A01DE">
        <w:rPr>
          <w:lang w:val="en-GB"/>
        </w:rPr>
        <w:t>s</w:t>
      </w:r>
      <w:r w:rsidRPr="009A01DE">
        <w:rPr>
          <w:lang w:val="en-GB"/>
        </w:rPr>
        <w:t xml:space="preserve"> between climatic variables and both taxonomic and phylogenetic diversity of terricolous lichen communities along an elevational gradient in the Majella Massif (Central Apennines, Abruzzo, Italy). We </w:t>
      </w:r>
      <w:r w:rsidR="009A01DE" w:rsidRPr="009A01DE">
        <w:rPr>
          <w:lang w:val="en-GB"/>
        </w:rPr>
        <w:t>analysed</w:t>
      </w:r>
      <w:r w:rsidRPr="009A01DE">
        <w:rPr>
          <w:lang w:val="en-GB"/>
        </w:rPr>
        <w:t xml:space="preserve"> (1) species richness patterns in terms of heat-adapted, intermediate, and cold-adapted species; (2) pairwise beta-diversity patterns, also accounting for its two components, species replacement and richness difference; (3) phylogenetic diversity and evolutionary distinctiveness indices; (4) phylogenetic structure indices that should reflect specific assembly mechanisms. Our results indicate that lichen richness decrease</w:t>
      </w:r>
      <w:r w:rsidR="00F813BE">
        <w:rPr>
          <w:lang w:val="en-GB"/>
        </w:rPr>
        <w:t>s</w:t>
      </w:r>
      <w:r w:rsidRPr="009A01DE">
        <w:rPr>
          <w:lang w:val="en-GB"/>
        </w:rPr>
        <w:t xml:space="preserve"> in cold-adapted species with increasing mean temperature while enhanc</w:t>
      </w:r>
      <w:r w:rsidR="00F813BE">
        <w:rPr>
          <w:lang w:val="en-GB"/>
        </w:rPr>
        <w:t>es</w:t>
      </w:r>
      <w:r w:rsidRPr="009A01DE">
        <w:rPr>
          <w:lang w:val="en-GB"/>
        </w:rPr>
        <w:t xml:space="preserve"> in all temperature-affinities groups with higher annual precipitation. The communities living in the wettest sites show the highest values in terms of phylogenetic diversity </w:t>
      </w:r>
      <w:r w:rsidR="00DA4C1F">
        <w:rPr>
          <w:lang w:val="en-GB"/>
        </w:rPr>
        <w:t xml:space="preserve">resulting more </w:t>
      </w:r>
      <w:r w:rsidR="00DA4C1F" w:rsidRPr="00127C1E">
        <w:rPr>
          <w:lang w:val="en-GB"/>
        </w:rPr>
        <w:t xml:space="preserve">evolutionarily isolated </w:t>
      </w:r>
      <w:r w:rsidRPr="009A01DE">
        <w:rPr>
          <w:lang w:val="en-GB"/>
        </w:rPr>
        <w:t xml:space="preserve">and less closely related than expected by chance (overdispersion) as a result of competitive exclusion. Beta-diversity patterns reveal that the main component for these communities is the richness difference. These dynamics indicate that species loss across the gradient is the main expected response of terricolous lichens in a climate change scenario. This is mainly due to the loss of the </w:t>
      </w:r>
      <w:proofErr w:type="spellStart"/>
      <w:r w:rsidRPr="009A01DE">
        <w:rPr>
          <w:lang w:val="en-GB"/>
        </w:rPr>
        <w:t>cryophilous</w:t>
      </w:r>
      <w:proofErr w:type="spellEnd"/>
      <w:r w:rsidRPr="009A01DE">
        <w:rPr>
          <w:lang w:val="en-GB"/>
        </w:rPr>
        <w:t xml:space="preserve"> component that is also the most phylogenetically </w:t>
      </w:r>
      <w:r w:rsidR="00F813BE">
        <w:rPr>
          <w:lang w:val="en-GB"/>
        </w:rPr>
        <w:t>fostered</w:t>
      </w:r>
      <w:r w:rsidRPr="009A01DE">
        <w:rPr>
          <w:lang w:val="en-GB"/>
        </w:rPr>
        <w:t xml:space="preserve">. We conclude that increasing warm and drought conditions will </w:t>
      </w:r>
      <w:r w:rsidR="00F813BE">
        <w:rPr>
          <w:lang w:val="en-GB"/>
        </w:rPr>
        <w:t xml:space="preserve">dramatically impact </w:t>
      </w:r>
      <w:r w:rsidRPr="009A01DE">
        <w:rPr>
          <w:lang w:val="en-GB"/>
        </w:rPr>
        <w:t>taxonomic and phylogenetic diversity of terricolous lichen communities in the Mediterranean Mountains</w:t>
      </w:r>
      <w:r w:rsidRPr="007C58A8">
        <w:rPr>
          <w:lang w:val="en-US"/>
        </w:rPr>
        <w:t>.</w:t>
      </w:r>
    </w:p>
    <w:p w14:paraId="284A2A24" w14:textId="1502EDD3" w:rsidR="002F4395" w:rsidRPr="009B747A" w:rsidRDefault="002F4395" w:rsidP="007C58A8">
      <w:pPr>
        <w:spacing w:line="276" w:lineRule="auto"/>
        <w:jc w:val="both"/>
        <w:rPr>
          <w:color w:val="000000"/>
          <w:bdr w:val="none" w:sz="0" w:space="0" w:color="auto" w:frame="1"/>
          <w:lang w:val="en-US"/>
        </w:rPr>
      </w:pPr>
    </w:p>
    <w:sectPr w:rsidR="002F4395" w:rsidRPr="009B747A"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Sans">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B75"/>
    <w:multiLevelType w:val="multilevel"/>
    <w:tmpl w:val="CC3A4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2532D"/>
    <w:rsid w:val="00074B39"/>
    <w:rsid w:val="000813FE"/>
    <w:rsid w:val="000960A0"/>
    <w:rsid w:val="000B685C"/>
    <w:rsid w:val="000C0216"/>
    <w:rsid w:val="000E2F74"/>
    <w:rsid w:val="000F146E"/>
    <w:rsid w:val="001679E9"/>
    <w:rsid w:val="001702C9"/>
    <w:rsid w:val="001A1E54"/>
    <w:rsid w:val="001C1058"/>
    <w:rsid w:val="00200EAE"/>
    <w:rsid w:val="00215F6C"/>
    <w:rsid w:val="00226CB5"/>
    <w:rsid w:val="002416A1"/>
    <w:rsid w:val="0024372E"/>
    <w:rsid w:val="00260A60"/>
    <w:rsid w:val="00265035"/>
    <w:rsid w:val="002A6280"/>
    <w:rsid w:val="002E6A5E"/>
    <w:rsid w:val="002F4395"/>
    <w:rsid w:val="0038518B"/>
    <w:rsid w:val="003B21E7"/>
    <w:rsid w:val="003C5E27"/>
    <w:rsid w:val="003F2510"/>
    <w:rsid w:val="0041562C"/>
    <w:rsid w:val="004840B5"/>
    <w:rsid w:val="0049107C"/>
    <w:rsid w:val="004C53D2"/>
    <w:rsid w:val="00571C26"/>
    <w:rsid w:val="006075A4"/>
    <w:rsid w:val="0062477E"/>
    <w:rsid w:val="006C6BAE"/>
    <w:rsid w:val="00785280"/>
    <w:rsid w:val="007C032D"/>
    <w:rsid w:val="007C58A8"/>
    <w:rsid w:val="007D29F0"/>
    <w:rsid w:val="00811C1B"/>
    <w:rsid w:val="00846AB1"/>
    <w:rsid w:val="00894CF2"/>
    <w:rsid w:val="009644C8"/>
    <w:rsid w:val="00985603"/>
    <w:rsid w:val="009A01DE"/>
    <w:rsid w:val="009B747A"/>
    <w:rsid w:val="00A57AF2"/>
    <w:rsid w:val="00A714E8"/>
    <w:rsid w:val="00A75E22"/>
    <w:rsid w:val="00AC52B0"/>
    <w:rsid w:val="00B63FA9"/>
    <w:rsid w:val="00BD2764"/>
    <w:rsid w:val="00BF798A"/>
    <w:rsid w:val="00C25274"/>
    <w:rsid w:val="00C753AB"/>
    <w:rsid w:val="00CB0C3E"/>
    <w:rsid w:val="00CC5654"/>
    <w:rsid w:val="00D22A2A"/>
    <w:rsid w:val="00D22A47"/>
    <w:rsid w:val="00D33B09"/>
    <w:rsid w:val="00DA4C1F"/>
    <w:rsid w:val="00DF5B7D"/>
    <w:rsid w:val="00E01A6B"/>
    <w:rsid w:val="00E74D8F"/>
    <w:rsid w:val="00E7764D"/>
    <w:rsid w:val="00EF254C"/>
    <w:rsid w:val="00F149F5"/>
    <w:rsid w:val="00F44110"/>
    <w:rsid w:val="00F813BE"/>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8D1D661E-32D7-5C4F-B2E1-E744B79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54"/>
    <w:rPr>
      <w:rFonts w:ascii="Times New Roman" w:eastAsia="Times New Roman" w:hAnsi="Times New Roman" w:cs="Times New Roman"/>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Menzionenonrisolta1">
    <w:name w:val="Menzione non risolta1"/>
    <w:basedOn w:val="Fontepargpadro"/>
    <w:uiPriority w:val="99"/>
    <w:semiHidden/>
    <w:unhideWhenUsed/>
    <w:rsid w:val="00BD2764"/>
    <w:rPr>
      <w:color w:val="605E5C"/>
      <w:shd w:val="clear" w:color="auto" w:fill="E1DFDD"/>
    </w:rPr>
  </w:style>
  <w:style w:type="paragraph" w:styleId="SemEspaamento">
    <w:name w:val="No Spacing"/>
    <w:uiPriority w:val="1"/>
    <w:qFormat/>
    <w:rsid w:val="00785280"/>
    <w:rPr>
      <w:rFonts w:eastAsiaTheme="minorHAnsi"/>
      <w:sz w:val="22"/>
      <w:szCs w:val="22"/>
      <w:lang w:val="pt-BR"/>
    </w:rPr>
  </w:style>
  <w:style w:type="character" w:styleId="Refdecomentrio">
    <w:name w:val="annotation reference"/>
    <w:basedOn w:val="Fontepargpadro"/>
    <w:uiPriority w:val="99"/>
    <w:semiHidden/>
    <w:unhideWhenUsed/>
    <w:rsid w:val="0002532D"/>
    <w:rPr>
      <w:sz w:val="16"/>
      <w:szCs w:val="16"/>
    </w:rPr>
  </w:style>
  <w:style w:type="paragraph" w:styleId="Textodecomentrio">
    <w:name w:val="annotation text"/>
    <w:basedOn w:val="Normal"/>
    <w:link w:val="TextodecomentrioChar"/>
    <w:uiPriority w:val="99"/>
    <w:unhideWhenUsed/>
    <w:rsid w:val="0002532D"/>
    <w:pPr>
      <w:spacing w:after="160"/>
    </w:pPr>
    <w:rPr>
      <w:rFonts w:asciiTheme="minorHAnsi" w:eastAsiaTheme="minorHAnsi" w:hAnsiTheme="minorHAnsi" w:cstheme="minorBidi"/>
      <w:sz w:val="20"/>
      <w:szCs w:val="20"/>
      <w:lang w:val="pt-BR" w:eastAsia="en-US"/>
    </w:rPr>
  </w:style>
  <w:style w:type="character" w:customStyle="1" w:styleId="TextodecomentrioChar">
    <w:name w:val="Texto de comentário Char"/>
    <w:basedOn w:val="Fontepargpadro"/>
    <w:link w:val="Textodecomentrio"/>
    <w:uiPriority w:val="99"/>
    <w:rsid w:val="0002532D"/>
    <w:rPr>
      <w:rFonts w:eastAsiaTheme="minorHAnsi"/>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2532D"/>
    <w:rPr>
      <w:b/>
      <w:bCs/>
    </w:rPr>
  </w:style>
  <w:style w:type="character" w:customStyle="1" w:styleId="AssuntodocomentrioChar">
    <w:name w:val="Assunto do comentário Char"/>
    <w:basedOn w:val="TextodecomentrioChar"/>
    <w:link w:val="Assuntodocomentrio"/>
    <w:uiPriority w:val="99"/>
    <w:semiHidden/>
    <w:rsid w:val="0002532D"/>
    <w:rPr>
      <w:rFonts w:eastAsiaTheme="minorHAnsi"/>
      <w:b/>
      <w:bCs/>
      <w:sz w:val="20"/>
      <w:szCs w:val="20"/>
      <w:lang w:val="pt-BR"/>
    </w:rPr>
  </w:style>
  <w:style w:type="paragraph" w:styleId="Textodebalo">
    <w:name w:val="Balloon Text"/>
    <w:basedOn w:val="Normal"/>
    <w:link w:val="TextodebaloChar"/>
    <w:uiPriority w:val="99"/>
    <w:semiHidden/>
    <w:unhideWhenUsed/>
    <w:rsid w:val="0002532D"/>
    <w:rPr>
      <w:rFonts w:ascii="Segoe UI" w:eastAsiaTheme="minorHAnsi" w:hAnsi="Segoe UI" w:cs="Segoe UI"/>
      <w:sz w:val="18"/>
      <w:szCs w:val="18"/>
      <w:lang w:val="pt-BR" w:eastAsia="en-US"/>
    </w:rPr>
  </w:style>
  <w:style w:type="character" w:customStyle="1" w:styleId="TextodebaloChar">
    <w:name w:val="Texto de balão Char"/>
    <w:basedOn w:val="Fontepargpadro"/>
    <w:link w:val="Textodebalo"/>
    <w:uiPriority w:val="99"/>
    <w:semiHidden/>
    <w:rsid w:val="0002532D"/>
    <w:rPr>
      <w:rFonts w:ascii="Segoe UI" w:eastAsiaTheme="minorHAnsi" w:hAnsi="Segoe UI" w:cs="Segoe UI"/>
      <w:sz w:val="18"/>
      <w:szCs w:val="18"/>
      <w:lang w:val="pt-BR"/>
    </w:rPr>
  </w:style>
  <w:style w:type="character" w:customStyle="1" w:styleId="tlid-translation">
    <w:name w:val="tlid-translation"/>
    <w:basedOn w:val="Fontepargpadro"/>
    <w:rsid w:val="007D29F0"/>
  </w:style>
  <w:style w:type="character" w:customStyle="1" w:styleId="fontstyle01">
    <w:name w:val="fontstyle01"/>
    <w:basedOn w:val="Fontepargpadro"/>
    <w:rsid w:val="00811C1B"/>
    <w:rPr>
      <w:rFonts w:ascii="GillSans" w:hAnsi="GillSans" w:hint="default"/>
      <w:b w:val="0"/>
      <w:bCs w:val="0"/>
      <w:i w:val="0"/>
      <w:iCs w:val="0"/>
      <w:color w:val="242021"/>
      <w:sz w:val="20"/>
      <w:szCs w:val="20"/>
    </w:rPr>
  </w:style>
  <w:style w:type="paragraph" w:styleId="NormalWeb">
    <w:name w:val="Normal (Web)"/>
    <w:basedOn w:val="Normal"/>
    <w:uiPriority w:val="99"/>
    <w:unhideWhenUsed/>
    <w:rsid w:val="001702C9"/>
    <w:pPr>
      <w:spacing w:before="100" w:beforeAutospacing="1" w:after="100" w:afterAutospacing="1"/>
    </w:pPr>
  </w:style>
  <w:style w:type="character" w:customStyle="1" w:styleId="UnresolvedMention">
    <w:name w:val="Unresolved Mention"/>
    <w:basedOn w:val="Fontepargpadro"/>
    <w:uiPriority w:val="99"/>
    <w:semiHidden/>
    <w:unhideWhenUsed/>
    <w:rsid w:val="00A75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067">
      <w:bodyDiv w:val="1"/>
      <w:marLeft w:val="0"/>
      <w:marRight w:val="0"/>
      <w:marTop w:val="0"/>
      <w:marBottom w:val="0"/>
      <w:divBdr>
        <w:top w:val="none" w:sz="0" w:space="0" w:color="auto"/>
        <w:left w:val="none" w:sz="0" w:space="0" w:color="auto"/>
        <w:bottom w:val="none" w:sz="0" w:space="0" w:color="auto"/>
        <w:right w:val="none" w:sz="0" w:space="0" w:color="auto"/>
      </w:divBdr>
      <w:divsChild>
        <w:div w:id="37704643">
          <w:marLeft w:val="0"/>
          <w:marRight w:val="0"/>
          <w:marTop w:val="0"/>
          <w:marBottom w:val="0"/>
          <w:divBdr>
            <w:top w:val="none" w:sz="0" w:space="0" w:color="auto"/>
            <w:left w:val="none" w:sz="0" w:space="0" w:color="auto"/>
            <w:bottom w:val="none" w:sz="0" w:space="0" w:color="auto"/>
            <w:right w:val="none" w:sz="0" w:space="0" w:color="auto"/>
          </w:divBdr>
          <w:divsChild>
            <w:div w:id="704643502">
              <w:marLeft w:val="0"/>
              <w:marRight w:val="0"/>
              <w:marTop w:val="0"/>
              <w:marBottom w:val="0"/>
              <w:divBdr>
                <w:top w:val="none" w:sz="0" w:space="0" w:color="auto"/>
                <w:left w:val="none" w:sz="0" w:space="0" w:color="auto"/>
                <w:bottom w:val="none" w:sz="0" w:space="0" w:color="auto"/>
                <w:right w:val="none" w:sz="0" w:space="0" w:color="auto"/>
              </w:divBdr>
              <w:divsChild>
                <w:div w:id="1260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208419810">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ara.vallese2@unib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2550</Characters>
  <Application>Microsoft Office Word</Application>
  <DocSecurity>0</DocSecurity>
  <Lines>21</Lines>
  <Paragraphs>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Adm</cp:lastModifiedBy>
  <cp:revision>2</cp:revision>
  <dcterms:created xsi:type="dcterms:W3CDTF">2021-06-11T21:37:00Z</dcterms:created>
  <dcterms:modified xsi:type="dcterms:W3CDTF">2021-06-11T21:37:00Z</dcterms:modified>
</cp:coreProperties>
</file>