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3477" w14:textId="62A9C663" w:rsidR="00641C08" w:rsidRPr="006E0667" w:rsidRDefault="001E6D6B">
      <w:pPr>
        <w:pStyle w:val="Corpodetexto"/>
        <w:spacing w:before="19" w:line="259" w:lineRule="auto"/>
        <w:ind w:right="987"/>
        <w:jc w:val="center"/>
        <w:rPr>
          <w:rFonts w:ascii="Times New Roman" w:hAnsi="Times New Roman"/>
          <w:b/>
          <w:bCs/>
          <w:sz w:val="22"/>
          <w:szCs w:val="22"/>
        </w:rPr>
      </w:pPr>
      <w:r w:rsidRPr="006E0667">
        <w:rPr>
          <w:rFonts w:ascii="Times New Roman" w:hAnsi="Times New Roman"/>
          <w:b/>
          <w:bCs/>
          <w:sz w:val="22"/>
          <w:szCs w:val="22"/>
        </w:rPr>
        <w:t xml:space="preserve">           E-BOOK ÓLEOS ESSENCIAIS E SUAS APLICABILIDADES NA ODONTOLOGIA: UMA REVISÃO DE LITERATURA</w:t>
      </w:r>
    </w:p>
    <w:p w14:paraId="07BB9DDD" w14:textId="77777777" w:rsidR="00641C08" w:rsidRPr="006E0667" w:rsidRDefault="00641C08">
      <w:pPr>
        <w:pStyle w:val="Corpodetexto"/>
        <w:spacing w:before="19" w:line="259" w:lineRule="auto"/>
        <w:ind w:right="987"/>
        <w:jc w:val="center"/>
        <w:rPr>
          <w:sz w:val="22"/>
          <w:szCs w:val="22"/>
        </w:rPr>
      </w:pPr>
    </w:p>
    <w:p w14:paraId="7FB8E042" w14:textId="77777777" w:rsidR="00641C08" w:rsidRDefault="00641C08">
      <w:pPr>
        <w:pStyle w:val="Corpodetexto"/>
        <w:jc w:val="center"/>
        <w:rPr>
          <w:rFonts w:ascii="Times New Roman" w:hAnsi="Times New Roman"/>
        </w:rPr>
      </w:pPr>
    </w:p>
    <w:p w14:paraId="72804826" w14:textId="3F56F7DB" w:rsidR="00641C08" w:rsidRDefault="00277C0F">
      <w:pPr>
        <w:pStyle w:val="Corpodetexto"/>
        <w:jc w:val="center"/>
        <w:rPr>
          <w:rFonts w:ascii="Times New Roman" w:hAnsi="Times New Roman"/>
        </w:rPr>
      </w:pPr>
      <w:r>
        <w:rPr>
          <w:rFonts w:ascii="Times New Roman" w:hAnsi="Times New Roman"/>
        </w:rPr>
        <w:t>Caroline Oliveira Silveira</w:t>
      </w:r>
      <w:r>
        <w:rPr>
          <w:rFonts w:ascii="Times New Roman" w:hAnsi="Times New Roman"/>
          <w:vertAlign w:val="superscript"/>
        </w:rPr>
        <w:t xml:space="preserve">1  </w:t>
      </w:r>
      <w:r>
        <w:rPr>
          <w:rFonts w:ascii="Times New Roman" w:hAnsi="Times New Roman"/>
        </w:rPr>
        <w:t>Marina Lima Wanderley</w:t>
      </w:r>
      <w:r>
        <w:rPr>
          <w:rFonts w:ascii="Times New Roman" w:hAnsi="Times New Roman"/>
          <w:vertAlign w:val="superscript"/>
        </w:rPr>
        <w:t xml:space="preserve">2  </w:t>
      </w:r>
      <w:r w:rsidR="001E6D6B">
        <w:rPr>
          <w:rFonts w:ascii="Times New Roman" w:hAnsi="Times New Roman"/>
        </w:rPr>
        <w:t>, Jamily José Quaresma</w:t>
      </w:r>
      <w:r w:rsidR="00797A1A" w:rsidRPr="00797A1A">
        <w:rPr>
          <w:rFonts w:ascii="Times New Roman" w:hAnsi="Times New Roman"/>
          <w:vertAlign w:val="superscript"/>
        </w:rPr>
        <w:t>3</w:t>
      </w:r>
      <w:r w:rsidR="001E6D6B">
        <w:rPr>
          <w:rFonts w:ascii="Times New Roman" w:hAnsi="Times New Roman"/>
        </w:rPr>
        <w:t>, Tiago Arthur Bittencourt Navega</w:t>
      </w:r>
      <w:r w:rsidR="00797A1A" w:rsidRPr="00797A1A">
        <w:rPr>
          <w:rFonts w:ascii="Times New Roman" w:hAnsi="Times New Roman"/>
          <w:vertAlign w:val="superscript"/>
        </w:rPr>
        <w:t>4</w:t>
      </w:r>
      <w:r w:rsidR="001E6D6B">
        <w:rPr>
          <w:rFonts w:ascii="Times New Roman" w:hAnsi="Times New Roman"/>
        </w:rPr>
        <w:t xml:space="preserve">, Mileide </w:t>
      </w:r>
      <w:r w:rsidR="008779FF">
        <w:rPr>
          <w:rFonts w:ascii="Times New Roman" w:hAnsi="Times New Roman"/>
        </w:rPr>
        <w:t xml:space="preserve">da Paz </w:t>
      </w:r>
      <w:r w:rsidR="001E6D6B">
        <w:rPr>
          <w:rFonts w:ascii="Times New Roman" w:hAnsi="Times New Roman"/>
        </w:rPr>
        <w:t>Brito</w:t>
      </w:r>
      <w:r w:rsidR="00797A1A" w:rsidRPr="00797A1A">
        <w:rPr>
          <w:rFonts w:ascii="Times New Roman" w:hAnsi="Times New Roman"/>
          <w:vertAlign w:val="superscript"/>
        </w:rPr>
        <w:t>5</w:t>
      </w:r>
      <w:r w:rsidR="001E6D6B">
        <w:rPr>
          <w:rFonts w:ascii="Times New Roman" w:hAnsi="Times New Roman"/>
        </w:rPr>
        <w:t>, Jesuína Lamartine de Araújo</w:t>
      </w:r>
      <w:r w:rsidR="00797A1A" w:rsidRPr="00797A1A">
        <w:rPr>
          <w:rFonts w:ascii="Times New Roman" w:hAnsi="Times New Roman"/>
          <w:vertAlign w:val="superscript"/>
        </w:rPr>
        <w:t>6</w:t>
      </w:r>
      <w:r w:rsidR="001E6D6B">
        <w:rPr>
          <w:rFonts w:ascii="Times New Roman" w:hAnsi="Times New Roman"/>
        </w:rPr>
        <w:t>.</w:t>
      </w:r>
    </w:p>
    <w:p w14:paraId="3E5CC387" w14:textId="77777777" w:rsidR="00641C08" w:rsidRDefault="00641C08">
      <w:pPr>
        <w:pStyle w:val="Corpodetexto"/>
      </w:pPr>
    </w:p>
    <w:p w14:paraId="07C5F746" w14:textId="010019CC" w:rsidR="00641C08" w:rsidRPr="00444FFE" w:rsidRDefault="00491CBF" w:rsidP="00912D89">
      <w:pPr>
        <w:pStyle w:val="Corpodetexto"/>
        <w:jc w:val="both"/>
        <w:rPr>
          <w:rFonts w:ascii="Times New Roman" w:hAnsi="Times New Roman"/>
        </w:rPr>
      </w:pPr>
      <w:r w:rsidRPr="00444FFE">
        <w:rPr>
          <w:rFonts w:ascii="Times New Roman" w:hAnsi="Times New Roman"/>
          <w:vertAlign w:val="superscript"/>
        </w:rPr>
        <w:t>1</w:t>
      </w:r>
      <w:r w:rsidR="00277C0F" w:rsidRPr="00444FFE">
        <w:rPr>
          <w:rFonts w:ascii="Times New Roman" w:hAnsi="Times New Roman"/>
        </w:rPr>
        <w:t>Especialista em Ortodontia/CESUPA, Mestre em Clí</w:t>
      </w:r>
      <w:r w:rsidR="001F1F9B" w:rsidRPr="00444FFE">
        <w:rPr>
          <w:rFonts w:ascii="Times New Roman" w:hAnsi="Times New Roman"/>
        </w:rPr>
        <w:t>n</w:t>
      </w:r>
      <w:r w:rsidR="00277C0F" w:rsidRPr="00444FFE">
        <w:rPr>
          <w:rFonts w:ascii="Times New Roman" w:hAnsi="Times New Roman"/>
        </w:rPr>
        <w:t xml:space="preserve">ica Odontológica/ Saúde coletiva/CESUPA </w:t>
      </w:r>
    </w:p>
    <w:p w14:paraId="58754457" w14:textId="39C7BC28" w:rsidR="00565D92" w:rsidRPr="00444FFE" w:rsidRDefault="000F563F" w:rsidP="00912D89">
      <w:pPr>
        <w:pStyle w:val="Corpodetexto"/>
        <w:jc w:val="both"/>
        <w:rPr>
          <w:rFonts w:ascii="Times New Roman" w:hAnsi="Times New Roman"/>
        </w:rPr>
      </w:pPr>
      <w:r w:rsidRPr="00444FFE">
        <w:rPr>
          <w:rFonts w:ascii="Times New Roman" w:hAnsi="Times New Roman"/>
          <w:vertAlign w:val="superscript"/>
        </w:rPr>
        <w:t>2</w:t>
      </w:r>
      <w:r w:rsidR="00277C0F" w:rsidRPr="00444FFE">
        <w:rPr>
          <w:rFonts w:ascii="Times New Roman" w:hAnsi="Times New Roman"/>
        </w:rPr>
        <w:t>Especialista em Dentística UFF, Mestre em Clinica Odontológica/ Dentística/ CESUPA, Doutoranda/ UFPA</w:t>
      </w:r>
    </w:p>
    <w:p w14:paraId="7858D9E9" w14:textId="50369D4C" w:rsidR="00F91EC9" w:rsidRPr="00444FFE" w:rsidRDefault="00365EB0" w:rsidP="00912D89">
      <w:pPr>
        <w:pStyle w:val="Corpodetexto"/>
        <w:jc w:val="both"/>
        <w:rPr>
          <w:rFonts w:ascii="Times New Roman" w:hAnsi="Times New Roman"/>
        </w:rPr>
      </w:pPr>
      <w:r w:rsidRPr="00444FFE">
        <w:rPr>
          <w:rFonts w:ascii="Times New Roman" w:hAnsi="Times New Roman"/>
          <w:vertAlign w:val="superscript"/>
        </w:rPr>
        <w:t>3</w:t>
      </w:r>
      <w:r w:rsidR="00B61B1E" w:rsidRPr="00444FFE">
        <w:rPr>
          <w:rFonts w:ascii="Times New Roman" w:hAnsi="Times New Roman"/>
        </w:rPr>
        <w:t>Graudad</w:t>
      </w:r>
      <w:r w:rsidR="006C6008" w:rsidRPr="00444FFE">
        <w:rPr>
          <w:rFonts w:ascii="Times New Roman" w:hAnsi="Times New Roman"/>
        </w:rPr>
        <w:t>a</w:t>
      </w:r>
      <w:r w:rsidR="00B61B1E" w:rsidRPr="00444FFE">
        <w:rPr>
          <w:rFonts w:ascii="Times New Roman" w:hAnsi="Times New Roman"/>
        </w:rPr>
        <w:t xml:space="preserve"> pela UFPA, Mestranda</w:t>
      </w:r>
      <w:r w:rsidR="00FA04B9" w:rsidRPr="00444FFE">
        <w:rPr>
          <w:rFonts w:ascii="Times New Roman" w:hAnsi="Times New Roman"/>
        </w:rPr>
        <w:t>/</w:t>
      </w:r>
      <w:r w:rsidR="00B61B1E" w:rsidRPr="00444FFE">
        <w:rPr>
          <w:rFonts w:ascii="Times New Roman" w:hAnsi="Times New Roman"/>
        </w:rPr>
        <w:t xml:space="preserve"> Dentística/UFPA</w:t>
      </w:r>
    </w:p>
    <w:p w14:paraId="091CA5BB" w14:textId="4B865129" w:rsidR="006C6008" w:rsidRPr="00444FFE" w:rsidRDefault="00365EB0" w:rsidP="00912D89">
      <w:pPr>
        <w:pStyle w:val="Corpodetexto"/>
        <w:jc w:val="both"/>
        <w:rPr>
          <w:rFonts w:ascii="Times New Roman" w:hAnsi="Times New Roman"/>
        </w:rPr>
      </w:pPr>
      <w:r w:rsidRPr="00444FFE">
        <w:rPr>
          <w:rFonts w:ascii="Times New Roman" w:hAnsi="Times New Roman"/>
          <w:vertAlign w:val="superscript"/>
        </w:rPr>
        <w:t>4</w:t>
      </w:r>
      <w:r w:rsidR="006C6008" w:rsidRPr="00444FFE">
        <w:rPr>
          <w:rFonts w:ascii="Times New Roman" w:hAnsi="Times New Roman"/>
        </w:rPr>
        <w:t xml:space="preserve">Especialista em </w:t>
      </w:r>
      <w:r w:rsidR="009723F6" w:rsidRPr="00444FFE">
        <w:rPr>
          <w:rFonts w:ascii="Times New Roman" w:hAnsi="Times New Roman"/>
        </w:rPr>
        <w:t>D</w:t>
      </w:r>
      <w:r w:rsidR="006C6008" w:rsidRPr="00444FFE">
        <w:rPr>
          <w:rFonts w:ascii="Times New Roman" w:hAnsi="Times New Roman"/>
        </w:rPr>
        <w:t>entística</w:t>
      </w:r>
      <w:r w:rsidR="009723F6" w:rsidRPr="00444FFE">
        <w:rPr>
          <w:rFonts w:ascii="Times New Roman" w:hAnsi="Times New Roman"/>
        </w:rPr>
        <w:t>/ UFF, especialista em Prótese Dentária</w:t>
      </w:r>
      <w:r w:rsidR="00061112" w:rsidRPr="00444FFE">
        <w:rPr>
          <w:rFonts w:ascii="Times New Roman" w:hAnsi="Times New Roman"/>
        </w:rPr>
        <w:t>/UERJ</w:t>
      </w:r>
    </w:p>
    <w:p w14:paraId="5509B05A" w14:textId="1B4FCA07" w:rsidR="00061112" w:rsidRPr="00444FFE" w:rsidRDefault="00365EB0" w:rsidP="00912D89">
      <w:pPr>
        <w:pStyle w:val="Corpodetexto"/>
        <w:jc w:val="both"/>
        <w:rPr>
          <w:rFonts w:ascii="Times New Roman" w:hAnsi="Times New Roman"/>
        </w:rPr>
      </w:pPr>
      <w:r w:rsidRPr="00444FFE">
        <w:rPr>
          <w:rFonts w:ascii="Times New Roman" w:hAnsi="Times New Roman"/>
          <w:vertAlign w:val="superscript"/>
        </w:rPr>
        <w:t>5</w:t>
      </w:r>
      <w:r w:rsidR="00061112" w:rsidRPr="00444FFE">
        <w:rPr>
          <w:rFonts w:ascii="Times New Roman" w:hAnsi="Times New Roman"/>
        </w:rPr>
        <w:t xml:space="preserve">Professora dos Curso de Farmácia </w:t>
      </w:r>
      <w:r w:rsidR="00BC2591" w:rsidRPr="00444FFE">
        <w:rPr>
          <w:rFonts w:ascii="Times New Roman" w:hAnsi="Times New Roman"/>
        </w:rPr>
        <w:t>do CESUPA</w:t>
      </w:r>
      <w:r w:rsidR="00816BDD" w:rsidRPr="00444FFE">
        <w:rPr>
          <w:rFonts w:ascii="Times New Roman" w:hAnsi="Times New Roman"/>
        </w:rPr>
        <w:t>, professora da Pós Graduação de Odontologia do CESUPA</w:t>
      </w:r>
    </w:p>
    <w:p w14:paraId="1287D336" w14:textId="22100852" w:rsidR="0076757A" w:rsidRPr="00444FFE" w:rsidRDefault="00365EB0" w:rsidP="00912D89">
      <w:pPr>
        <w:pStyle w:val="Corpodetexto"/>
        <w:jc w:val="both"/>
        <w:rPr>
          <w:rFonts w:ascii="Times New Roman" w:hAnsi="Times New Roman"/>
        </w:rPr>
      </w:pPr>
      <w:r w:rsidRPr="00444FFE">
        <w:rPr>
          <w:rFonts w:ascii="Times New Roman" w:hAnsi="Times New Roman"/>
          <w:vertAlign w:val="superscript"/>
        </w:rPr>
        <w:t>6</w:t>
      </w:r>
      <w:r w:rsidR="003606A2" w:rsidRPr="00444FFE">
        <w:rPr>
          <w:rFonts w:ascii="Times New Roman" w:hAnsi="Times New Roman"/>
        </w:rPr>
        <w:t>Mestre e</w:t>
      </w:r>
      <w:r w:rsidR="00F16E16" w:rsidRPr="00444FFE">
        <w:rPr>
          <w:rFonts w:ascii="Times New Roman" w:hAnsi="Times New Roman"/>
        </w:rPr>
        <w:t xml:space="preserve">m Clínica Integrada/USP, doutora </w:t>
      </w:r>
      <w:r w:rsidR="00C35490" w:rsidRPr="00444FFE">
        <w:rPr>
          <w:rFonts w:ascii="Times New Roman" w:hAnsi="Times New Roman"/>
        </w:rPr>
        <w:t xml:space="preserve">em </w:t>
      </w:r>
      <w:r w:rsidR="0053516F" w:rsidRPr="00444FFE">
        <w:rPr>
          <w:rFonts w:ascii="Times New Roman" w:hAnsi="Times New Roman"/>
        </w:rPr>
        <w:t>O</w:t>
      </w:r>
      <w:r w:rsidR="00C35490" w:rsidRPr="00444FFE">
        <w:rPr>
          <w:rFonts w:ascii="Times New Roman" w:hAnsi="Times New Roman"/>
        </w:rPr>
        <w:t>dontologia/Dentística/USP,</w:t>
      </w:r>
      <w:r w:rsidR="003606A2" w:rsidRPr="00444FFE">
        <w:rPr>
          <w:rFonts w:ascii="Times New Roman" w:hAnsi="Times New Roman"/>
        </w:rPr>
        <w:t xml:space="preserve"> </w:t>
      </w:r>
      <w:r w:rsidR="000B03FD" w:rsidRPr="00444FFE">
        <w:rPr>
          <w:rFonts w:ascii="Times New Roman" w:hAnsi="Times New Roman"/>
        </w:rPr>
        <w:t>Coordenadora do P</w:t>
      </w:r>
      <w:r w:rsidR="00256E24" w:rsidRPr="00444FFE">
        <w:rPr>
          <w:rFonts w:ascii="Times New Roman" w:hAnsi="Times New Roman"/>
        </w:rPr>
        <w:t>rograma de Pós Gradudação em Odontologia/UFPA</w:t>
      </w:r>
    </w:p>
    <w:p w14:paraId="158A208B" w14:textId="77777777" w:rsidR="00256E24" w:rsidRDefault="00256E24" w:rsidP="00912D89">
      <w:pPr>
        <w:pStyle w:val="Corpodetexto"/>
        <w:jc w:val="both"/>
        <w:rPr>
          <w:rFonts w:ascii="Times New Roman" w:hAnsi="Times New Roman"/>
          <w:i/>
          <w:iCs/>
        </w:rPr>
      </w:pPr>
    </w:p>
    <w:p w14:paraId="28C56D96" w14:textId="03696C11" w:rsidR="00312322" w:rsidRPr="001026E8" w:rsidRDefault="00312322" w:rsidP="00912D89">
      <w:pPr>
        <w:pStyle w:val="Corpodetexto"/>
        <w:jc w:val="both"/>
        <w:rPr>
          <w:rFonts w:ascii="Times New Roman" w:hAnsi="Times New Roman"/>
        </w:rPr>
      </w:pPr>
      <w:r w:rsidRPr="001026E8">
        <w:rPr>
          <w:rFonts w:ascii="Times New Roman" w:hAnsi="Times New Roman"/>
        </w:rPr>
        <w:t>carolsilve@gmail.com</w:t>
      </w:r>
    </w:p>
    <w:p w14:paraId="7DB7B236" w14:textId="54484C9A" w:rsidR="00735F0F" w:rsidRPr="001026E8" w:rsidRDefault="00312322" w:rsidP="00912D89">
      <w:pPr>
        <w:pStyle w:val="Corpodetexto"/>
        <w:jc w:val="both"/>
        <w:rPr>
          <w:rFonts w:ascii="Times New Roman" w:hAnsi="Times New Roman"/>
        </w:rPr>
      </w:pPr>
      <w:r w:rsidRPr="001026E8">
        <w:rPr>
          <w:rFonts w:ascii="Times New Roman" w:hAnsi="Times New Roman"/>
        </w:rPr>
        <w:t>m</w:t>
      </w:r>
      <w:r w:rsidR="000E254C" w:rsidRPr="001026E8">
        <w:rPr>
          <w:rFonts w:ascii="Times New Roman" w:hAnsi="Times New Roman"/>
        </w:rPr>
        <w:t>arina_lw@</w:t>
      </w:r>
      <w:r w:rsidR="008456C2" w:rsidRPr="001026E8">
        <w:rPr>
          <w:rFonts w:ascii="Times New Roman" w:hAnsi="Times New Roman"/>
        </w:rPr>
        <w:t>hot</w:t>
      </w:r>
      <w:r w:rsidR="000E254C" w:rsidRPr="001026E8">
        <w:rPr>
          <w:rFonts w:ascii="Times New Roman" w:hAnsi="Times New Roman"/>
        </w:rPr>
        <w:t>mail.com</w:t>
      </w:r>
    </w:p>
    <w:p w14:paraId="5480B714" w14:textId="77777777" w:rsidR="000E0431" w:rsidRDefault="008456C2" w:rsidP="000E0431">
      <w:pPr>
        <w:pStyle w:val="Corpodetexto"/>
        <w:jc w:val="both"/>
        <w:rPr>
          <w:rFonts w:ascii="Times New Roman" w:hAnsi="Times New Roman"/>
        </w:rPr>
      </w:pPr>
      <w:r w:rsidRPr="001026E8">
        <w:rPr>
          <w:rFonts w:ascii="Times New Roman" w:hAnsi="Times New Roman"/>
        </w:rPr>
        <w:t>jamilyjquaresma@gmail.com</w:t>
      </w:r>
    </w:p>
    <w:p w14:paraId="04791D25" w14:textId="41A031FF" w:rsidR="00605D66" w:rsidRPr="001026E8" w:rsidRDefault="000E0431" w:rsidP="000E0431">
      <w:pPr>
        <w:pStyle w:val="Corpodetexto"/>
        <w:ind w:left="0"/>
        <w:jc w:val="both"/>
        <w:rPr>
          <w:rFonts w:ascii="Times New Roman" w:hAnsi="Times New Roman"/>
        </w:rPr>
      </w:pPr>
      <w:r>
        <w:rPr>
          <w:rFonts w:ascii="Times New Roman" w:hAnsi="Times New Roman"/>
        </w:rPr>
        <w:t xml:space="preserve"> </w:t>
      </w:r>
      <w:r w:rsidR="00086E50" w:rsidRPr="001026E8">
        <w:rPr>
          <w:rFonts w:ascii="Times New Roman" w:hAnsi="Times New Roman"/>
        </w:rPr>
        <w:t>tiagona</w:t>
      </w:r>
      <w:r w:rsidR="00E74C3B">
        <w:rPr>
          <w:rFonts w:ascii="Times New Roman" w:hAnsi="Times New Roman"/>
        </w:rPr>
        <w:t>vega12</w:t>
      </w:r>
      <w:r w:rsidR="00086E50" w:rsidRPr="001026E8">
        <w:rPr>
          <w:rFonts w:ascii="Times New Roman" w:hAnsi="Times New Roman"/>
        </w:rPr>
        <w:t>@gmail.com</w:t>
      </w:r>
    </w:p>
    <w:p w14:paraId="50ABFB1D" w14:textId="5383E711" w:rsidR="00641C08" w:rsidRDefault="00580B36" w:rsidP="00580B36">
      <w:pPr>
        <w:pStyle w:val="Corpodetexto"/>
        <w:ind w:left="0"/>
        <w:rPr>
          <w:rFonts w:ascii="Times New Roman" w:hAnsi="Times New Roman"/>
        </w:rPr>
      </w:pPr>
      <w:r>
        <w:rPr>
          <w:rFonts w:ascii="Times New Roman" w:hAnsi="Times New Roman"/>
          <w:i/>
          <w:iCs/>
        </w:rPr>
        <w:t xml:space="preserve"> </w:t>
      </w:r>
      <w:r w:rsidR="00C835D3">
        <w:rPr>
          <w:rFonts w:ascii="Times New Roman" w:hAnsi="Times New Roman"/>
        </w:rPr>
        <w:t>mileidepb</w:t>
      </w:r>
      <w:r w:rsidR="001E6D6B">
        <w:rPr>
          <w:rFonts w:ascii="Times New Roman" w:hAnsi="Times New Roman"/>
        </w:rPr>
        <w:t xml:space="preserve">@gmail.com </w:t>
      </w:r>
    </w:p>
    <w:p w14:paraId="272D2229" w14:textId="41A48D0A" w:rsidR="001026E8" w:rsidRDefault="00DF2A34" w:rsidP="00580B36">
      <w:pPr>
        <w:pStyle w:val="Corpodetexto"/>
        <w:ind w:left="0"/>
        <w:rPr>
          <w:rFonts w:ascii="Times New Roman" w:hAnsi="Times New Roman"/>
        </w:rPr>
      </w:pPr>
      <w:r>
        <w:rPr>
          <w:rFonts w:ascii="Times New Roman" w:hAnsi="Times New Roman"/>
        </w:rPr>
        <w:t xml:space="preserve"> </w:t>
      </w:r>
      <w:r w:rsidR="00CF2B8A">
        <w:rPr>
          <w:rFonts w:ascii="Times New Roman" w:hAnsi="Times New Roman"/>
        </w:rPr>
        <w:t>jesuinalamartine@</w:t>
      </w:r>
      <w:r w:rsidR="00D63301">
        <w:rPr>
          <w:rFonts w:ascii="Times New Roman" w:hAnsi="Times New Roman"/>
        </w:rPr>
        <w:t>hot</w:t>
      </w:r>
      <w:r w:rsidR="00CF2B8A">
        <w:rPr>
          <w:rFonts w:ascii="Times New Roman" w:hAnsi="Times New Roman"/>
        </w:rPr>
        <w:t>mail.com</w:t>
      </w:r>
    </w:p>
    <w:p w14:paraId="70CD7AB3" w14:textId="77777777" w:rsidR="00A1135F" w:rsidRDefault="00A1135F">
      <w:pPr>
        <w:pStyle w:val="Corpodetexto"/>
        <w:rPr>
          <w:rFonts w:ascii="Times New Roman" w:hAnsi="Times New Roman"/>
        </w:rPr>
      </w:pPr>
    </w:p>
    <w:p w14:paraId="1B250703" w14:textId="59A0B830" w:rsidR="00641C08" w:rsidRDefault="001E6D6B" w:rsidP="00797A1A">
      <w:pPr>
        <w:pStyle w:val="Corpodetexto"/>
        <w:spacing w:line="360" w:lineRule="auto"/>
        <w:ind w:left="102"/>
        <w:jc w:val="both"/>
        <w:rPr>
          <w:rFonts w:ascii="Times New Roman" w:hAnsi="Times New Roman"/>
        </w:rPr>
      </w:pPr>
      <w:r>
        <w:rPr>
          <w:rFonts w:ascii="Times New Roman" w:hAnsi="Times New Roman"/>
        </w:rPr>
        <w:t xml:space="preserve">Os óleos essenciais (OE) são substâncias voláteis obtidas através do processamento de componentes de plantas. Há uma grande variedade de plantas que podem ser empregadas para fins medicinais por possuírem propriedades antimicrobianas, antifúngicas, antiinflamatórias, analgésicas e calmantes. O exercício da Fitoterapia pelo cirurgião-dentista foi regulamentado em 2008 pelo CFO, porém ainda há muitas dúvidas em suas indicações clínicas e na prescrição durante a rotina dos dentistas. O </w:t>
      </w:r>
      <w:r w:rsidR="0079538A">
        <w:rPr>
          <w:rFonts w:ascii="Times New Roman" w:hAnsi="Times New Roman"/>
        </w:rPr>
        <w:t>o</w:t>
      </w:r>
      <w:r>
        <w:rPr>
          <w:rFonts w:ascii="Times New Roman" w:hAnsi="Times New Roman"/>
        </w:rPr>
        <w:t xml:space="preserve">bjetivo desse trabalho foi revisar a literatura acerca das aplicabilidades dos óleos essenciais na odontologia e </w:t>
      </w:r>
      <w:r w:rsidR="00D26AA1">
        <w:rPr>
          <w:rFonts w:ascii="Times New Roman" w:hAnsi="Times New Roman"/>
        </w:rPr>
        <w:t>apresentar</w:t>
      </w:r>
      <w:r>
        <w:rPr>
          <w:rFonts w:ascii="Times New Roman" w:hAnsi="Times New Roman"/>
        </w:rPr>
        <w:t xml:space="preserve"> as principais informações dos óleos mais utilizados através da produção de </w:t>
      </w:r>
      <w:r w:rsidR="00D26AA1">
        <w:rPr>
          <w:rFonts w:ascii="Times New Roman" w:hAnsi="Times New Roman"/>
        </w:rPr>
        <w:t xml:space="preserve">um </w:t>
      </w:r>
      <w:r w:rsidR="00D14584">
        <w:rPr>
          <w:rFonts w:ascii="Times New Roman" w:hAnsi="Times New Roman"/>
        </w:rPr>
        <w:t>E-book</w:t>
      </w:r>
      <w:r w:rsidR="00C22EC1">
        <w:rPr>
          <w:rFonts w:ascii="Times New Roman" w:hAnsi="Times New Roman"/>
        </w:rPr>
        <w:t>. As</w:t>
      </w:r>
      <w:r>
        <w:rPr>
          <w:rFonts w:ascii="Times New Roman" w:hAnsi="Times New Roman"/>
        </w:rPr>
        <w:t xml:space="preserve"> buscas foram realizadas nas bases de dados BVS, Pubmed e Lilacs</w:t>
      </w:r>
      <w:r w:rsidR="00A3642B">
        <w:rPr>
          <w:rFonts w:ascii="Times New Roman" w:hAnsi="Times New Roman"/>
          <w:i/>
          <w:iCs/>
        </w:rPr>
        <w:t xml:space="preserve">, </w:t>
      </w:r>
      <w:r w:rsidR="00522D5A">
        <w:rPr>
          <w:rFonts w:ascii="Times New Roman" w:hAnsi="Times New Roman"/>
        </w:rPr>
        <w:t xml:space="preserve">e o E-book </w:t>
      </w:r>
      <w:r w:rsidR="002B338B">
        <w:rPr>
          <w:rFonts w:ascii="Times New Roman" w:hAnsi="Times New Roman"/>
        </w:rPr>
        <w:t>produzido com auxilio</w:t>
      </w:r>
      <w:r w:rsidR="00F70CAD">
        <w:rPr>
          <w:rFonts w:ascii="Times New Roman" w:hAnsi="Times New Roman"/>
        </w:rPr>
        <w:t xml:space="preserve"> d</w:t>
      </w:r>
      <w:r>
        <w:rPr>
          <w:rFonts w:ascii="Times New Roman" w:hAnsi="Times New Roman"/>
        </w:rPr>
        <w:t>o software Canva. A revisão bibliográfica mostrou que os OE podem ser indicados para tratar, prevenir ou auxiliar no tratamento</w:t>
      </w:r>
      <w:r w:rsidR="003E1B71">
        <w:rPr>
          <w:rFonts w:ascii="Times New Roman" w:hAnsi="Times New Roman"/>
        </w:rPr>
        <w:t xml:space="preserve"> de</w:t>
      </w:r>
      <w:r>
        <w:rPr>
          <w:rFonts w:ascii="Times New Roman" w:hAnsi="Times New Roman"/>
        </w:rPr>
        <w:t xml:space="preserve"> diversas patologias </w:t>
      </w:r>
      <w:r w:rsidR="00E465DB">
        <w:rPr>
          <w:rFonts w:ascii="Times New Roman" w:hAnsi="Times New Roman"/>
        </w:rPr>
        <w:t>orais</w:t>
      </w:r>
      <w:r>
        <w:rPr>
          <w:rFonts w:ascii="Times New Roman" w:hAnsi="Times New Roman"/>
        </w:rPr>
        <w:t>, como: gengivite, periodontite, candidíase, doença cárie, halitose</w:t>
      </w:r>
      <w:r w:rsidR="0045660C">
        <w:rPr>
          <w:rFonts w:ascii="Times New Roman" w:hAnsi="Times New Roman"/>
        </w:rPr>
        <w:t xml:space="preserve"> e </w:t>
      </w:r>
      <w:r>
        <w:rPr>
          <w:rFonts w:ascii="Times New Roman" w:hAnsi="Times New Roman"/>
        </w:rPr>
        <w:t>herpes</w:t>
      </w:r>
      <w:r w:rsidR="00982D67">
        <w:rPr>
          <w:rFonts w:ascii="Times New Roman" w:hAnsi="Times New Roman"/>
        </w:rPr>
        <w:t>.</w:t>
      </w:r>
      <w:r>
        <w:rPr>
          <w:rFonts w:ascii="Times New Roman" w:hAnsi="Times New Roman"/>
        </w:rPr>
        <w:t xml:space="preserve"> Além disso</w:t>
      </w:r>
      <w:r w:rsidR="00E465DB">
        <w:rPr>
          <w:rFonts w:ascii="Times New Roman" w:hAnsi="Times New Roman"/>
        </w:rPr>
        <w:t>,</w:t>
      </w:r>
      <w:r>
        <w:rPr>
          <w:rFonts w:ascii="Times New Roman" w:hAnsi="Times New Roman"/>
        </w:rPr>
        <w:t xml:space="preserve"> são ótimos coadjuvantes no controle da ansiedade. Podem ser </w:t>
      </w:r>
      <w:r w:rsidR="007433FC" w:rsidRPr="00277C0F">
        <w:rPr>
          <w:rFonts w:ascii="Times New Roman" w:hAnsi="Times New Roman"/>
        </w:rPr>
        <w:t>utilizados</w:t>
      </w:r>
      <w:r w:rsidRPr="00E535CB">
        <w:rPr>
          <w:rFonts w:ascii="Times New Roman" w:hAnsi="Times New Roman"/>
          <w:color w:val="FF0000"/>
        </w:rPr>
        <w:t xml:space="preserve"> </w:t>
      </w:r>
      <w:r>
        <w:rPr>
          <w:rFonts w:ascii="Times New Roman" w:hAnsi="Times New Roman"/>
        </w:rPr>
        <w:t xml:space="preserve">na forma de enxaguantes bucais, creme dental, inalados, ingeridos, e como </w:t>
      </w:r>
      <w:r w:rsidR="007433FC">
        <w:rPr>
          <w:rFonts w:ascii="Times New Roman" w:hAnsi="Times New Roman"/>
        </w:rPr>
        <w:t xml:space="preserve">agentes </w:t>
      </w:r>
      <w:r>
        <w:rPr>
          <w:rFonts w:ascii="Times New Roman" w:hAnsi="Times New Roman"/>
        </w:rPr>
        <w:t>tópicos</w:t>
      </w:r>
      <w:r w:rsidR="007433FC">
        <w:rPr>
          <w:rFonts w:ascii="Times New Roman" w:hAnsi="Times New Roman"/>
        </w:rPr>
        <w:t xml:space="preserve">. </w:t>
      </w:r>
      <w:r w:rsidR="00A0033E">
        <w:rPr>
          <w:rFonts w:ascii="Times New Roman" w:hAnsi="Times New Roman"/>
        </w:rPr>
        <w:t>Dentre</w:t>
      </w:r>
      <w:r>
        <w:rPr>
          <w:rFonts w:ascii="Times New Roman" w:hAnsi="Times New Roman"/>
        </w:rPr>
        <w:t xml:space="preserve"> </w:t>
      </w:r>
      <w:r w:rsidR="00161BF0">
        <w:rPr>
          <w:rFonts w:ascii="Times New Roman" w:hAnsi="Times New Roman"/>
        </w:rPr>
        <w:t>os</w:t>
      </w:r>
      <w:r>
        <w:rPr>
          <w:rFonts w:ascii="Times New Roman" w:hAnsi="Times New Roman"/>
        </w:rPr>
        <w:t xml:space="preserve"> óleos mais aplicados na odontologia destacam-se: hortelã-pimenta, alecrim, cravo da índia, eucalipto, melaleuca, lavanda e camomila, os quais foram apresentados no E-book com indicações, contra-indicações e modo de usar. Foi possível concluir que</w:t>
      </w:r>
      <w:r w:rsidR="00693B73">
        <w:rPr>
          <w:rFonts w:ascii="Times New Roman" w:hAnsi="Times New Roman"/>
        </w:rPr>
        <w:t xml:space="preserve"> as</w:t>
      </w:r>
      <w:r>
        <w:rPr>
          <w:rFonts w:ascii="Times New Roman" w:hAnsi="Times New Roman"/>
        </w:rPr>
        <w:t xml:space="preserve"> diversas indicações dos OE na odontologia podem ser uma alternativa promissora no tratamento ou auxílio da conduta clínica do profissional. A busca pelo conhecimento e acesso a publicações sintetizadas como os E-books pode</w:t>
      </w:r>
      <w:r w:rsidR="007433FC">
        <w:rPr>
          <w:rFonts w:ascii="Times New Roman" w:hAnsi="Times New Roman"/>
        </w:rPr>
        <w:t>m</w:t>
      </w:r>
      <w:r>
        <w:rPr>
          <w:rFonts w:ascii="Times New Roman" w:hAnsi="Times New Roman"/>
        </w:rPr>
        <w:t xml:space="preserve"> </w:t>
      </w:r>
      <w:r w:rsidR="007433FC">
        <w:rPr>
          <w:rFonts w:ascii="Times New Roman" w:hAnsi="Times New Roman"/>
        </w:rPr>
        <w:t xml:space="preserve">despertar interesse </w:t>
      </w:r>
      <w:r w:rsidR="002E4BDB">
        <w:rPr>
          <w:rFonts w:ascii="Times New Roman" w:hAnsi="Times New Roman"/>
        </w:rPr>
        <w:t>dos</w:t>
      </w:r>
      <w:r w:rsidR="007433FC">
        <w:rPr>
          <w:rFonts w:ascii="Times New Roman" w:hAnsi="Times New Roman"/>
        </w:rPr>
        <w:t xml:space="preserve"> </w:t>
      </w:r>
      <w:r w:rsidR="002E4BDB">
        <w:rPr>
          <w:rFonts w:ascii="Times New Roman" w:hAnsi="Times New Roman"/>
        </w:rPr>
        <w:t>cirurgiões dentistas na</w:t>
      </w:r>
      <w:r w:rsidR="00ED7893" w:rsidRPr="00847951">
        <w:rPr>
          <w:rFonts w:ascii="Times New Roman" w:hAnsi="Times New Roman"/>
          <w:i/>
          <w:iCs/>
          <w:color w:val="FF0000"/>
        </w:rPr>
        <w:t xml:space="preserve"> </w:t>
      </w:r>
      <w:r w:rsidR="00ED7893" w:rsidRPr="00277C0F">
        <w:rPr>
          <w:rFonts w:ascii="Times New Roman" w:hAnsi="Times New Roman"/>
        </w:rPr>
        <w:t xml:space="preserve">indicação </w:t>
      </w:r>
      <w:r w:rsidR="00847951" w:rsidRPr="00277C0F">
        <w:rPr>
          <w:rFonts w:ascii="Times New Roman" w:hAnsi="Times New Roman"/>
        </w:rPr>
        <w:t>desses fitoterápicos</w:t>
      </w:r>
      <w:r w:rsidR="00ED7893">
        <w:rPr>
          <w:rFonts w:ascii="Times New Roman" w:hAnsi="Times New Roman"/>
        </w:rPr>
        <w:t>.</w:t>
      </w:r>
      <w:r>
        <w:rPr>
          <w:rFonts w:ascii="Times New Roman" w:hAnsi="Times New Roman"/>
        </w:rPr>
        <w:t> </w:t>
      </w:r>
    </w:p>
    <w:p w14:paraId="768AC8CA" w14:textId="77777777" w:rsidR="00641C08" w:rsidRDefault="00641C08">
      <w:pPr>
        <w:pStyle w:val="Corpodetexto"/>
        <w:jc w:val="both"/>
        <w:rPr>
          <w:rFonts w:ascii="Times New Roman" w:hAnsi="Times New Roman"/>
        </w:rPr>
      </w:pPr>
    </w:p>
    <w:p w14:paraId="4545F142" w14:textId="77777777" w:rsidR="00641C08" w:rsidRDefault="001E6D6B">
      <w:pPr>
        <w:pStyle w:val="Corpodetexto"/>
        <w:jc w:val="both"/>
        <w:rPr>
          <w:rFonts w:ascii="Times New Roman" w:hAnsi="Times New Roman"/>
        </w:rPr>
      </w:pPr>
      <w:r>
        <w:rPr>
          <w:rFonts w:ascii="Times New Roman" w:hAnsi="Times New Roman"/>
        </w:rPr>
        <w:t xml:space="preserve">Área: Fitoterapia; </w:t>
      </w:r>
    </w:p>
    <w:p w14:paraId="27453ED4" w14:textId="77777777" w:rsidR="00641C08" w:rsidRDefault="001E6D6B">
      <w:pPr>
        <w:pStyle w:val="Corpodetexto"/>
        <w:jc w:val="both"/>
        <w:rPr>
          <w:rFonts w:ascii="Times New Roman" w:hAnsi="Times New Roman"/>
        </w:rPr>
      </w:pPr>
      <w:r>
        <w:rPr>
          <w:rFonts w:ascii="Times New Roman" w:hAnsi="Times New Roman"/>
        </w:rPr>
        <w:t xml:space="preserve">Modalidade: Revisão de Literatura. </w:t>
      </w:r>
    </w:p>
    <w:p w14:paraId="26881A4B" w14:textId="02263D69" w:rsidR="00641C08" w:rsidRDefault="001E6D6B">
      <w:pPr>
        <w:pStyle w:val="Corpodetexto"/>
        <w:jc w:val="both"/>
        <w:rPr>
          <w:rFonts w:ascii="Times New Roman" w:hAnsi="Times New Roman"/>
        </w:rPr>
      </w:pPr>
      <w:r>
        <w:rPr>
          <w:rFonts w:ascii="Times New Roman" w:hAnsi="Times New Roman"/>
        </w:rPr>
        <w:t>Palavras-chave: Odontologia</w:t>
      </w:r>
      <w:r w:rsidR="001E0043">
        <w:rPr>
          <w:rFonts w:ascii="Times New Roman" w:hAnsi="Times New Roman"/>
        </w:rPr>
        <w:t>,</w:t>
      </w:r>
      <w:r>
        <w:rPr>
          <w:rFonts w:ascii="Times New Roman" w:hAnsi="Times New Roman"/>
        </w:rPr>
        <w:t xml:space="preserve"> </w:t>
      </w:r>
      <w:r w:rsidR="00337CA6">
        <w:rPr>
          <w:rFonts w:ascii="Times New Roman" w:hAnsi="Times New Roman"/>
        </w:rPr>
        <w:t>óleos voláteis</w:t>
      </w:r>
      <w:r w:rsidR="001E0043">
        <w:rPr>
          <w:rFonts w:ascii="Times New Roman" w:hAnsi="Times New Roman"/>
        </w:rPr>
        <w:t>,</w:t>
      </w:r>
      <w:r>
        <w:rPr>
          <w:rFonts w:ascii="Times New Roman" w:hAnsi="Times New Roman"/>
        </w:rPr>
        <w:t xml:space="preserve"> </w:t>
      </w:r>
      <w:r w:rsidR="00797A1A">
        <w:rPr>
          <w:rFonts w:ascii="Times New Roman" w:hAnsi="Times New Roman"/>
        </w:rPr>
        <w:t>f</w:t>
      </w:r>
      <w:r>
        <w:rPr>
          <w:rFonts w:ascii="Times New Roman" w:hAnsi="Times New Roman"/>
        </w:rPr>
        <w:t>itoterapia.</w:t>
      </w:r>
    </w:p>
    <w:p w14:paraId="4E656977" w14:textId="77777777" w:rsidR="00641C08" w:rsidRDefault="00641C08">
      <w:pPr>
        <w:pStyle w:val="Corpodetexto"/>
        <w:spacing w:before="19" w:line="259" w:lineRule="auto"/>
        <w:ind w:right="987"/>
        <w:jc w:val="both"/>
        <w:rPr>
          <w:rFonts w:ascii="Times New Roman" w:hAnsi="Times New Roman"/>
        </w:rPr>
      </w:pPr>
    </w:p>
    <w:sectPr w:rsidR="00641C08">
      <w:pgSz w:w="11906" w:h="16838"/>
      <w:pgMar w:top="1400" w:right="1580" w:bottom="280" w:left="16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08"/>
    <w:rsid w:val="00061112"/>
    <w:rsid w:val="00086E50"/>
    <w:rsid w:val="000909AF"/>
    <w:rsid w:val="000961AB"/>
    <w:rsid w:val="000B03FD"/>
    <w:rsid w:val="000C6BB0"/>
    <w:rsid w:val="000D5CA9"/>
    <w:rsid w:val="000E0431"/>
    <w:rsid w:val="000E254C"/>
    <w:rsid w:val="000F563F"/>
    <w:rsid w:val="001026E8"/>
    <w:rsid w:val="00120C78"/>
    <w:rsid w:val="00130B1D"/>
    <w:rsid w:val="00161BF0"/>
    <w:rsid w:val="00177402"/>
    <w:rsid w:val="001E0043"/>
    <w:rsid w:val="001E6D6B"/>
    <w:rsid w:val="001F1F9B"/>
    <w:rsid w:val="00256E24"/>
    <w:rsid w:val="00266926"/>
    <w:rsid w:val="00277C0F"/>
    <w:rsid w:val="002B2B49"/>
    <w:rsid w:val="002B338B"/>
    <w:rsid w:val="002E4BDB"/>
    <w:rsid w:val="002E4D47"/>
    <w:rsid w:val="00312322"/>
    <w:rsid w:val="0032061E"/>
    <w:rsid w:val="00337CA6"/>
    <w:rsid w:val="003606A2"/>
    <w:rsid w:val="00365EB0"/>
    <w:rsid w:val="003D179B"/>
    <w:rsid w:val="003E1B71"/>
    <w:rsid w:val="00444FFE"/>
    <w:rsid w:val="0044681A"/>
    <w:rsid w:val="0045660C"/>
    <w:rsid w:val="00491CBF"/>
    <w:rsid w:val="004C16E8"/>
    <w:rsid w:val="00522D5A"/>
    <w:rsid w:val="0053516F"/>
    <w:rsid w:val="00545F68"/>
    <w:rsid w:val="00565D92"/>
    <w:rsid w:val="00580B36"/>
    <w:rsid w:val="00605D66"/>
    <w:rsid w:val="00641C08"/>
    <w:rsid w:val="00690E8A"/>
    <w:rsid w:val="00693B73"/>
    <w:rsid w:val="006A50E3"/>
    <w:rsid w:val="006C6008"/>
    <w:rsid w:val="006E0667"/>
    <w:rsid w:val="00734288"/>
    <w:rsid w:val="00735F0F"/>
    <w:rsid w:val="007433FC"/>
    <w:rsid w:val="00753D19"/>
    <w:rsid w:val="00765EA0"/>
    <w:rsid w:val="0076757A"/>
    <w:rsid w:val="0079538A"/>
    <w:rsid w:val="00797A1A"/>
    <w:rsid w:val="00816BDD"/>
    <w:rsid w:val="008456C2"/>
    <w:rsid w:val="00847951"/>
    <w:rsid w:val="008779FF"/>
    <w:rsid w:val="00902954"/>
    <w:rsid w:val="00912D89"/>
    <w:rsid w:val="00917D86"/>
    <w:rsid w:val="00964E90"/>
    <w:rsid w:val="009723F6"/>
    <w:rsid w:val="00982D67"/>
    <w:rsid w:val="009B50FD"/>
    <w:rsid w:val="00A0033E"/>
    <w:rsid w:val="00A1135F"/>
    <w:rsid w:val="00A3642B"/>
    <w:rsid w:val="00AD0D90"/>
    <w:rsid w:val="00B20CB1"/>
    <w:rsid w:val="00B339C5"/>
    <w:rsid w:val="00B3422F"/>
    <w:rsid w:val="00B61B1E"/>
    <w:rsid w:val="00B6313B"/>
    <w:rsid w:val="00B81FA8"/>
    <w:rsid w:val="00BC2591"/>
    <w:rsid w:val="00BE338F"/>
    <w:rsid w:val="00BE5EB6"/>
    <w:rsid w:val="00C009F7"/>
    <w:rsid w:val="00C22EC1"/>
    <w:rsid w:val="00C23EA1"/>
    <w:rsid w:val="00C35490"/>
    <w:rsid w:val="00C65094"/>
    <w:rsid w:val="00C835D3"/>
    <w:rsid w:val="00CB4815"/>
    <w:rsid w:val="00CE05A4"/>
    <w:rsid w:val="00CF2B8A"/>
    <w:rsid w:val="00D05FBD"/>
    <w:rsid w:val="00D1079A"/>
    <w:rsid w:val="00D14584"/>
    <w:rsid w:val="00D26AA1"/>
    <w:rsid w:val="00D60733"/>
    <w:rsid w:val="00D63301"/>
    <w:rsid w:val="00DF2A34"/>
    <w:rsid w:val="00DF4130"/>
    <w:rsid w:val="00E06867"/>
    <w:rsid w:val="00E465DB"/>
    <w:rsid w:val="00E535CB"/>
    <w:rsid w:val="00E74C3B"/>
    <w:rsid w:val="00E9425A"/>
    <w:rsid w:val="00ED7893"/>
    <w:rsid w:val="00F110FE"/>
    <w:rsid w:val="00F16E16"/>
    <w:rsid w:val="00F24694"/>
    <w:rsid w:val="00F70CAD"/>
    <w:rsid w:val="00F91EC9"/>
    <w:rsid w:val="00FA04B9"/>
    <w:rsid w:val="00FB55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8A37"/>
  <w15:docId w15:val="{DCED11E3-D075-47E9-84BC-93E706AF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uiPriority w:val="1"/>
    <w:qFormat/>
    <w:pPr>
      <w:ind w:left="100"/>
    </w:pPr>
    <w:rPr>
      <w:rFonts w:ascii="Calibri" w:eastAsia="Calibri" w:hAnsi="Calibri"/>
      <w:sz w:val="24"/>
      <w:szCs w:val="24"/>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table" w:customStyle="1" w:styleId="TableNormal">
    <w:name w:val="Table Normal"/>
    <w:unhideWhenUsed/>
    <w:qFormat/>
    <w:tblPr>
      <w:tblCellMar>
        <w:top w:w="0" w:type="dxa"/>
        <w:left w:w="0" w:type="dxa"/>
        <w:bottom w:w="0" w:type="dxa"/>
        <w:right w:w="0" w:type="dxa"/>
      </w:tblCellMar>
    </w:tblPr>
  </w:style>
  <w:style w:type="paragraph" w:customStyle="1" w:styleId="CorpoA">
    <w:name w:val="Corpo A"/>
    <w:rsid w:val="009B50FD"/>
    <w:pPr>
      <w:pBdr>
        <w:top w:val="nil"/>
        <w:left w:val="nil"/>
        <w:bottom w:val="nil"/>
        <w:right w:val="nil"/>
        <w:between w:val="nil"/>
        <w:bar w:val="nil"/>
      </w:pBdr>
      <w:suppressAutoHyphens w:val="0"/>
      <w:spacing w:after="160" w:line="259" w:lineRule="auto"/>
    </w:pPr>
    <w:rPr>
      <w:rFonts w:ascii="Calibri" w:eastAsia="Calibri" w:hAnsi="Calibri" w:cs="Calibri"/>
      <w:color w:val="000000"/>
      <w:u w:color="000000"/>
      <w:bdr w:val="nil"/>
      <w:lang w:val="fr-FR" w:eastAsia="pt-BR"/>
    </w:rPr>
  </w:style>
  <w:style w:type="character" w:styleId="Hyperlink">
    <w:name w:val="Hyperlink"/>
    <w:basedOn w:val="Fontepargpadro"/>
    <w:uiPriority w:val="99"/>
    <w:unhideWhenUsed/>
    <w:rsid w:val="0044681A"/>
    <w:rPr>
      <w:color w:val="0000FF" w:themeColor="hyperlink"/>
      <w:u w:val="single"/>
    </w:rPr>
  </w:style>
  <w:style w:type="character" w:styleId="MenoPendente">
    <w:name w:val="Unresolved Mention"/>
    <w:basedOn w:val="Fontepargpadro"/>
    <w:uiPriority w:val="99"/>
    <w:semiHidden/>
    <w:unhideWhenUsed/>
    <w:rsid w:val="00446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2408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Lima</dc:creator>
  <dc:description/>
  <cp:lastModifiedBy>Marina Lima</cp:lastModifiedBy>
  <cp:revision>2</cp:revision>
  <dcterms:created xsi:type="dcterms:W3CDTF">2023-09-06T21:13:00Z</dcterms:created>
  <dcterms:modified xsi:type="dcterms:W3CDTF">2023-09-06T21:13:00Z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vt:lpwstr>
  </property>
  <property fmtid="{D5CDD505-2E9C-101B-9397-08002B2CF9AE}" pid="4" name="LastSaved">
    <vt:filetime>2023-08-30T00:00:00Z</vt:filetime>
  </property>
</Properties>
</file>