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3" w:rsidRPr="00CE612F" w:rsidRDefault="004B08D3" w:rsidP="004B08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612F">
        <w:rPr>
          <w:rFonts w:ascii="Arial" w:hAnsi="Arial" w:cs="Arial"/>
          <w:b/>
          <w:sz w:val="24"/>
          <w:szCs w:val="24"/>
        </w:rPr>
        <w:t xml:space="preserve">FUNDAÇÃO TÉCNICO-EDUCACIONAL SOUZA MARQUES </w:t>
      </w:r>
    </w:p>
    <w:p w:rsidR="004B08D3" w:rsidRPr="00CE612F" w:rsidRDefault="004B08D3" w:rsidP="004B08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08D3" w:rsidRPr="00CE612F" w:rsidRDefault="004B08D3" w:rsidP="004B08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E612F">
        <w:rPr>
          <w:rFonts w:ascii="Arial" w:hAnsi="Arial" w:cs="Arial"/>
          <w:b/>
          <w:sz w:val="24"/>
          <w:szCs w:val="24"/>
        </w:rPr>
        <w:t xml:space="preserve">LAEM - LIGA DE ENDOCRINOLOGIA E METABOLISMO DA FACULDADE </w:t>
      </w:r>
      <w:bookmarkEnd w:id="0"/>
      <w:r w:rsidRPr="00CE612F">
        <w:rPr>
          <w:rFonts w:ascii="Arial" w:hAnsi="Arial" w:cs="Arial"/>
          <w:b/>
          <w:sz w:val="24"/>
          <w:szCs w:val="24"/>
        </w:rPr>
        <w:t>DE MEDICINA SOUZA MARQUES</w:t>
      </w:r>
    </w:p>
    <w:p w:rsidR="004B08D3" w:rsidRDefault="004B08D3" w:rsidP="004B08D3">
      <w:pPr>
        <w:jc w:val="both"/>
        <w:rPr>
          <w:rFonts w:ascii="Arial" w:hAnsi="Arial" w:cs="Arial"/>
          <w:b/>
          <w:sz w:val="24"/>
          <w:szCs w:val="24"/>
        </w:rPr>
      </w:pPr>
    </w:p>
    <w:p w:rsidR="006F799E" w:rsidRDefault="00A175F8" w:rsidP="004B08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CONSEQUÊNCIAS METABÓLICAS DO JEJUM INTERMITENTE</w:t>
      </w:r>
    </w:p>
    <w:p w:rsidR="006F799E" w:rsidRPr="006F799E" w:rsidRDefault="006F799E" w:rsidP="006F7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A30E1">
        <w:rPr>
          <w:rFonts w:ascii="Arial" w:hAnsi="Arial" w:cs="Arial"/>
          <w:sz w:val="24"/>
          <w:szCs w:val="24"/>
        </w:rPr>
        <w:t>Pedro José Farias Bach</w:t>
      </w:r>
      <w:r>
        <w:rPr>
          <w:rFonts w:ascii="Arial" w:hAnsi="Arial" w:cs="Arial"/>
          <w:sz w:val="24"/>
          <w:szCs w:val="24"/>
          <w:vertAlign w:val="superscript"/>
        </w:rPr>
        <w:br/>
      </w:r>
      <w:r>
        <w:rPr>
          <w:rFonts w:ascii="Arial" w:hAnsi="Arial" w:cs="Arial"/>
          <w:sz w:val="24"/>
          <w:szCs w:val="24"/>
        </w:rPr>
        <w:t xml:space="preserve">Laís Souza </w:t>
      </w:r>
      <w:proofErr w:type="spellStart"/>
      <w:r>
        <w:rPr>
          <w:rFonts w:ascii="Arial" w:hAnsi="Arial" w:cs="Arial"/>
          <w:sz w:val="24"/>
          <w:szCs w:val="24"/>
        </w:rPr>
        <w:t>Izquierdo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Penaranda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EA30E1">
        <w:rPr>
          <w:rFonts w:ascii="Arial" w:hAnsi="Arial" w:cs="Arial"/>
          <w:sz w:val="24"/>
          <w:szCs w:val="24"/>
        </w:rPr>
        <w:t>Clara Oliveira Camarano</w:t>
      </w:r>
      <w:r w:rsidR="00FB5EDB">
        <w:rPr>
          <w:rFonts w:ascii="Arial" w:hAnsi="Arial" w:cs="Arial"/>
          <w:sz w:val="24"/>
          <w:szCs w:val="24"/>
        </w:rPr>
        <w:br/>
      </w:r>
      <w:proofErr w:type="spellStart"/>
      <w:r w:rsidR="00FB5EDB" w:rsidRPr="00EA30E1">
        <w:rPr>
          <w:rFonts w:ascii="Arial" w:hAnsi="Arial" w:cs="Arial"/>
          <w:sz w:val="24"/>
          <w:szCs w:val="24"/>
        </w:rPr>
        <w:t>Nathália</w:t>
      </w:r>
      <w:proofErr w:type="spellEnd"/>
      <w:r w:rsidR="00FB5EDB" w:rsidRPr="00EA30E1">
        <w:rPr>
          <w:rFonts w:ascii="Arial" w:hAnsi="Arial" w:cs="Arial"/>
          <w:sz w:val="24"/>
          <w:szCs w:val="24"/>
        </w:rPr>
        <w:t xml:space="preserve"> Salim </w:t>
      </w:r>
      <w:proofErr w:type="spellStart"/>
      <w:r w:rsidR="00FB5EDB" w:rsidRPr="00EA30E1">
        <w:rPr>
          <w:rFonts w:ascii="Arial" w:hAnsi="Arial" w:cs="Arial"/>
          <w:sz w:val="24"/>
          <w:szCs w:val="24"/>
        </w:rPr>
        <w:t>Saud</w:t>
      </w:r>
      <w:proofErr w:type="spellEnd"/>
      <w:r w:rsidRPr="00EA30E1">
        <w:rPr>
          <w:rFonts w:ascii="Arial" w:hAnsi="Arial" w:cs="Arial"/>
          <w:sz w:val="24"/>
          <w:szCs w:val="24"/>
        </w:rPr>
        <w:br/>
        <w:t>Gabriel Campinho Alves</w:t>
      </w:r>
      <w:r>
        <w:rPr>
          <w:rFonts w:ascii="Arial" w:hAnsi="Arial" w:cs="Arial"/>
          <w:sz w:val="24"/>
          <w:szCs w:val="24"/>
          <w:vertAlign w:val="superscript"/>
        </w:rPr>
        <w:br/>
      </w:r>
      <w:r>
        <w:rPr>
          <w:rFonts w:ascii="Arial" w:hAnsi="Arial" w:cs="Arial"/>
          <w:sz w:val="24"/>
          <w:szCs w:val="24"/>
        </w:rPr>
        <w:t>Bruno Pires da Cruz Silveira</w:t>
      </w:r>
    </w:p>
    <w:p w:rsidR="00A175F8" w:rsidRPr="00A175F8" w:rsidRDefault="00A175F8" w:rsidP="00FB5EDB">
      <w:pPr>
        <w:rPr>
          <w:rFonts w:ascii="Arial" w:hAnsi="Arial" w:cs="Arial"/>
          <w:b/>
          <w:sz w:val="24"/>
          <w:szCs w:val="24"/>
        </w:rPr>
      </w:pPr>
    </w:p>
    <w:p w:rsidR="00CD2D2B" w:rsidRDefault="00051071" w:rsidP="004122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INTRODUÇÃO: </w:t>
      </w:r>
      <w:r w:rsidR="00412228" w:rsidRPr="00FE1AC0">
        <w:rPr>
          <w:rFonts w:ascii="Arial" w:hAnsi="Arial" w:cs="Arial"/>
          <w:sz w:val="24"/>
          <w:szCs w:val="24"/>
        </w:rPr>
        <w:t xml:space="preserve">O jejum intermitente </w:t>
      </w:r>
      <w:r w:rsidR="00FE4D98">
        <w:rPr>
          <w:rFonts w:ascii="Arial" w:hAnsi="Arial" w:cs="Arial"/>
          <w:sz w:val="24"/>
          <w:szCs w:val="24"/>
        </w:rPr>
        <w:t xml:space="preserve">(IF) </w:t>
      </w:r>
      <w:r w:rsidR="00412228" w:rsidRPr="00FE1AC0">
        <w:rPr>
          <w:rFonts w:ascii="Arial" w:hAnsi="Arial" w:cs="Arial"/>
          <w:sz w:val="24"/>
          <w:szCs w:val="24"/>
        </w:rPr>
        <w:t xml:space="preserve">é uma prática de controle alimentar que consiste em privação calórica intencional durante períodos prolongados e alternados, com duração de 12 a 24 horas. Ele vem ganhando muitos adeptos, principalmente, devido ao crescente número de doenças crônicas na população, tais como hipertensão, diabetes mellitus e obesidade. Visa-se elucidar o que já é consolidado em termos metabólicos e fisiopatológicos desse tipo de dieta; além de identificar as questões que necessitam de maior aprofundamento e linhas de pesquisas que esclareçam se os benefícios encontrados estão de fato correlacionados com a escolha dessa dieta. </w:t>
      </w:r>
      <w:r w:rsidRPr="00051071">
        <w:rPr>
          <w:rFonts w:ascii="Arial" w:hAnsi="Arial" w:cs="Arial"/>
          <w:b/>
          <w:sz w:val="24"/>
          <w:szCs w:val="24"/>
        </w:rPr>
        <w:t>MÉTODOS:</w:t>
      </w:r>
      <w:r>
        <w:rPr>
          <w:rFonts w:ascii="Arial" w:hAnsi="Arial" w:cs="Arial"/>
          <w:sz w:val="24"/>
          <w:szCs w:val="24"/>
        </w:rPr>
        <w:t xml:space="preserve"> </w:t>
      </w:r>
      <w:r w:rsidR="00412228" w:rsidRPr="00FE1AC0">
        <w:rPr>
          <w:rFonts w:ascii="Arial" w:hAnsi="Arial" w:cs="Arial"/>
          <w:sz w:val="24"/>
          <w:szCs w:val="24"/>
        </w:rPr>
        <w:t xml:space="preserve">O presente estudo foi elaborado através de uma pesquisa bibliográfica da base de dados MEDLINE, realizada utilizando a plataforma </w:t>
      </w:r>
      <w:r w:rsidR="00FE4D98" w:rsidRPr="00FE1AC0">
        <w:rPr>
          <w:rFonts w:ascii="Arial" w:hAnsi="Arial" w:cs="Arial"/>
          <w:sz w:val="24"/>
          <w:szCs w:val="24"/>
        </w:rPr>
        <w:t>PubMed</w:t>
      </w:r>
      <w:r w:rsidR="00FE4D98">
        <w:rPr>
          <w:rFonts w:ascii="Arial" w:hAnsi="Arial" w:cs="Arial"/>
          <w:sz w:val="24"/>
          <w:szCs w:val="24"/>
        </w:rPr>
        <w:t>, dando preferência aos trabalhos</w:t>
      </w:r>
      <w:r w:rsidR="00412228" w:rsidRPr="00FE1AC0">
        <w:rPr>
          <w:rFonts w:ascii="Arial" w:hAnsi="Arial" w:cs="Arial"/>
          <w:sz w:val="24"/>
          <w:szCs w:val="24"/>
        </w:rPr>
        <w:t xml:space="preserve"> publicados em anos mais recentes e estudos que aplicassem parâmetro de comparação com estratégias de Restrição Calórica Contínua</w:t>
      </w:r>
      <w:r w:rsidR="00FE4D98">
        <w:rPr>
          <w:rFonts w:ascii="Arial" w:hAnsi="Arial" w:cs="Arial"/>
          <w:sz w:val="24"/>
          <w:szCs w:val="24"/>
        </w:rPr>
        <w:t xml:space="preserve"> (RCC). Os e</w:t>
      </w:r>
      <w:r w:rsidR="00FE4D98" w:rsidRPr="00FE4D98">
        <w:rPr>
          <w:rFonts w:ascii="Arial" w:hAnsi="Arial" w:cs="Arial"/>
          <w:sz w:val="24"/>
          <w:szCs w:val="24"/>
        </w:rPr>
        <w:t>studos observacionais de jejum religioso, como o Ramadan, apesar de possuírem extensa literatura, foram excluídos por possuírem mínimo controle de variáveis e aplicações limitadas</w:t>
      </w:r>
      <w:r w:rsidR="00FE4D98">
        <w:rPr>
          <w:rFonts w:ascii="Arial" w:hAnsi="Arial" w:cs="Arial"/>
          <w:sz w:val="24"/>
          <w:szCs w:val="24"/>
        </w:rPr>
        <w:t xml:space="preserve">. </w:t>
      </w:r>
      <w:r w:rsidRPr="00051071">
        <w:rPr>
          <w:rFonts w:ascii="Arial" w:hAnsi="Arial" w:cs="Arial"/>
          <w:b/>
          <w:sz w:val="24"/>
          <w:szCs w:val="24"/>
        </w:rPr>
        <w:t>DESENVOLVIMENTO:</w:t>
      </w:r>
      <w:r>
        <w:rPr>
          <w:rFonts w:ascii="Arial" w:hAnsi="Arial" w:cs="Arial"/>
          <w:sz w:val="24"/>
          <w:szCs w:val="24"/>
        </w:rPr>
        <w:t xml:space="preserve"> </w:t>
      </w:r>
      <w:r w:rsidR="00412228" w:rsidRPr="00FE1AC0">
        <w:rPr>
          <w:rFonts w:ascii="Arial" w:hAnsi="Arial" w:cs="Arial"/>
          <w:sz w:val="24"/>
          <w:szCs w:val="24"/>
        </w:rPr>
        <w:t xml:space="preserve">Foi documentada uma ligeira vantagem do IF em métricas importantes como adesão em médio prazo, retenção de massa magra durante o período de perda de peso e medidas superiores de sensibilidade à insulina, fatores que podem fundamentar a escolha do IF em contraponto </w:t>
      </w:r>
      <w:r w:rsidR="00FB5EDB" w:rsidRPr="00FE1AC0">
        <w:rPr>
          <w:rFonts w:ascii="Arial" w:hAnsi="Arial" w:cs="Arial"/>
          <w:sz w:val="24"/>
          <w:szCs w:val="24"/>
        </w:rPr>
        <w:t>a</w:t>
      </w:r>
      <w:r w:rsidR="00412228" w:rsidRPr="00FE1AC0">
        <w:rPr>
          <w:rFonts w:ascii="Arial" w:hAnsi="Arial" w:cs="Arial"/>
          <w:sz w:val="24"/>
          <w:szCs w:val="24"/>
        </w:rPr>
        <w:t xml:space="preserve"> uma dieta de restrição calórica diária, particularmente para pacientes com histórico de desistência ou baixa adesão </w:t>
      </w:r>
      <w:proofErr w:type="gramStart"/>
      <w:r w:rsidR="00412228" w:rsidRPr="00FE1AC0">
        <w:rPr>
          <w:rFonts w:ascii="Arial" w:hAnsi="Arial" w:cs="Arial"/>
          <w:sz w:val="24"/>
          <w:szCs w:val="24"/>
        </w:rPr>
        <w:t>à</w:t>
      </w:r>
      <w:proofErr w:type="gramEnd"/>
      <w:r w:rsidR="00412228" w:rsidRPr="00FE1AC0">
        <w:rPr>
          <w:rFonts w:ascii="Arial" w:hAnsi="Arial" w:cs="Arial"/>
          <w:sz w:val="24"/>
          <w:szCs w:val="24"/>
        </w:rPr>
        <w:t xml:space="preserve"> dietas de RCC. O papel cardioprotetor do IF não parece ser restrito à pacientes obesos</w:t>
      </w:r>
      <w:r w:rsidR="00412228">
        <w:rPr>
          <w:rFonts w:ascii="Arial" w:hAnsi="Arial" w:cs="Arial"/>
          <w:sz w:val="24"/>
          <w:szCs w:val="24"/>
        </w:rPr>
        <w:t xml:space="preserve">, sendo observados redução de massa gordurosa, colesterol LDL e triacilgliceróis </w:t>
      </w:r>
      <w:r w:rsidR="00412228">
        <w:rPr>
          <w:rFonts w:ascii="Arial" w:hAnsi="Arial" w:cs="Arial"/>
          <w:sz w:val="24"/>
          <w:szCs w:val="24"/>
        </w:rPr>
        <w:lastRenderedPageBreak/>
        <w:t>séricos, com baixa da pressão sistólica</w:t>
      </w:r>
      <w:r w:rsidR="00412228" w:rsidRPr="00FE1AC0">
        <w:rPr>
          <w:rFonts w:ascii="Arial" w:hAnsi="Arial" w:cs="Arial"/>
          <w:sz w:val="24"/>
          <w:szCs w:val="24"/>
        </w:rPr>
        <w:t xml:space="preserve">. Em situações de alto estresse metabólico-celular, como o tratamento quimioterápico de neoplasias, dietas de jejum intermitente contribuíram para um melhor estado geral, sem interferência na eficácia do tratamento específico; protegendo as células contra danos no DNA. </w:t>
      </w:r>
      <w:r w:rsidRPr="00051071"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</w:t>
      </w:r>
      <w:r w:rsidR="00412228" w:rsidRPr="00FE1AC0">
        <w:rPr>
          <w:rFonts w:ascii="Arial" w:hAnsi="Arial" w:cs="Arial"/>
          <w:sz w:val="24"/>
          <w:szCs w:val="24"/>
        </w:rPr>
        <w:t>Assim, o jejum intermitente demonstrou ser uma boa escolha dietética para prevenção e tratamento de diversas condições e inclusive de promoção a saúde como um todo.</w:t>
      </w:r>
      <w:r w:rsidR="00412228">
        <w:rPr>
          <w:rFonts w:ascii="Arial" w:hAnsi="Arial" w:cs="Arial"/>
          <w:sz w:val="24"/>
          <w:szCs w:val="24"/>
        </w:rPr>
        <w:t xml:space="preserve"> </w:t>
      </w:r>
      <w:r w:rsidR="00412228" w:rsidRPr="00FE1AC0">
        <w:rPr>
          <w:rFonts w:ascii="Arial" w:hAnsi="Arial" w:cs="Arial"/>
          <w:sz w:val="24"/>
          <w:szCs w:val="24"/>
        </w:rPr>
        <w:t>Entretanto, vale ressaltar que, todavia precisa de mais estudos para caracterizar todos seus efeitos metabólicos e mecanismos.</w:t>
      </w:r>
    </w:p>
    <w:p w:rsidR="004B08D3" w:rsidRDefault="004B08D3" w:rsidP="00412228">
      <w:pPr>
        <w:jc w:val="both"/>
        <w:rPr>
          <w:rFonts w:ascii="Arial" w:hAnsi="Arial" w:cs="Arial"/>
          <w:sz w:val="24"/>
          <w:szCs w:val="24"/>
        </w:rPr>
      </w:pPr>
    </w:p>
    <w:p w:rsidR="004B08D3" w:rsidRPr="004B08D3" w:rsidRDefault="004B08D3" w:rsidP="00412228">
      <w:pPr>
        <w:jc w:val="both"/>
        <w:rPr>
          <w:rFonts w:ascii="Arial" w:hAnsi="Arial" w:cs="Arial"/>
          <w:b/>
          <w:sz w:val="24"/>
          <w:szCs w:val="24"/>
        </w:rPr>
      </w:pPr>
      <w:r w:rsidRPr="004B08D3">
        <w:rPr>
          <w:rFonts w:ascii="Arial" w:hAnsi="Arial" w:cs="Arial"/>
          <w:b/>
          <w:sz w:val="24"/>
          <w:szCs w:val="24"/>
        </w:rPr>
        <w:t xml:space="preserve">PALAVRAS-CHAVE: </w:t>
      </w:r>
      <w:r w:rsidRPr="004B08D3">
        <w:rPr>
          <w:rFonts w:ascii="Arial" w:hAnsi="Arial" w:cs="Arial"/>
          <w:sz w:val="24"/>
          <w:szCs w:val="24"/>
        </w:rPr>
        <w:t>Jejum intermitente, Restrição Calórica Contínua, Alimentação em Tempo Restrito, Jejum em Dias Alternados.</w:t>
      </w:r>
    </w:p>
    <w:sectPr w:rsidR="004B08D3" w:rsidRPr="004B08D3" w:rsidSect="00412228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8"/>
    <w:rsid w:val="00051071"/>
    <w:rsid w:val="00412228"/>
    <w:rsid w:val="004B08D3"/>
    <w:rsid w:val="006F799E"/>
    <w:rsid w:val="00A175F8"/>
    <w:rsid w:val="00BE2386"/>
    <w:rsid w:val="00CD2D2B"/>
    <w:rsid w:val="00FB5EDB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8A41-10AA-4726-9F5D-EC6961E0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dcterms:created xsi:type="dcterms:W3CDTF">2020-06-29T03:02:00Z</dcterms:created>
  <dcterms:modified xsi:type="dcterms:W3CDTF">2020-07-06T00:03:00Z</dcterms:modified>
</cp:coreProperties>
</file>