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8" w14:textId="47C8B015" w:rsidR="001D750A" w:rsidRPr="005E56D9" w:rsidRDefault="000171B2" w:rsidP="00427A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4934706"/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>Perfil epidemiológico dos casos de</w:t>
      </w:r>
      <w:r w:rsidR="00D6156C" w:rsidRPr="005E56D9">
        <w:rPr>
          <w:rFonts w:ascii="Times New Roman" w:hAnsi="Times New Roman" w:cs="Times New Roman"/>
          <w:b/>
          <w:sz w:val="24"/>
          <w:szCs w:val="24"/>
        </w:rPr>
        <w:t xml:space="preserve"> internações por doença de Alzheimer na região Nordeste</w:t>
      </w:r>
      <w:r>
        <w:rPr>
          <w:rFonts w:ascii="Times New Roman" w:hAnsi="Times New Roman" w:cs="Times New Roman"/>
          <w:b/>
          <w:sz w:val="24"/>
          <w:szCs w:val="24"/>
        </w:rPr>
        <w:t>, Brasil,</w:t>
      </w:r>
      <w:r w:rsidR="0084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56C" w:rsidRPr="005E56D9">
        <w:rPr>
          <w:rFonts w:ascii="Times New Roman" w:hAnsi="Times New Roman" w:cs="Times New Roman"/>
          <w:b/>
          <w:sz w:val="24"/>
          <w:szCs w:val="24"/>
        </w:rPr>
        <w:t>no período de 2009-2019</w:t>
      </w:r>
      <w:bookmarkEnd w:id="0"/>
      <w:r w:rsidR="00D6156C" w:rsidRPr="005E56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3F65350C" w14:textId="77777777" w:rsidR="00427AD7" w:rsidRDefault="00427AD7" w:rsidP="007F7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6C381AB3" w:rsidR="001D750A" w:rsidRDefault="0036729F" w:rsidP="007F7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48B">
        <w:rPr>
          <w:rFonts w:ascii="Times New Roman" w:hAnsi="Times New Roman" w:cs="Times New Roman"/>
          <w:sz w:val="24"/>
          <w:szCs w:val="24"/>
        </w:rPr>
        <w:t xml:space="preserve">Daniel Martins </w:t>
      </w:r>
      <w:r w:rsidR="00AE2CB9" w:rsidRPr="00DF748B">
        <w:rPr>
          <w:rFonts w:ascii="Times New Roman" w:hAnsi="Times New Roman" w:cs="Times New Roman"/>
          <w:sz w:val="24"/>
          <w:szCs w:val="24"/>
        </w:rPr>
        <w:t>Correia</w:t>
      </w:r>
      <w:r w:rsidR="00F972E1" w:rsidRPr="00DF74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F748B" w:rsidRPr="00DF748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DF748B" w:rsidRPr="00DF748B">
        <w:rPr>
          <w:rFonts w:ascii="Times New Roman" w:hAnsi="Times New Roman" w:cs="Times New Roman"/>
          <w:sz w:val="24"/>
          <w:szCs w:val="24"/>
        </w:rPr>
        <w:t>,</w:t>
      </w:r>
      <w:r w:rsidR="00DF748B">
        <w:rPr>
          <w:rFonts w:ascii="Times New Roman" w:hAnsi="Times New Roman" w:cs="Times New Roman"/>
          <w:sz w:val="24"/>
          <w:szCs w:val="24"/>
        </w:rPr>
        <w:t xml:space="preserve"> </w:t>
      </w:r>
      <w:r w:rsidR="00336D61" w:rsidRPr="00DF748B">
        <w:rPr>
          <w:rFonts w:ascii="Times New Roman" w:hAnsi="Times New Roman" w:cs="Times New Roman"/>
          <w:sz w:val="24"/>
          <w:szCs w:val="24"/>
        </w:rPr>
        <w:t>Roberta Karolline de Souza Lima</w:t>
      </w:r>
      <w:r w:rsidR="00336D61" w:rsidRPr="00DF74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6D61">
        <w:rPr>
          <w:rFonts w:ascii="Times New Roman" w:hAnsi="Times New Roman" w:cs="Times New Roman"/>
          <w:sz w:val="24"/>
          <w:szCs w:val="24"/>
        </w:rPr>
        <w:t>, D</w:t>
      </w:r>
      <w:r w:rsidRPr="00DF748B">
        <w:rPr>
          <w:rFonts w:ascii="Times New Roman" w:hAnsi="Times New Roman" w:cs="Times New Roman"/>
          <w:sz w:val="24"/>
          <w:szCs w:val="24"/>
        </w:rPr>
        <w:t>anielle Martins Correia</w:t>
      </w:r>
      <w:r w:rsidR="00F972E1" w:rsidRPr="00DF74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04D8" w:rsidRPr="00DF748B">
        <w:rPr>
          <w:rFonts w:ascii="Times New Roman" w:hAnsi="Times New Roman" w:cs="Times New Roman"/>
          <w:sz w:val="24"/>
          <w:szCs w:val="24"/>
        </w:rPr>
        <w:t>,</w:t>
      </w:r>
      <w:r w:rsidR="009A1BDF" w:rsidRPr="00DF748B">
        <w:rPr>
          <w:rFonts w:ascii="Times New Roman" w:hAnsi="Times New Roman" w:cs="Times New Roman"/>
          <w:sz w:val="24"/>
          <w:szCs w:val="24"/>
        </w:rPr>
        <w:t xml:space="preserve"> </w:t>
      </w:r>
      <w:r w:rsidR="0049141D">
        <w:rPr>
          <w:rFonts w:ascii="Times New Roman" w:hAnsi="Times New Roman" w:cs="Times New Roman"/>
          <w:sz w:val="24"/>
          <w:szCs w:val="24"/>
        </w:rPr>
        <w:t>Mônica Thalia Brito de Melo</w:t>
      </w:r>
      <w:r w:rsidR="00F972E1" w:rsidRPr="00DF74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F04D8" w:rsidRPr="00DF748B">
        <w:rPr>
          <w:rFonts w:ascii="Times New Roman" w:hAnsi="Times New Roman" w:cs="Times New Roman"/>
          <w:sz w:val="24"/>
          <w:szCs w:val="24"/>
        </w:rPr>
        <w:t>,</w:t>
      </w:r>
      <w:r w:rsidR="00DF748B">
        <w:rPr>
          <w:rFonts w:ascii="Times New Roman" w:hAnsi="Times New Roman" w:cs="Times New Roman"/>
          <w:sz w:val="24"/>
          <w:szCs w:val="24"/>
        </w:rPr>
        <w:t xml:space="preserve"> </w:t>
      </w:r>
      <w:r w:rsidR="0049141D">
        <w:rPr>
          <w:rFonts w:ascii="Times New Roman" w:hAnsi="Times New Roman" w:cs="Times New Roman"/>
          <w:sz w:val="24"/>
          <w:szCs w:val="24"/>
        </w:rPr>
        <w:t>Camila Feitosa dos Santos Trajano</w:t>
      </w:r>
      <w:r w:rsidR="00DF748B">
        <w:rPr>
          <w:rFonts w:ascii="Times New Roman" w:hAnsi="Times New Roman" w:cs="Times New Roman"/>
          <w:sz w:val="24"/>
          <w:szCs w:val="24"/>
        </w:rPr>
        <w:t xml:space="preserve"> </w:t>
      </w:r>
      <w:r w:rsidR="00003B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03B08">
        <w:rPr>
          <w:rFonts w:ascii="Times New Roman" w:hAnsi="Times New Roman" w:cs="Times New Roman"/>
          <w:sz w:val="24"/>
          <w:szCs w:val="24"/>
        </w:rPr>
        <w:t>,</w:t>
      </w:r>
      <w:r w:rsidR="00DF748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206CD" w:rsidRPr="00DF748B">
        <w:rPr>
          <w:rFonts w:ascii="Times New Roman" w:hAnsi="Times New Roman" w:cs="Times New Roman"/>
          <w:sz w:val="24"/>
          <w:szCs w:val="24"/>
        </w:rPr>
        <w:t>Michael Ferreira Machado</w:t>
      </w:r>
      <w:r w:rsidR="00F972E1" w:rsidRPr="00DF74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E4767" w:rsidRPr="00DF74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A4008" w14:textId="48413A7F" w:rsidR="003E29A2" w:rsidRDefault="00F972E1" w:rsidP="007F7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4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6156C" w:rsidRPr="00DF748B">
        <w:rPr>
          <w:rFonts w:ascii="Times New Roman" w:hAnsi="Times New Roman" w:cs="Times New Roman"/>
          <w:sz w:val="24"/>
          <w:szCs w:val="24"/>
        </w:rPr>
        <w:t>Universidade Federal de Alagoas (UFAL),</w:t>
      </w:r>
      <w:r w:rsidR="003E29A2">
        <w:rPr>
          <w:rFonts w:ascii="Times New Roman" w:hAnsi="Times New Roman" w:cs="Times New Roman"/>
          <w:sz w:val="24"/>
          <w:szCs w:val="24"/>
        </w:rPr>
        <w:t xml:space="preserve"> Curso de Medicina,</w:t>
      </w:r>
      <w:r w:rsidR="00D6156C" w:rsidRPr="00DF748B">
        <w:rPr>
          <w:rFonts w:ascii="Times New Roman" w:hAnsi="Times New Roman" w:cs="Times New Roman"/>
          <w:sz w:val="24"/>
          <w:szCs w:val="24"/>
        </w:rPr>
        <w:t xml:space="preserve"> Arapiraca-A</w:t>
      </w:r>
      <w:r w:rsidR="003E29A2">
        <w:rPr>
          <w:rFonts w:ascii="Times New Roman" w:hAnsi="Times New Roman" w:cs="Times New Roman"/>
          <w:sz w:val="24"/>
          <w:szCs w:val="24"/>
        </w:rPr>
        <w:t>L</w:t>
      </w:r>
      <w:r w:rsidR="00D6156C" w:rsidRPr="00DF74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A" w14:textId="57E84A01" w:rsidR="001D750A" w:rsidRPr="00DF748B" w:rsidRDefault="00F972E1" w:rsidP="007F7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4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857A2" w:rsidRPr="00DF748B">
        <w:rPr>
          <w:rFonts w:ascii="Times New Roman" w:hAnsi="Times New Roman" w:cs="Times New Roman"/>
          <w:sz w:val="24"/>
          <w:szCs w:val="24"/>
        </w:rPr>
        <w:t xml:space="preserve">Universidade Estadual do Sudoeste da Bahia </w:t>
      </w:r>
      <w:r w:rsidR="0045676B" w:rsidRPr="00DF748B">
        <w:rPr>
          <w:rFonts w:ascii="Times New Roman" w:hAnsi="Times New Roman" w:cs="Times New Roman"/>
          <w:sz w:val="24"/>
          <w:szCs w:val="24"/>
        </w:rPr>
        <w:t>(UESB),</w:t>
      </w:r>
      <w:r w:rsidR="003E29A2">
        <w:rPr>
          <w:rFonts w:ascii="Times New Roman" w:hAnsi="Times New Roman" w:cs="Times New Roman"/>
          <w:sz w:val="24"/>
          <w:szCs w:val="24"/>
        </w:rPr>
        <w:t xml:space="preserve"> Curso de Medicina,</w:t>
      </w:r>
      <w:r w:rsidR="00B857A2" w:rsidRPr="00DF748B">
        <w:rPr>
          <w:rFonts w:ascii="Times New Roman" w:hAnsi="Times New Roman" w:cs="Times New Roman"/>
          <w:sz w:val="24"/>
          <w:szCs w:val="24"/>
        </w:rPr>
        <w:t xml:space="preserve"> Jequié – B</w:t>
      </w:r>
      <w:r w:rsidR="003E29A2">
        <w:rPr>
          <w:rFonts w:ascii="Times New Roman" w:hAnsi="Times New Roman" w:cs="Times New Roman"/>
          <w:sz w:val="24"/>
          <w:szCs w:val="24"/>
        </w:rPr>
        <w:t>A</w:t>
      </w:r>
      <w:r w:rsidR="00B857A2" w:rsidRPr="00DF74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97C4F" w14:textId="76CD2130" w:rsidR="00DF748B" w:rsidRPr="00DF748B" w:rsidRDefault="003E29A2" w:rsidP="007F7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A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Autor correspondente: </w:t>
      </w:r>
      <w:hyperlink r:id="rId6" w:history="1">
        <w:r w:rsidRPr="006A57B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daniel.correia@arapiraca.ufal.br</w:t>
        </w:r>
      </w:hyperlink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2D75AA0D" w14:textId="77777777" w:rsidR="00817092" w:rsidRDefault="00817092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18" w14:textId="71BF7CAA" w:rsidR="001D750A" w:rsidRDefault="005A570E" w:rsidP="00574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48B">
        <w:rPr>
          <w:rFonts w:ascii="Times New Roman" w:hAnsi="Times New Roman" w:cs="Times New Roman"/>
          <w:b/>
          <w:sz w:val="24"/>
          <w:szCs w:val="24"/>
        </w:rPr>
        <w:t>Introdução:</w:t>
      </w:r>
      <w:r w:rsidR="00817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56C" w:rsidRPr="00DF748B">
        <w:rPr>
          <w:rFonts w:ascii="Times New Roman" w:hAnsi="Times New Roman" w:cs="Times New Roman"/>
          <w:sz w:val="24"/>
          <w:szCs w:val="24"/>
        </w:rPr>
        <w:t>O Brasil vem passando por algumas fases da transição demográfica</w:t>
      </w:r>
      <w:r w:rsidR="00337228">
        <w:rPr>
          <w:rFonts w:ascii="Times New Roman" w:hAnsi="Times New Roman" w:cs="Times New Roman"/>
          <w:sz w:val="24"/>
          <w:szCs w:val="24"/>
        </w:rPr>
        <w:t xml:space="preserve"> e epidemiológica, com o </w:t>
      </w:r>
      <w:r w:rsidR="00D6156C" w:rsidRPr="00DF748B">
        <w:rPr>
          <w:rFonts w:ascii="Times New Roman" w:hAnsi="Times New Roman" w:cs="Times New Roman"/>
          <w:sz w:val="24"/>
          <w:szCs w:val="24"/>
        </w:rPr>
        <w:t>envelhecimento populacional</w:t>
      </w:r>
      <w:r w:rsidR="002C7E92" w:rsidRPr="00DF748B">
        <w:rPr>
          <w:rFonts w:ascii="Times New Roman" w:hAnsi="Times New Roman" w:cs="Times New Roman"/>
          <w:sz w:val="24"/>
          <w:szCs w:val="24"/>
        </w:rPr>
        <w:t xml:space="preserve"> e</w:t>
      </w:r>
      <w:r w:rsidR="00D6156C" w:rsidRPr="00DF748B">
        <w:rPr>
          <w:rFonts w:ascii="Times New Roman" w:hAnsi="Times New Roman" w:cs="Times New Roman"/>
          <w:sz w:val="24"/>
          <w:szCs w:val="24"/>
        </w:rPr>
        <w:t xml:space="preserve"> o aumento no número pessoas acometidas por 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>doenças crônicas não transmissíveis, especialmente cardiovasculares e demência</w:t>
      </w:r>
      <w:r w:rsidR="002C7E92" w:rsidRPr="00DF748B">
        <w:rPr>
          <w:rFonts w:ascii="Times New Roman" w:hAnsi="Times New Roman" w:cs="Times New Roman"/>
          <w:sz w:val="24"/>
          <w:szCs w:val="24"/>
          <w:highlight w:val="white"/>
        </w:rPr>
        <w:t>s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. Uma das formas mais comuns de demência no mundo é a doença de Alzheimer (DA), </w:t>
      </w:r>
      <w:r w:rsidR="00013082">
        <w:rPr>
          <w:rFonts w:ascii="Times New Roman" w:hAnsi="Times New Roman" w:cs="Times New Roman"/>
          <w:sz w:val="24"/>
          <w:szCs w:val="24"/>
        </w:rPr>
        <w:t>sendo a</w:t>
      </w:r>
      <w:r w:rsidR="00013082">
        <w:rPr>
          <w:rFonts w:ascii="Times New Roman" w:eastAsia="Times New Roman" w:hAnsi="Times New Roman" w:cs="Times New Roman"/>
          <w:sz w:val="24"/>
          <w:szCs w:val="24"/>
        </w:rPr>
        <w:t xml:space="preserve"> principal causa de demência irreversível e corresponde a 60% dos quadros demenciais,</w:t>
      </w:r>
      <w:r w:rsidR="00013082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013082">
        <w:rPr>
          <w:rFonts w:ascii="Times New Roman" w:hAnsi="Times New Roman" w:cs="Times New Roman"/>
          <w:sz w:val="24"/>
          <w:szCs w:val="24"/>
          <w:highlight w:val="white"/>
        </w:rPr>
        <w:t>com prevalência maior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 em pessoas com </w:t>
      </w:r>
      <w:r w:rsidR="002C7E92" w:rsidRPr="00DF74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≥ 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>60 anos. A DA resulta em comprometimento das atividades de vida diária, acompanhado de alterações comportamentais e de sintomas neuropsiquiátricos que causam perda progressiva de memória e interferem na qualidade de vida destas pessoas.</w:t>
      </w:r>
      <w:r w:rsidR="00337228">
        <w:rPr>
          <w:rFonts w:ascii="Times New Roman" w:hAnsi="Times New Roman" w:cs="Times New Roman"/>
          <w:sz w:val="24"/>
          <w:szCs w:val="24"/>
        </w:rPr>
        <w:t xml:space="preserve"> </w:t>
      </w:r>
      <w:r w:rsidRPr="00DF748B">
        <w:rPr>
          <w:rFonts w:ascii="Times New Roman" w:hAnsi="Times New Roman" w:cs="Times New Roman"/>
          <w:b/>
          <w:sz w:val="24"/>
          <w:szCs w:val="24"/>
        </w:rPr>
        <w:t>Objetivo:</w:t>
      </w:r>
      <w:r w:rsidR="00337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56C" w:rsidRPr="00DF748B">
        <w:rPr>
          <w:rFonts w:ascii="Times New Roman" w:hAnsi="Times New Roman" w:cs="Times New Roman"/>
          <w:sz w:val="24"/>
          <w:szCs w:val="24"/>
        </w:rPr>
        <w:t xml:space="preserve">Analisar a prevalência e o perfil sociodemográfico dos pacientes nos casos de internação decorrentes da </w:t>
      </w:r>
      <w:proofErr w:type="spellStart"/>
      <w:r w:rsidR="00D6156C" w:rsidRPr="00DF748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6156C" w:rsidRPr="00DF748B">
        <w:rPr>
          <w:rFonts w:ascii="Times New Roman" w:hAnsi="Times New Roman" w:cs="Times New Roman"/>
          <w:sz w:val="24"/>
          <w:szCs w:val="24"/>
        </w:rPr>
        <w:t xml:space="preserve"> nos estados que compõem a região Nordeste do Brasil no período compreendido entre 2009 a 2019.</w:t>
      </w:r>
      <w:r w:rsidR="00337228">
        <w:rPr>
          <w:rFonts w:ascii="Times New Roman" w:hAnsi="Times New Roman" w:cs="Times New Roman"/>
          <w:sz w:val="24"/>
          <w:szCs w:val="24"/>
        </w:rPr>
        <w:t xml:space="preserve"> </w:t>
      </w:r>
      <w:r w:rsidRPr="00DF748B">
        <w:rPr>
          <w:rFonts w:ascii="Times New Roman" w:hAnsi="Times New Roman" w:cs="Times New Roman"/>
          <w:b/>
          <w:sz w:val="24"/>
          <w:szCs w:val="24"/>
        </w:rPr>
        <w:t>Método:</w:t>
      </w:r>
      <w:r w:rsidR="00337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>Estudo descritivo, quantitativo, utilizando informações obtidas no banco de dados do Sistema de Informações Hospitalares do SUS (SIH/SUS), organizadas pelas variáveis sexo, idade e unidade da federação, tendo como população analisadas idosos de 60 anos ou mais que tenham sido internados decorrentes de DA no período compreendido entre 2009 a 2019.</w:t>
      </w:r>
      <w:r w:rsidR="00337228">
        <w:rPr>
          <w:rFonts w:ascii="Times New Roman" w:hAnsi="Times New Roman" w:cs="Times New Roman"/>
          <w:sz w:val="24"/>
          <w:szCs w:val="24"/>
        </w:rPr>
        <w:t xml:space="preserve"> </w:t>
      </w:r>
      <w:r w:rsidR="00F206CD" w:rsidRPr="00DF748B">
        <w:rPr>
          <w:rFonts w:ascii="Times New Roman" w:hAnsi="Times New Roman" w:cs="Times New Roman"/>
          <w:b/>
          <w:sz w:val="24"/>
          <w:szCs w:val="24"/>
        </w:rPr>
        <w:t>R</w:t>
      </w:r>
      <w:r w:rsidR="00337228" w:rsidRPr="00DF748B">
        <w:rPr>
          <w:rFonts w:ascii="Times New Roman" w:hAnsi="Times New Roman" w:cs="Times New Roman"/>
          <w:b/>
          <w:sz w:val="24"/>
          <w:szCs w:val="24"/>
        </w:rPr>
        <w:t>esultados</w:t>
      </w:r>
      <w:r w:rsidR="00D6156C" w:rsidRPr="00DF748B">
        <w:rPr>
          <w:rFonts w:ascii="Times New Roman" w:hAnsi="Times New Roman" w:cs="Times New Roman"/>
          <w:b/>
          <w:sz w:val="24"/>
          <w:szCs w:val="24"/>
        </w:rPr>
        <w:t>:</w:t>
      </w:r>
      <w:r w:rsidR="00337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718" w:rsidRPr="00DF748B">
        <w:rPr>
          <w:rFonts w:ascii="Times New Roman" w:hAnsi="Times New Roman" w:cs="Times New Roman"/>
          <w:sz w:val="24"/>
          <w:szCs w:val="24"/>
          <w:highlight w:val="white"/>
        </w:rPr>
        <w:t>No período pesquisado ocorreram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 1158 internações</w:t>
      </w:r>
      <w:r w:rsidR="00E17718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 no Nordeste. Os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 estados nordestinos que apresentaram maiores números de internações</w:t>
      </w:r>
      <w:r w:rsidR="00E17718" w:rsidRPr="00DF748B">
        <w:rPr>
          <w:rFonts w:ascii="Times New Roman" w:hAnsi="Times New Roman" w:cs="Times New Roman"/>
          <w:sz w:val="24"/>
          <w:szCs w:val="24"/>
          <w:highlight w:val="white"/>
        </w:rPr>
        <w:t>, a saber foram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: Bahia </w:t>
      </w:r>
      <w:r w:rsidR="00D6415B" w:rsidRPr="00DF748B">
        <w:rPr>
          <w:rFonts w:ascii="Times New Roman" w:hAnsi="Times New Roman" w:cs="Times New Roman"/>
          <w:sz w:val="24"/>
          <w:szCs w:val="24"/>
          <w:highlight w:val="white"/>
        </w:rPr>
        <w:t>34,19%</w:t>
      </w:r>
      <w:r w:rsidR="00D6415B">
        <w:rPr>
          <w:rFonts w:ascii="Times New Roman" w:hAnsi="Times New Roman" w:cs="Times New Roman"/>
          <w:sz w:val="24"/>
          <w:szCs w:val="24"/>
          <w:highlight w:val="white"/>
        </w:rPr>
        <w:t xml:space="preserve"> (n=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>396</w:t>
      </w:r>
      <w:r w:rsidR="00D6415B">
        <w:rPr>
          <w:rFonts w:ascii="Times New Roman" w:hAnsi="Times New Roman" w:cs="Times New Roman"/>
          <w:sz w:val="24"/>
          <w:szCs w:val="24"/>
          <w:highlight w:val="white"/>
        </w:rPr>
        <w:t>)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 internações, seguido de Pernambuco</w:t>
      </w:r>
      <w:r w:rsidR="00D6415B">
        <w:rPr>
          <w:rFonts w:ascii="Times New Roman" w:hAnsi="Times New Roman" w:cs="Times New Roman"/>
          <w:sz w:val="24"/>
          <w:szCs w:val="24"/>
          <w:highlight w:val="white"/>
        </w:rPr>
        <w:t xml:space="preserve"> 23,31%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 w:rsidR="00D6415B">
        <w:rPr>
          <w:rFonts w:ascii="Times New Roman" w:hAnsi="Times New Roman" w:cs="Times New Roman"/>
          <w:sz w:val="24"/>
          <w:szCs w:val="24"/>
          <w:highlight w:val="white"/>
        </w:rPr>
        <w:t>n= 270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>) internações, o estado que apresentou o menor número de internações foi Alagoas</w:t>
      </w:r>
      <w:r w:rsidR="00D6415B">
        <w:rPr>
          <w:rFonts w:ascii="Times New Roman" w:hAnsi="Times New Roman" w:cs="Times New Roman"/>
          <w:sz w:val="24"/>
          <w:szCs w:val="24"/>
          <w:highlight w:val="white"/>
        </w:rPr>
        <w:t xml:space="preserve"> 1,2%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 w:rsidR="00D6415B">
        <w:rPr>
          <w:rFonts w:ascii="Times New Roman" w:hAnsi="Times New Roman" w:cs="Times New Roman"/>
          <w:sz w:val="24"/>
          <w:szCs w:val="24"/>
          <w:highlight w:val="white"/>
        </w:rPr>
        <w:t>n=14)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>. O ano de 2019 apresentou o maior número das internações</w:t>
      </w:r>
      <w:r w:rsidR="00FE2847">
        <w:rPr>
          <w:rFonts w:ascii="Times New Roman" w:hAnsi="Times New Roman" w:cs="Times New Roman"/>
          <w:sz w:val="24"/>
          <w:szCs w:val="24"/>
          <w:highlight w:val="white"/>
        </w:rPr>
        <w:t xml:space="preserve"> 14,42%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 w:rsidR="00FE2847">
        <w:rPr>
          <w:rFonts w:ascii="Times New Roman" w:hAnsi="Times New Roman" w:cs="Times New Roman"/>
          <w:sz w:val="24"/>
          <w:szCs w:val="24"/>
          <w:highlight w:val="white"/>
        </w:rPr>
        <w:t>n= 167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). Os indivíduos na faixa etária compreendida entre 60-79 anos são os mais acometidos </w:t>
      </w:r>
      <w:r w:rsidR="00FE2847">
        <w:rPr>
          <w:rFonts w:ascii="Times New Roman" w:hAnsi="Times New Roman" w:cs="Times New Roman"/>
          <w:sz w:val="24"/>
          <w:szCs w:val="24"/>
          <w:highlight w:val="white"/>
        </w:rPr>
        <w:t>34,71%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 w:rsidR="00FE2847">
        <w:rPr>
          <w:rFonts w:ascii="Times New Roman" w:hAnsi="Times New Roman" w:cs="Times New Roman"/>
          <w:sz w:val="24"/>
          <w:szCs w:val="24"/>
          <w:highlight w:val="white"/>
        </w:rPr>
        <w:t>n= 402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>). Em relação ao sexo, houve predominância do sexo feminino</w:t>
      </w:r>
      <w:r w:rsidR="00FE2847">
        <w:rPr>
          <w:rFonts w:ascii="Times New Roman" w:hAnsi="Times New Roman" w:cs="Times New Roman"/>
          <w:sz w:val="24"/>
          <w:szCs w:val="24"/>
          <w:highlight w:val="white"/>
        </w:rPr>
        <w:t xml:space="preserve"> 65,11%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 w:rsidR="00FE2847" w:rsidRPr="00DF748B">
        <w:rPr>
          <w:rFonts w:ascii="Times New Roman" w:hAnsi="Times New Roman" w:cs="Times New Roman"/>
          <w:sz w:val="24"/>
          <w:szCs w:val="24"/>
          <w:highlight w:val="white"/>
        </w:rPr>
        <w:t>n</w:t>
      </w:r>
      <w:r w:rsidR="00FE2847">
        <w:rPr>
          <w:rFonts w:ascii="Times New Roman" w:hAnsi="Times New Roman" w:cs="Times New Roman"/>
          <w:sz w:val="24"/>
          <w:szCs w:val="24"/>
          <w:highlight w:val="white"/>
        </w:rPr>
        <w:t>=754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>), o estado de Alagoas possui uma equiparação nos casos em relação ao sexo</w:t>
      </w:r>
      <w:r w:rsidR="00FE2847">
        <w:rPr>
          <w:rFonts w:ascii="Times New Roman" w:hAnsi="Times New Roman" w:cs="Times New Roman"/>
          <w:sz w:val="24"/>
          <w:szCs w:val="24"/>
          <w:highlight w:val="white"/>
        </w:rPr>
        <w:t xml:space="preserve"> 50% 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>(</w:t>
      </w:r>
      <w:r w:rsidR="00FE2847">
        <w:rPr>
          <w:rFonts w:ascii="Times New Roman" w:hAnsi="Times New Roman" w:cs="Times New Roman"/>
          <w:sz w:val="24"/>
          <w:szCs w:val="24"/>
          <w:highlight w:val="white"/>
        </w:rPr>
        <w:t>n=7</w:t>
      </w:r>
      <w:r w:rsidR="00D6156C" w:rsidRPr="00DF748B">
        <w:rPr>
          <w:rFonts w:ascii="Times New Roman" w:hAnsi="Times New Roman" w:cs="Times New Roman"/>
          <w:sz w:val="24"/>
          <w:szCs w:val="24"/>
          <w:highlight w:val="white"/>
        </w:rPr>
        <w:t>).</w:t>
      </w:r>
      <w:r w:rsidR="00337228">
        <w:rPr>
          <w:rFonts w:ascii="Times New Roman" w:hAnsi="Times New Roman" w:cs="Times New Roman"/>
          <w:sz w:val="24"/>
          <w:szCs w:val="24"/>
        </w:rPr>
        <w:t xml:space="preserve"> </w:t>
      </w:r>
      <w:r w:rsidR="00337228">
        <w:rPr>
          <w:rFonts w:ascii="Times New Roman" w:hAnsi="Times New Roman" w:cs="Times New Roman"/>
          <w:b/>
          <w:sz w:val="24"/>
          <w:szCs w:val="24"/>
        </w:rPr>
        <w:t>Conclusão</w:t>
      </w:r>
      <w:r w:rsidR="00D6156C" w:rsidRPr="00DF748B">
        <w:rPr>
          <w:rFonts w:ascii="Times New Roman" w:hAnsi="Times New Roman" w:cs="Times New Roman"/>
          <w:b/>
          <w:sz w:val="24"/>
          <w:szCs w:val="24"/>
        </w:rPr>
        <w:t>:</w:t>
      </w:r>
      <w:r w:rsidR="00337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56C" w:rsidRPr="00DF748B">
        <w:rPr>
          <w:rFonts w:ascii="Times New Roman" w:hAnsi="Times New Roman" w:cs="Times New Roman"/>
          <w:sz w:val="24"/>
          <w:szCs w:val="24"/>
        </w:rPr>
        <w:t>Percebeu-se qu</w:t>
      </w:r>
      <w:r w:rsidR="00231501" w:rsidRPr="00DF748B">
        <w:rPr>
          <w:rFonts w:ascii="Times New Roman" w:hAnsi="Times New Roman" w:cs="Times New Roman"/>
          <w:sz w:val="24"/>
          <w:szCs w:val="24"/>
        </w:rPr>
        <w:t xml:space="preserve">e nos últimos anos, </w:t>
      </w:r>
      <w:r w:rsidR="00E17718" w:rsidRPr="00DF748B">
        <w:rPr>
          <w:rFonts w:ascii="Times New Roman" w:hAnsi="Times New Roman" w:cs="Times New Roman"/>
          <w:sz w:val="24"/>
          <w:szCs w:val="24"/>
        </w:rPr>
        <w:t>o número</w:t>
      </w:r>
      <w:r w:rsidR="00D6156C" w:rsidRPr="00DF748B">
        <w:rPr>
          <w:rFonts w:ascii="Times New Roman" w:hAnsi="Times New Roman" w:cs="Times New Roman"/>
          <w:sz w:val="24"/>
          <w:szCs w:val="24"/>
        </w:rPr>
        <w:t xml:space="preserve"> de internações por DA vem crescendo na região Nordeste</w:t>
      </w:r>
      <w:r w:rsidR="008B68F5">
        <w:rPr>
          <w:rFonts w:ascii="Times New Roman" w:hAnsi="Times New Roman" w:cs="Times New Roman"/>
          <w:sz w:val="24"/>
          <w:szCs w:val="24"/>
        </w:rPr>
        <w:t>, sendo mais prevalentes em indivíduos do sexo feminino e com idade entre 60-79 anos. O</w:t>
      </w:r>
      <w:r w:rsidR="0036729F" w:rsidRPr="00DF748B">
        <w:rPr>
          <w:rFonts w:ascii="Times New Roman" w:hAnsi="Times New Roman" w:cs="Times New Roman"/>
          <w:sz w:val="24"/>
          <w:szCs w:val="24"/>
        </w:rPr>
        <w:t xml:space="preserve"> </w:t>
      </w:r>
      <w:r w:rsidR="0036729F" w:rsidRPr="00DF748B">
        <w:rPr>
          <w:rFonts w:ascii="Times New Roman" w:hAnsi="Times New Roman" w:cs="Times New Roman"/>
          <w:sz w:val="24"/>
          <w:szCs w:val="24"/>
        </w:rPr>
        <w:lastRenderedPageBreak/>
        <w:t>acompanhamento desta taxa pode</w:t>
      </w:r>
      <w:r w:rsidR="00D6156C" w:rsidRPr="00DF748B">
        <w:rPr>
          <w:rFonts w:ascii="Times New Roman" w:hAnsi="Times New Roman" w:cs="Times New Roman"/>
          <w:sz w:val="24"/>
          <w:szCs w:val="24"/>
        </w:rPr>
        <w:t xml:space="preserve"> ajudar na elaboração de políticas públicas mais efetivas que gere um melhor prognóstico da doença nos idosos, uma vez que as internações hospitalares além de gerar gastos para o sistema público de saúde, causa uma piora na qualidade de vida. </w:t>
      </w:r>
    </w:p>
    <w:p w14:paraId="5AF71569" w14:textId="2A72720F" w:rsidR="003C7894" w:rsidRPr="00BB40F6" w:rsidRDefault="00817092" w:rsidP="00574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F6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BB40F6" w:rsidRPr="00BB4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0F6" w:rsidRPr="00DA2D1E">
        <w:rPr>
          <w:rFonts w:ascii="Times New Roman" w:hAnsi="Times New Roman" w:cs="Times New Roman"/>
          <w:sz w:val="24"/>
          <w:szCs w:val="24"/>
        </w:rPr>
        <w:t xml:space="preserve">Doença de Alzheimer; </w:t>
      </w:r>
      <w:r w:rsidR="00DA2D1E" w:rsidRPr="00BB40F6">
        <w:rPr>
          <w:rFonts w:ascii="Times New Roman" w:hAnsi="Times New Roman" w:cs="Times New Roman"/>
          <w:sz w:val="24"/>
          <w:szCs w:val="24"/>
        </w:rPr>
        <w:t>Epidemiologia</w:t>
      </w:r>
      <w:r w:rsidR="00DA2D1E">
        <w:rPr>
          <w:rFonts w:ascii="Times New Roman" w:hAnsi="Times New Roman" w:cs="Times New Roman"/>
          <w:sz w:val="24"/>
          <w:szCs w:val="24"/>
        </w:rPr>
        <w:t>;</w:t>
      </w:r>
      <w:r w:rsidR="00BB40F6" w:rsidRPr="00BB40F6">
        <w:rPr>
          <w:rFonts w:ascii="Times New Roman" w:hAnsi="Times New Roman" w:cs="Times New Roman"/>
          <w:sz w:val="24"/>
          <w:szCs w:val="24"/>
        </w:rPr>
        <w:t xml:space="preserve"> Idoso</w:t>
      </w:r>
      <w:r w:rsidR="00DA2D1E">
        <w:rPr>
          <w:rFonts w:ascii="Times New Roman" w:hAnsi="Times New Roman" w:cs="Times New Roman"/>
          <w:sz w:val="24"/>
          <w:szCs w:val="24"/>
        </w:rPr>
        <w:t>.</w:t>
      </w:r>
    </w:p>
    <w:p w14:paraId="0810A235" w14:textId="77777777" w:rsidR="00EC2FBD" w:rsidRDefault="00EC2FBD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1A" w14:textId="2559FB76" w:rsidR="001D750A" w:rsidRPr="00DF748B" w:rsidRDefault="008B639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F748B">
        <w:rPr>
          <w:rFonts w:ascii="Times New Roman" w:hAnsi="Times New Roman" w:cs="Times New Roman"/>
          <w:b/>
          <w:sz w:val="24"/>
          <w:szCs w:val="24"/>
        </w:rPr>
        <w:t>REFERÊNCIAS:</w:t>
      </w:r>
      <w:r w:rsidR="00D6156C" w:rsidRPr="00DF74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37D2EA" w14:textId="6930BE51" w:rsidR="008B68F5" w:rsidRPr="00E033F9" w:rsidRDefault="008B68F5" w:rsidP="00EF4E62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F9">
        <w:rPr>
          <w:rFonts w:ascii="Times New Roman" w:hAnsi="Times New Roman" w:cs="Times New Roman"/>
          <w:sz w:val="24"/>
          <w:szCs w:val="24"/>
        </w:rPr>
        <w:t xml:space="preserve">Souza, RKM de, Barboza, AF, </w:t>
      </w:r>
      <w:proofErr w:type="spellStart"/>
      <w:r w:rsidRPr="00E033F9">
        <w:rPr>
          <w:rFonts w:ascii="Times New Roman" w:hAnsi="Times New Roman" w:cs="Times New Roman"/>
          <w:sz w:val="24"/>
          <w:szCs w:val="24"/>
        </w:rPr>
        <w:t>Gasperin</w:t>
      </w:r>
      <w:proofErr w:type="spellEnd"/>
      <w:r w:rsidRPr="00E033F9">
        <w:rPr>
          <w:rFonts w:ascii="Times New Roman" w:hAnsi="Times New Roman" w:cs="Times New Roman"/>
          <w:sz w:val="24"/>
          <w:szCs w:val="24"/>
        </w:rPr>
        <w:t xml:space="preserve"> G, Garcia HDBP, Barcellos PM, </w:t>
      </w:r>
      <w:proofErr w:type="spellStart"/>
      <w:r w:rsidRPr="00E033F9">
        <w:rPr>
          <w:rFonts w:ascii="Times New Roman" w:hAnsi="Times New Roman" w:cs="Times New Roman"/>
          <w:sz w:val="24"/>
          <w:szCs w:val="24"/>
        </w:rPr>
        <w:t>Nisihara</w:t>
      </w:r>
      <w:proofErr w:type="spellEnd"/>
      <w:r w:rsidRPr="00E033F9">
        <w:rPr>
          <w:rFonts w:ascii="Times New Roman" w:hAnsi="Times New Roman" w:cs="Times New Roman"/>
          <w:sz w:val="24"/>
          <w:szCs w:val="24"/>
        </w:rPr>
        <w:t xml:space="preserve"> R. Prevalência de demência em pacientes atendidos em um hospital privado no sul do Brasil. Einstein </w:t>
      </w:r>
      <w:r w:rsidR="0054370E" w:rsidRPr="00E033F9">
        <w:rPr>
          <w:rFonts w:ascii="Times New Roman" w:hAnsi="Times New Roman" w:cs="Times New Roman"/>
          <w:sz w:val="24"/>
          <w:szCs w:val="24"/>
        </w:rPr>
        <w:t>(São Paulo) [Internet]. 2020</w:t>
      </w:r>
      <w:r w:rsidR="005B5C9C" w:rsidRPr="00E033F9">
        <w:rPr>
          <w:rFonts w:ascii="Times New Roman" w:hAnsi="Times New Roman" w:cs="Times New Roman"/>
          <w:sz w:val="24"/>
          <w:szCs w:val="24"/>
        </w:rPr>
        <w:t xml:space="preserve"> </w:t>
      </w:r>
      <w:r w:rsidRPr="00E033F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4370E" w:rsidRPr="00E033F9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="0054370E" w:rsidRPr="00E033F9">
        <w:rPr>
          <w:rFonts w:ascii="Times New Roman" w:hAnsi="Times New Roman" w:cs="Times New Roman"/>
          <w:sz w:val="24"/>
          <w:szCs w:val="24"/>
        </w:rPr>
        <w:t> 2020 </w:t>
      </w:r>
      <w:proofErr w:type="spellStart"/>
      <w:r w:rsidR="0054370E" w:rsidRPr="00E033F9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="0054370E" w:rsidRPr="00E033F9">
        <w:rPr>
          <w:rFonts w:ascii="Times New Roman" w:hAnsi="Times New Roman" w:cs="Times New Roman"/>
          <w:sz w:val="24"/>
          <w:szCs w:val="24"/>
        </w:rPr>
        <w:t> 11]; 18</w:t>
      </w:r>
      <w:r w:rsidRPr="00E033F9">
        <w:rPr>
          <w:rFonts w:ascii="Times New Roman" w:hAnsi="Times New Roman" w:cs="Times New Roman"/>
          <w:sz w:val="24"/>
          <w:szCs w:val="24"/>
        </w:rPr>
        <w:t xml:space="preserve">: eAO4752. </w:t>
      </w:r>
      <w:proofErr w:type="spellStart"/>
      <w:r w:rsidRPr="00E033F9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E0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3F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033F9">
        <w:rPr>
          <w:rFonts w:ascii="Times New Roman" w:hAnsi="Times New Roman" w:cs="Times New Roman"/>
          <w:sz w:val="24"/>
          <w:szCs w:val="24"/>
        </w:rPr>
        <w:t>: http://www.scielo.br/scielo.php?script=sci_arttext&amp;pid=</w:t>
      </w:r>
      <w:r w:rsidR="0054370E" w:rsidRPr="00E033F9">
        <w:rPr>
          <w:rFonts w:ascii="Times New Roman" w:hAnsi="Times New Roman" w:cs="Times New Roman"/>
          <w:sz w:val="24"/>
          <w:szCs w:val="24"/>
        </w:rPr>
        <w:t xml:space="preserve">S1679-45082020000100206&amp;lng=en.Epub Oct 24,2019 </w:t>
      </w:r>
      <w:hyperlink r:id="rId7" w:history="1">
        <w:r w:rsidRPr="00E033F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https://doi.org/10.31744/einstein_journal/2020ao4752</w:t>
        </w:r>
      </w:hyperlink>
      <w:r w:rsidRPr="00E033F9">
        <w:rPr>
          <w:rFonts w:ascii="Times New Roman" w:hAnsi="Times New Roman" w:cs="Times New Roman"/>
          <w:sz w:val="24"/>
          <w:szCs w:val="24"/>
        </w:rPr>
        <w:t>.</w:t>
      </w:r>
    </w:p>
    <w:p w14:paraId="7BF9DFF1" w14:textId="3C110CCE" w:rsidR="005B5C9C" w:rsidRPr="00E033F9" w:rsidRDefault="005B5C9C" w:rsidP="00EF4E62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5083C" w14:textId="57D2CBF5" w:rsidR="005B5C9C" w:rsidRPr="00E033F9" w:rsidRDefault="005B5C9C" w:rsidP="00EF4E62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F9">
        <w:rPr>
          <w:rFonts w:ascii="Times New Roman" w:hAnsi="Times New Roman" w:cs="Times New Roman"/>
          <w:sz w:val="24"/>
          <w:szCs w:val="24"/>
        </w:rPr>
        <w:t xml:space="preserve">Teixeira JB, Souza Junior PRB </w:t>
      </w:r>
      <w:proofErr w:type="gramStart"/>
      <w:r w:rsidRPr="00E033F9">
        <w:rPr>
          <w:rFonts w:ascii="Times New Roman" w:hAnsi="Times New Roman" w:cs="Times New Roman"/>
          <w:sz w:val="24"/>
          <w:szCs w:val="24"/>
        </w:rPr>
        <w:t xml:space="preserve">de, </w:t>
      </w:r>
      <w:proofErr w:type="spellStart"/>
      <w:r w:rsidRPr="00E033F9">
        <w:rPr>
          <w:rFonts w:ascii="Times New Roman" w:hAnsi="Times New Roman" w:cs="Times New Roman"/>
          <w:sz w:val="24"/>
          <w:szCs w:val="24"/>
        </w:rPr>
        <w:t>Higa</w:t>
      </w:r>
      <w:proofErr w:type="spellEnd"/>
      <w:proofErr w:type="gramEnd"/>
      <w:r w:rsidRPr="00E033F9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E033F9">
        <w:rPr>
          <w:rFonts w:ascii="Times New Roman" w:hAnsi="Times New Roman" w:cs="Times New Roman"/>
          <w:sz w:val="24"/>
          <w:szCs w:val="24"/>
        </w:rPr>
        <w:t>Theme</w:t>
      </w:r>
      <w:proofErr w:type="spellEnd"/>
      <w:r w:rsidRPr="00E033F9">
        <w:rPr>
          <w:rFonts w:ascii="Times New Roman" w:hAnsi="Times New Roman" w:cs="Times New Roman"/>
          <w:sz w:val="24"/>
          <w:szCs w:val="24"/>
        </w:rPr>
        <w:t xml:space="preserve"> Filha MM. Doença de Alzheimer: estudo da mortalidade no Brasil, 2000-2009. Cad. Saúde </w:t>
      </w:r>
      <w:proofErr w:type="gramStart"/>
      <w:r w:rsidRPr="00E033F9">
        <w:rPr>
          <w:rFonts w:ascii="Times New Roman" w:hAnsi="Times New Roman" w:cs="Times New Roman"/>
          <w:sz w:val="24"/>
          <w:szCs w:val="24"/>
        </w:rPr>
        <w:t>Pública  [</w:t>
      </w:r>
      <w:proofErr w:type="gramEnd"/>
      <w:r w:rsidRPr="00E033F9">
        <w:rPr>
          <w:rFonts w:ascii="Times New Roman" w:hAnsi="Times New Roman" w:cs="Times New Roman"/>
          <w:sz w:val="24"/>
          <w:szCs w:val="24"/>
        </w:rPr>
        <w:t xml:space="preserve">Internet]. </w:t>
      </w:r>
      <w:proofErr w:type="gramStart"/>
      <w:r w:rsidRPr="00E033F9">
        <w:rPr>
          <w:rFonts w:ascii="Times New Roman" w:hAnsi="Times New Roman" w:cs="Times New Roman"/>
          <w:sz w:val="24"/>
          <w:szCs w:val="24"/>
        </w:rPr>
        <w:t>2015  Apr</w:t>
      </w:r>
      <w:proofErr w:type="gramEnd"/>
      <w:r w:rsidRPr="00E033F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E033F9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E033F9">
        <w:rPr>
          <w:rFonts w:ascii="Times New Roman" w:hAnsi="Times New Roman" w:cs="Times New Roman"/>
          <w:sz w:val="24"/>
          <w:szCs w:val="24"/>
        </w:rPr>
        <w:t xml:space="preserve">  2020  </w:t>
      </w:r>
      <w:proofErr w:type="spellStart"/>
      <w:r w:rsidRPr="00E033F9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E033F9">
        <w:rPr>
          <w:rFonts w:ascii="Times New Roman" w:hAnsi="Times New Roman" w:cs="Times New Roman"/>
          <w:sz w:val="24"/>
          <w:szCs w:val="24"/>
        </w:rPr>
        <w:t xml:space="preserve">  11] ;  31( 4 ): 850-860. </w:t>
      </w:r>
      <w:proofErr w:type="spellStart"/>
      <w:r w:rsidRPr="00E033F9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E0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3F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033F9">
        <w:rPr>
          <w:rFonts w:ascii="Times New Roman" w:hAnsi="Times New Roman" w:cs="Times New Roman"/>
          <w:sz w:val="24"/>
          <w:szCs w:val="24"/>
        </w:rPr>
        <w:t>: http://www.scielo.br/scielo.php?script=sci_arttext&amp;pid=S0102-311X2015000400850&amp;lng=en.  </w:t>
      </w:r>
      <w:hyperlink r:id="rId8" w:history="1">
        <w:r w:rsidRPr="00E033F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https://doi.org/10.1590/0102-311X00144713</w:t>
        </w:r>
      </w:hyperlink>
      <w:r w:rsidRPr="00E033F9">
        <w:rPr>
          <w:rFonts w:ascii="Times New Roman" w:hAnsi="Times New Roman" w:cs="Times New Roman"/>
          <w:sz w:val="24"/>
          <w:szCs w:val="24"/>
        </w:rPr>
        <w:t>.</w:t>
      </w:r>
    </w:p>
    <w:p w14:paraId="4CE761FA" w14:textId="63A683D8" w:rsidR="00013082" w:rsidRPr="00E033F9" w:rsidRDefault="00013082" w:rsidP="00EF4E62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A4AA1" w14:textId="0578BADC" w:rsidR="00F22C21" w:rsidRPr="008019FB" w:rsidRDefault="00013082" w:rsidP="00EF4E62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F9">
        <w:rPr>
          <w:rFonts w:ascii="Times New Roman" w:eastAsia="Times New Roman" w:hAnsi="Times New Roman" w:cs="Times New Roman"/>
          <w:sz w:val="24"/>
          <w:szCs w:val="24"/>
        </w:rPr>
        <w:t xml:space="preserve">Almeida-Brasil CC, Costa JO, Aguiar VCFS, Moreira DP, Moraes </w:t>
      </w:r>
      <w:r w:rsidR="005017AE" w:rsidRPr="00E033F9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proofErr w:type="gramStart"/>
      <w:r w:rsidR="005017AE" w:rsidRPr="00E033F9">
        <w:rPr>
          <w:rFonts w:ascii="Times New Roman" w:eastAsia="Times New Roman" w:hAnsi="Times New Roman" w:cs="Times New Roman"/>
          <w:sz w:val="24"/>
          <w:szCs w:val="24"/>
        </w:rPr>
        <w:t xml:space="preserve">de, </w:t>
      </w:r>
      <w:proofErr w:type="spellStart"/>
      <w:r w:rsidR="005017AE" w:rsidRPr="00E033F9">
        <w:rPr>
          <w:rFonts w:ascii="Times New Roman" w:eastAsia="Times New Roman" w:hAnsi="Times New Roman" w:cs="Times New Roman"/>
          <w:sz w:val="24"/>
          <w:szCs w:val="24"/>
        </w:rPr>
        <w:t>Acurcio</w:t>
      </w:r>
      <w:proofErr w:type="spellEnd"/>
      <w:proofErr w:type="gramEnd"/>
      <w:r w:rsidR="005017AE" w:rsidRPr="00E033F9">
        <w:rPr>
          <w:rFonts w:ascii="Times New Roman" w:eastAsia="Times New Roman" w:hAnsi="Times New Roman" w:cs="Times New Roman"/>
          <w:sz w:val="24"/>
          <w:szCs w:val="24"/>
        </w:rPr>
        <w:t xml:space="preserve"> FA, Augusto Júnior AG, Álvares J.</w:t>
      </w:r>
      <w:r w:rsidRPr="00E033F9">
        <w:rPr>
          <w:rFonts w:ascii="Times New Roman" w:eastAsia="Times New Roman" w:hAnsi="Times New Roman" w:cs="Times New Roman"/>
          <w:sz w:val="24"/>
          <w:szCs w:val="24"/>
        </w:rPr>
        <w:t xml:space="preserve"> Acesso aos medicamentos para tratamento da doença de Alzheimer fornecidos pelo Sistema Único de Saúde em Minas Gerais, Brasil. Cad. Saúde </w:t>
      </w:r>
      <w:proofErr w:type="gramStart"/>
      <w:r w:rsidRPr="00E033F9">
        <w:rPr>
          <w:rFonts w:ascii="Times New Roman" w:eastAsia="Times New Roman" w:hAnsi="Times New Roman" w:cs="Times New Roman"/>
          <w:sz w:val="24"/>
          <w:szCs w:val="24"/>
        </w:rPr>
        <w:t>Pública  [</w:t>
      </w:r>
      <w:proofErr w:type="gramEnd"/>
      <w:r w:rsidRPr="00E033F9">
        <w:rPr>
          <w:rFonts w:ascii="Times New Roman" w:eastAsia="Times New Roman" w:hAnsi="Times New Roman" w:cs="Times New Roman"/>
          <w:sz w:val="24"/>
          <w:szCs w:val="24"/>
        </w:rPr>
        <w:t xml:space="preserve">Internet]. </w:t>
      </w:r>
      <w:proofErr w:type="gramStart"/>
      <w:r w:rsidRPr="00E033F9">
        <w:rPr>
          <w:rFonts w:ascii="Times New Roman" w:eastAsia="Times New Roman" w:hAnsi="Times New Roman" w:cs="Times New Roman"/>
          <w:sz w:val="24"/>
          <w:szCs w:val="24"/>
        </w:rPr>
        <w:t>2016  [</w:t>
      </w:r>
      <w:proofErr w:type="spellStart"/>
      <w:proofErr w:type="gramEnd"/>
      <w:r w:rsidRPr="00E033F9">
        <w:rPr>
          <w:rFonts w:ascii="Times New Roman" w:eastAsia="Times New Roman" w:hAnsi="Times New Roman" w:cs="Times New Roman"/>
          <w:sz w:val="24"/>
          <w:szCs w:val="24"/>
        </w:rPr>
        <w:t>cited</w:t>
      </w:r>
      <w:proofErr w:type="spellEnd"/>
      <w:r w:rsidRPr="00E033F9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5017AE" w:rsidRPr="00E033F9">
        <w:rPr>
          <w:rFonts w:ascii="Times New Roman" w:eastAsia="Times New Roman" w:hAnsi="Times New Roman" w:cs="Times New Roman"/>
          <w:sz w:val="24"/>
          <w:szCs w:val="24"/>
        </w:rPr>
        <w:t xml:space="preserve">20  </w:t>
      </w:r>
      <w:proofErr w:type="spellStart"/>
      <w:r w:rsidR="005017AE" w:rsidRPr="00E033F9">
        <w:rPr>
          <w:rFonts w:ascii="Times New Roman" w:eastAsia="Times New Roman" w:hAnsi="Times New Roman" w:cs="Times New Roman"/>
          <w:sz w:val="24"/>
          <w:szCs w:val="24"/>
        </w:rPr>
        <w:t>Sep</w:t>
      </w:r>
      <w:proofErr w:type="spellEnd"/>
      <w:r w:rsidRPr="00E033F9">
        <w:rPr>
          <w:rFonts w:ascii="Times New Roman" w:eastAsia="Times New Roman" w:hAnsi="Times New Roman" w:cs="Times New Roman"/>
          <w:sz w:val="24"/>
          <w:szCs w:val="24"/>
        </w:rPr>
        <w:t xml:space="preserve">  11] ;  32( 7 ): e00060615. </w:t>
      </w:r>
      <w:proofErr w:type="spellStart"/>
      <w:r w:rsidRPr="00E033F9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 w:rsidRPr="00E03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3F9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E033F9">
        <w:rPr>
          <w:rFonts w:ascii="Times New Roman" w:eastAsia="Times New Roman" w:hAnsi="Times New Roman" w:cs="Times New Roman"/>
          <w:sz w:val="24"/>
          <w:szCs w:val="24"/>
        </w:rPr>
        <w:t xml:space="preserve">: http://www.scielo.br/scielo.php?script=sci_arttext&amp;pid=S0102-311X2016000705003&amp;lng=en.  </w:t>
      </w:r>
      <w:proofErr w:type="spellStart"/>
      <w:r w:rsidRPr="00E033F9"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 w:rsidRPr="00E033F9">
        <w:rPr>
          <w:rFonts w:ascii="Times New Roman" w:eastAsia="Times New Roman" w:hAnsi="Times New Roman" w:cs="Times New Roman"/>
          <w:sz w:val="24"/>
          <w:szCs w:val="24"/>
        </w:rPr>
        <w:t xml:space="preserve"> July 21, 2016.  </w:t>
      </w:r>
      <w:hyperlink r:id="rId9">
        <w:r w:rsidRPr="00E033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https://doi.org/10.1590/0102-311X00060615</w:t>
        </w:r>
      </w:hyperlink>
      <w:r w:rsidRPr="00E033F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22C21" w:rsidRPr="008019FB" w:rsidSect="00E033F9">
      <w:pgSz w:w="11909" w:h="16834" w:code="9"/>
      <w:pgMar w:top="1701" w:right="1418" w:bottom="1418" w:left="1701" w:header="709" w:footer="14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4F85"/>
    <w:multiLevelType w:val="hybridMultilevel"/>
    <w:tmpl w:val="21C4A4AE"/>
    <w:lvl w:ilvl="0" w:tplc="BAC22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51734"/>
    <w:multiLevelType w:val="multilevel"/>
    <w:tmpl w:val="ADA06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0A"/>
    <w:rsid w:val="00003B08"/>
    <w:rsid w:val="00013082"/>
    <w:rsid w:val="000171B2"/>
    <w:rsid w:val="001064D7"/>
    <w:rsid w:val="00134F32"/>
    <w:rsid w:val="001A3462"/>
    <w:rsid w:val="001D750A"/>
    <w:rsid w:val="001F0DD3"/>
    <w:rsid w:val="0022755D"/>
    <w:rsid w:val="00231501"/>
    <w:rsid w:val="002457B0"/>
    <w:rsid w:val="00294139"/>
    <w:rsid w:val="002C7E92"/>
    <w:rsid w:val="00336D61"/>
    <w:rsid w:val="00337228"/>
    <w:rsid w:val="0036729F"/>
    <w:rsid w:val="00371C3C"/>
    <w:rsid w:val="003C7894"/>
    <w:rsid w:val="003E1C61"/>
    <w:rsid w:val="003E29A2"/>
    <w:rsid w:val="00427AD7"/>
    <w:rsid w:val="0045676B"/>
    <w:rsid w:val="00456A3E"/>
    <w:rsid w:val="0049141D"/>
    <w:rsid w:val="004A122C"/>
    <w:rsid w:val="004E240E"/>
    <w:rsid w:val="005017AE"/>
    <w:rsid w:val="005154C6"/>
    <w:rsid w:val="00526665"/>
    <w:rsid w:val="0054370E"/>
    <w:rsid w:val="00574D49"/>
    <w:rsid w:val="005A570E"/>
    <w:rsid w:val="005B5C9C"/>
    <w:rsid w:val="005E56D9"/>
    <w:rsid w:val="0065145D"/>
    <w:rsid w:val="007B2796"/>
    <w:rsid w:val="007F47A7"/>
    <w:rsid w:val="007F77C4"/>
    <w:rsid w:val="008019FB"/>
    <w:rsid w:val="00817092"/>
    <w:rsid w:val="00820A74"/>
    <w:rsid w:val="00847F62"/>
    <w:rsid w:val="008B6399"/>
    <w:rsid w:val="008B68F5"/>
    <w:rsid w:val="008C0C73"/>
    <w:rsid w:val="008E6147"/>
    <w:rsid w:val="009267EA"/>
    <w:rsid w:val="009A1BDF"/>
    <w:rsid w:val="009A770A"/>
    <w:rsid w:val="009F4730"/>
    <w:rsid w:val="00A108DA"/>
    <w:rsid w:val="00A47633"/>
    <w:rsid w:val="00A62ED3"/>
    <w:rsid w:val="00A92CB3"/>
    <w:rsid w:val="00AE2CB9"/>
    <w:rsid w:val="00AE4767"/>
    <w:rsid w:val="00B364EE"/>
    <w:rsid w:val="00B739AB"/>
    <w:rsid w:val="00B857A2"/>
    <w:rsid w:val="00BB40F6"/>
    <w:rsid w:val="00BC3ABF"/>
    <w:rsid w:val="00BF04D8"/>
    <w:rsid w:val="00C423EE"/>
    <w:rsid w:val="00CD377C"/>
    <w:rsid w:val="00D6156C"/>
    <w:rsid w:val="00D6415B"/>
    <w:rsid w:val="00DA2D1E"/>
    <w:rsid w:val="00DB6E9D"/>
    <w:rsid w:val="00DF748B"/>
    <w:rsid w:val="00E033F9"/>
    <w:rsid w:val="00E17718"/>
    <w:rsid w:val="00EC2FBD"/>
    <w:rsid w:val="00EC7F4D"/>
    <w:rsid w:val="00EF4E62"/>
    <w:rsid w:val="00F206CD"/>
    <w:rsid w:val="00F22C21"/>
    <w:rsid w:val="00F972E1"/>
    <w:rsid w:val="00F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6569"/>
  <w15:docId w15:val="{4DD0D6F7-9F4E-43E0-80EA-A36F4F5D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AE2CB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2CB9"/>
    <w:pPr>
      <w:ind w:left="720"/>
      <w:contextualSpacing/>
    </w:pPr>
  </w:style>
  <w:style w:type="paragraph" w:customStyle="1" w:styleId="author">
    <w:name w:val="author"/>
    <w:basedOn w:val="Normal"/>
    <w:rsid w:val="0050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name">
    <w:name w:val="author-name"/>
    <w:basedOn w:val="Fontepargpadro"/>
    <w:rsid w:val="0050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0102-311X0014471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1744/einstein_journal/2020ao47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iel.correia@arapiraca.ufal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590/0102-311X00060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805F-BD9D-4AE2-BE4E-EF0737A1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41</cp:revision>
  <dcterms:created xsi:type="dcterms:W3CDTF">2020-07-05T16:47:00Z</dcterms:created>
  <dcterms:modified xsi:type="dcterms:W3CDTF">2020-09-15T17:26:00Z</dcterms:modified>
</cp:coreProperties>
</file>