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88" w:rsidP="7EEDB9DA" w:rsidRDefault="7EEDB9DA" w14:paraId="1E207724" w14:textId="4D8AA427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EEDB9D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PARVOVIROSE CANINA EM UM CENTRO DE CONTROLE DE ZOONOZES: RELATO DE CASO </w:t>
      </w:r>
    </w:p>
    <w:p w:rsidR="7EEDB9DA" w:rsidP="7EEDB9DA" w:rsidRDefault="7EEDB9DA" w14:paraId="5E12C4A1" w14:textId="427655D2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proofErr w:type="gramStart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FARIA,</w:t>
      </w:r>
      <w:proofErr w:type="gramEnd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Roberta Cristina Fernandes¹*; CRUZ, </w:t>
      </w:r>
      <w:proofErr w:type="spellStart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Marcelle</w:t>
      </w:r>
      <w:proofErr w:type="spellEnd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Paula Dias²; SANTOS, Leticia </w:t>
      </w:r>
      <w:proofErr w:type="spellStart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Calovi</w:t>
      </w:r>
      <w:proofErr w:type="spellEnd"/>
      <w:r w:rsidRPr="7EEDB9DA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de Carvalho ³</w:t>
      </w:r>
    </w:p>
    <w:p w:rsidR="7EEDB9DA" w:rsidP="7EEDB9DA" w:rsidRDefault="7EEDB9DA" w14:paraId="6A257258" w14:textId="166279BC">
      <w:pPr>
        <w:spacing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7EEDB9DA" w:rsidP="7EEDB9DA" w:rsidRDefault="7EEDB9DA" w14:paraId="0B41E88F" w14:textId="525758C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2348F572" w:rsidR="2348F5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¹</w:t>
      </w:r>
      <w:r w:rsidRPr="2348F572" w:rsidR="2348F5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 Graduanda de medicina veterinária na UNIPAC Lafaiete, MG, ² Médica veterinária do CCZ Lafaiete MG, pós-graduada em cardiologia e clínica veterinária ³ Médica veterinária, pós-graduada em </w:t>
      </w:r>
      <w:r w:rsidRPr="2348F572" w:rsidR="2348F5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anestesiologia</w:t>
      </w:r>
      <w:r w:rsidRPr="2348F572" w:rsidR="2348F5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 veterinária e cardiologia veterinária, professora na UNIPAC Lafaiete, MG. * E-mail: </w:t>
      </w:r>
      <w:hyperlink r:id="Rd73d5e6faed54a50">
        <w:r w:rsidRPr="2348F572" w:rsidR="2348F572">
          <w:rPr>
            <w:rStyle w:val="Hyperlink"/>
            <w:rFonts w:ascii="Times New Roman" w:hAnsi="Times New Roman" w:eastAsia="Times New Roman" w:cs="Times New Roman"/>
            <w:i w:val="1"/>
            <w:iCs w:val="1"/>
            <w:sz w:val="20"/>
            <w:szCs w:val="20"/>
          </w:rPr>
          <w:t>201-001624@aluno.unipac.br</w:t>
        </w:r>
      </w:hyperlink>
      <w:r w:rsidRPr="2348F572" w:rsidR="2348F5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 .</w:t>
      </w:r>
    </w:p>
    <w:p w:rsidR="7EEDB9DA" w:rsidP="7EEDB9DA" w:rsidRDefault="7EEDB9DA" w14:paraId="2C8AE85A" w14:textId="7BD3DFC0">
      <w:pPr>
        <w:spacing w:line="240" w:lineRule="auto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sz w:val="19"/>
          <w:szCs w:val="19"/>
        </w:rPr>
      </w:pPr>
    </w:p>
    <w:p w:rsidR="7EEDB9DA" w:rsidP="7EEDB9DA" w:rsidRDefault="7EEDB9DA" w14:paraId="33AF62E2" w14:textId="5FE0D545">
      <w:pPr>
        <w:spacing w:line="240" w:lineRule="auto"/>
        <w:jc w:val="center"/>
        <w:rPr>
          <w:rFonts w:ascii="Times New Roman" w:hAnsi="Times New Roman" w:eastAsia="Times New Roman" w:cs="Times New Roman"/>
          <w:i/>
          <w:iCs/>
          <w:color w:val="000000" w:themeColor="text1"/>
          <w:sz w:val="19"/>
          <w:szCs w:val="19"/>
        </w:rPr>
      </w:pPr>
    </w:p>
    <w:p w:rsidR="7EEDB9DA" w:rsidP="7EEDB9DA" w:rsidRDefault="7EEDB9DA" w14:paraId="5757E4FC" w14:textId="0BA282DB"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parvovirose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é uma doença infectocontagiosa não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zoonótica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que acomete caninos jovens sendo mais comumente com até seis meses de vida. Ela é causada pelo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parvovírus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canino (CPV),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pantrópico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não envelopado, pertencente à família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Parvoviridae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que acomete o aparelho gastrointestinal. Há vacinas que previnem esta virose, porém, há muitos cães que não recebem a vacina ou seu reforço, e estes estão mais susceptíveis a contaminação através de um contato direto (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feco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-oral) com animais contaminados ou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fômites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Este vírus é responsável pela destruição das células germinativas que constituem o epitélio intestinal, com isso ocorre o aumento da permeabilidade intestinal e a redução da barreira gastrointestinal, o que permite a passagem de bactérias intestinais para a corrente sanguínea, levando a infecção bacteriana secundária, causada por bactérias gram-negativas e anaeróbicas como Escherichia coli e Clostridium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perfingens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sendo esta infecção uma complicação bastante relevante. Os sinais clínicos normalmente são diarreia aquosa, hematoquezia, vômitos, desidratação, prostração e febre. O tratamento geralmente é sintomático e de suporte, e deve ser iniciado imediatamente. A eliminação do vírus tem seu pico entre o 5° e 6° dia, e se estende até o 14° dia após a contaminação. O presente trabalho visa relatar um caso de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parvovirose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em uma ninhada de cães com 70 dias de vida. No Centro de Controle de Zoonoses em Conselheiro Lafaiete - Minas Gerais (CCZ), no dia 06/08/2023 (dia 1) um animal de uma ninhada de oito apresentou</w:t>
      </w:r>
      <w:bookmarkStart w:name="_GoBack" w:id="0"/>
      <w:bookmarkEnd w:id="0"/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fezes pouco diarreicas com hematoquezia e prostração, inicialmente foi administrado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giardicid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fluidoterapia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apenas neste animal. No dia seguinte (dia 2) o animal apresentou diarreia aquosa com agravamento da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hematoquezia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 veio a óbito. Com isso houve a suspeita de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parvovirose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nesta ninhada e os animais foram isolados em um ambiente fechado com pouca circulação. Foi iniciado o tratamento com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enrofl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oxacina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injetável, ampicilina,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benzoilme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tronidazol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oral,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glicopan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®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uma vez ao dia em todos os animais da ninhada. No 5° dia dois dos filhotes apresentaram prostração, diarreia sanguinolenta e falta de apetite,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estes foram separados para receberem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fluidoterapia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mas, um veio a óbito no 7° dia e o outro no 8° dia. Após esses óbitos foram realizados teste rápido nos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animais, que testaram positivos para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parvovirose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então foi mantido o tratamento em todos os animais. No 15° dia um dos animais ficou mais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prostado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 então foi encaminhado para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fluidoterapia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mantendo o mesmo protocolo. Este animal apresentou uma melhora significativa rapidamente. Na terceira semana todos os animais já apresentavam fezes endurecidas e sem sangue, incluindo o último animal que 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hav</w:t>
      </w:r>
      <w:r w:rsidRPr="2348F572" w:rsidR="2348F5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ia ficado mais prostrado. O tratamento foi encerrado totalmente com 18 dias. Apesar de toda dificuldade no tratamento devido à falta de medicamentos e estrutura no local para realizar o protocolo adequado e correto, de 8 animais 5 sobreviveram, estão bem e ativos. </w:t>
      </w:r>
    </w:p>
    <w:p w:rsidR="7EEDB9DA" w:rsidP="7EEDB9DA" w:rsidRDefault="7EEDB9DA" w14:paraId="5597D335" w14:textId="397534F2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7EEDB9D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proofErr w:type="spellStart"/>
      <w:r w:rsidRPr="7EEDB9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parvovírus</w:t>
      </w:r>
      <w:proofErr w:type="spellEnd"/>
      <w:r w:rsidRPr="7EEDB9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cães, </w:t>
      </w:r>
      <w:proofErr w:type="spellStart"/>
      <w:r w:rsidRPr="7EEDB9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ccz</w:t>
      </w:r>
      <w:proofErr w:type="spellEnd"/>
      <w:r w:rsidRPr="7EEDB9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7EEDB9D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tratamento</w:t>
      </w:r>
      <w:proofErr w:type="gramEnd"/>
    </w:p>
    <w:p w:rsidR="7EEDB9DA" w:rsidP="7EEDB9DA" w:rsidRDefault="7EEDB9DA" w14:paraId="560485D5" w14:textId="17A24A87"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p w:rsidR="7EEDB9DA" w:rsidP="7EEDB9DA" w:rsidRDefault="7EEDB9DA" w14:paraId="3C0B1BF6" w14:textId="2C15DB00">
      <w:p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</w:p>
    <w:sectPr w:rsidR="7EEDB9DA"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OhJRiiavhwvNC" int2:id="xSgXcyUD">
      <int2:state int2:type="AugLoop_Text_Critique" int2:value="Rejected"/>
    </int2:textHash>
    <int2:textHash int2:hashCode="yMGDhjDGIJ+13k" int2:id="6oAdd4IJ">
      <int2:state int2:type="AugLoop_Text_Critique" int2:value="Rejected"/>
    </int2:textHash>
    <int2:textHash int2:hashCode="jBT3fZskjYvXLm" int2:id="raWL60Mq">
      <int2:state int2:type="AugLoop_Text_Critique" int2:value="Rejected"/>
    </int2:textHash>
    <int2:textHash int2:hashCode="29g+CHxuGOcjTq" int2:id="lBzeRMig">
      <int2:state int2:type="AugLoop_Text_Critique" int2:value="Rejected"/>
    </int2:textHash>
    <int2:textHash int2:hashCode="04USILOg+f8qwj" int2:id="uTaMvS9v">
      <int2:state int2:type="AugLoop_Text_Critique" int2:value="Rejected"/>
    </int2:textHash>
    <int2:textHash int2:hashCode="ZP8jbWjfmwvY4/" int2:id="LOorWnga">
      <int2:state int2:type="AugLoop_Text_Critique" int2:value="Rejected"/>
    </int2:textHash>
    <int2:textHash int2:hashCode="c1/EA1lgPXwofu" int2:id="feoA6qFx">
      <int2:state int2:type="AugLoop_Text_Critique" int2:value="Rejected"/>
    </int2:textHash>
    <int2:textHash int2:hashCode="sF4WO5rRzGsW25" int2:id="fOWpiYX2">
      <int2:state int2:type="AugLoop_Text_Critique" int2:value="Rejected"/>
    </int2:textHash>
    <int2:textHash int2:hashCode="FnYPYRhXkfMHE+" int2:id="jBjc3Qgh">
      <int2:state int2:type="AugLoop_Text_Critique" int2:value="Rejected"/>
    </int2:textHash>
    <int2:textHash int2:hashCode="DTA0Os8D+GOJnt" int2:id="LFLY7n50">
      <int2:state int2:type="AugLoop_Text_Critique" int2:value="Rejected"/>
    </int2:textHash>
    <int2:textHash int2:hashCode="aDhH+b87/sOhpa" int2:id="UIp5QyEK">
      <int2:state int2:type="AugLoop_Text_Critique" int2:value="Rejected"/>
    </int2:textHash>
    <int2:textHash int2:hashCode="5UM1fbGEvkCoKD" int2:id="N4ijFZJh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7FDB2"/>
    <w:rsid w:val="00161E88"/>
    <w:rsid w:val="00BE0E8B"/>
    <w:rsid w:val="00FE0B71"/>
    <w:rsid w:val="2348F572"/>
    <w:rsid w:val="6C07FDB2"/>
    <w:rsid w:val="7EEDB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F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0E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E8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E0E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E8B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E0E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E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E0E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E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E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E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E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microsoft.com/office/2020/10/relationships/intelligence" Target="intelligence2.xml" Id="R2b6edc071c4f43dc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microsoft.com/office/2011/relationships/commentsExtended" Target="commentsExtended.xml" Id="R9e903f91cc814033" /><Relationship Type="http://schemas.microsoft.com/office/2016/09/relationships/commentsIds" Target="commentsIds.xml" Id="Rbb53843459a94e1f" /><Relationship Type="http://schemas.openxmlformats.org/officeDocument/2006/relationships/hyperlink" Target="mailto:201-001624@aluno.unipac.br" TargetMode="External" Id="Rd73d5e6faed54a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roberta fernandes</dc:creator>
  <lastModifiedBy>roberta fernandes</lastModifiedBy>
  <revision>3</revision>
  <dcterms:created xsi:type="dcterms:W3CDTF">2023-08-28T19:34:00.0000000Z</dcterms:created>
  <dcterms:modified xsi:type="dcterms:W3CDTF">2023-08-28T20:27:11.8242104Z</dcterms:modified>
</coreProperties>
</file>