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BA3A3" w14:textId="77777777" w:rsidR="007433A3" w:rsidRPr="00A81E50" w:rsidRDefault="007433A3" w:rsidP="00A81E50">
      <w:pPr>
        <w:jc w:val="both"/>
        <w:rPr>
          <w:rFonts w:ascii="Arial" w:eastAsia="Times New Roman" w:hAnsi="Arial" w:cs="Arial"/>
          <w:lang w:val="pt-BR"/>
        </w:rPr>
      </w:pPr>
      <w:r w:rsidRPr="00A81E50">
        <w:rPr>
          <w:rFonts w:ascii="Arial" w:eastAsia="Times New Roman" w:hAnsi="Arial" w:cs="Arial"/>
          <w:b/>
          <w:bCs/>
          <w:color w:val="000000"/>
          <w:lang w:val="pt-BR"/>
        </w:rPr>
        <w:t>Título: Hipertensão arterial resistente e suas formas de tratamento</w:t>
      </w:r>
    </w:p>
    <w:p w14:paraId="6BD1834C" w14:textId="59427B5F" w:rsidR="007433A3" w:rsidRPr="00A81E50" w:rsidRDefault="007433A3" w:rsidP="00A81E50">
      <w:pPr>
        <w:jc w:val="both"/>
        <w:rPr>
          <w:rFonts w:ascii="Arial" w:eastAsia="Times New Roman" w:hAnsi="Arial" w:cs="Arial"/>
          <w:lang w:val="pt-BR"/>
        </w:rPr>
      </w:pPr>
      <w:r w:rsidRPr="00A81E50">
        <w:rPr>
          <w:rFonts w:ascii="Arial" w:eastAsia="Times New Roman" w:hAnsi="Arial" w:cs="Arial"/>
          <w:b/>
          <w:bCs/>
          <w:color w:val="000000"/>
          <w:lang w:val="pt-BR"/>
        </w:rPr>
        <w:t xml:space="preserve">Introdução: </w:t>
      </w:r>
      <w:r w:rsidRPr="00A81E50">
        <w:rPr>
          <w:rFonts w:ascii="Arial" w:eastAsia="Times New Roman" w:hAnsi="Arial" w:cs="Arial"/>
          <w:color w:val="000000"/>
          <w:lang w:val="pt-BR"/>
        </w:rPr>
        <w:t>Hipertensão Arterial Resistente (HAR) é a permanência da pressão arterial (PA) elevada com uso de ao menos três anti-hipertensivos de diferentes classes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>, na sua maioria</w:t>
      </w:r>
      <w:r w:rsidR="003E4148">
        <w:rPr>
          <w:rFonts w:ascii="Arial" w:eastAsia="Times New Roman" w:hAnsi="Arial" w:cs="Arial"/>
          <w:color w:val="000000"/>
          <w:lang w:val="pt-BR"/>
        </w:rPr>
        <w:t>,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 xml:space="preserve"> a associação de</w:t>
      </w:r>
      <w:r w:rsidR="00AC6A37">
        <w:rPr>
          <w:rFonts w:ascii="Arial" w:eastAsia="Times New Roman" w:hAnsi="Arial" w:cs="Arial"/>
          <w:color w:val="000000"/>
          <w:lang w:val="pt-BR"/>
        </w:rPr>
        <w:t xml:space="preserve"> um</w:t>
      </w:r>
      <w:r w:rsidRPr="00A81E50">
        <w:rPr>
          <w:rFonts w:ascii="Arial" w:eastAsia="Times New Roman" w:hAnsi="Arial" w:cs="Arial"/>
          <w:color w:val="000000"/>
          <w:lang w:val="pt-BR"/>
        </w:rPr>
        <w:t xml:space="preserve"> bloqueador do sistema renina-angiotensina (inibidor de enzima conversora de angiotensina (IECA) ou bloqueador do receptor de angiotensina (BRA)), bloqueador dos canais de cálcio (BCC) e, diurético tiazídico (DT).</w:t>
      </w:r>
      <w:r w:rsidRPr="00A81E50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r w:rsidR="00C54374" w:rsidRPr="00A81E50">
        <w:rPr>
          <w:rFonts w:ascii="Arial" w:hAnsi="Arial" w:cs="Arial"/>
          <w:lang w:val="pt-BR"/>
        </w:rPr>
        <w:t xml:space="preserve">A sua prevalência é de 11,7% no Brasil, variando de 10 a 20% mundialmente. </w:t>
      </w:r>
      <w:r w:rsidRPr="00A81E50">
        <w:rPr>
          <w:rFonts w:ascii="Arial" w:eastAsia="Times New Roman" w:hAnsi="Arial" w:cs="Arial"/>
          <w:color w:val="000000"/>
          <w:lang w:val="pt-BR"/>
        </w:rPr>
        <w:t xml:space="preserve">Fatores associados são etnia, idade, 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>sexo e obesidade</w:t>
      </w:r>
      <w:r w:rsidRPr="00A81E50">
        <w:rPr>
          <w:rFonts w:ascii="Arial" w:eastAsia="Times New Roman" w:hAnsi="Arial" w:cs="Arial"/>
          <w:color w:val="000000"/>
          <w:lang w:val="pt-BR"/>
        </w:rPr>
        <w:t xml:space="preserve">. </w:t>
      </w:r>
      <w:r w:rsidR="00C54374" w:rsidRPr="00A81E50">
        <w:rPr>
          <w:rFonts w:ascii="Arial" w:hAnsi="Arial" w:cs="Arial"/>
          <w:lang w:val="pt-BR"/>
        </w:rPr>
        <w:t>O</w:t>
      </w:r>
      <w:r w:rsidR="00C54374" w:rsidRPr="00A81E50">
        <w:rPr>
          <w:rFonts w:ascii="Arial" w:hAnsi="Arial" w:cs="Arial"/>
          <w:lang w:val="pt-BR"/>
        </w:rPr>
        <w:t xml:space="preserve"> o</w:t>
      </w:r>
      <w:r w:rsidR="00C54374" w:rsidRPr="00A81E50">
        <w:rPr>
          <w:rFonts w:ascii="Arial" w:hAnsi="Arial" w:cs="Arial"/>
          <w:lang w:val="pt-BR"/>
        </w:rPr>
        <w:t>bjeti</w:t>
      </w:r>
      <w:r w:rsidR="00C54374" w:rsidRPr="00A81E50">
        <w:rPr>
          <w:rFonts w:ascii="Arial" w:hAnsi="Arial" w:cs="Arial"/>
          <w:lang w:val="pt-BR"/>
        </w:rPr>
        <w:t>v</w:t>
      </w:r>
      <w:r w:rsidR="00C54374" w:rsidRPr="00A81E50">
        <w:rPr>
          <w:rFonts w:ascii="Arial" w:hAnsi="Arial" w:cs="Arial"/>
          <w:lang w:val="pt-BR"/>
        </w:rPr>
        <w:t>o do presente estudo é avaliar as po</w:t>
      </w:r>
      <w:r w:rsidR="00C54374" w:rsidRPr="00A81E50">
        <w:rPr>
          <w:rFonts w:ascii="Arial" w:hAnsi="Arial" w:cs="Arial"/>
          <w:lang w:val="pt-BR"/>
        </w:rPr>
        <w:t>s</w:t>
      </w:r>
      <w:r w:rsidR="00C54374" w:rsidRPr="00A81E50">
        <w:rPr>
          <w:rFonts w:ascii="Arial" w:hAnsi="Arial" w:cs="Arial"/>
          <w:lang w:val="pt-BR"/>
        </w:rPr>
        <w:t xml:space="preserve">síveis abordagens terapêuticas </w:t>
      </w:r>
      <w:r w:rsidR="00A81E50" w:rsidRPr="00A81E50">
        <w:rPr>
          <w:rFonts w:ascii="Arial" w:hAnsi="Arial" w:cs="Arial"/>
          <w:lang w:val="pt-BR"/>
        </w:rPr>
        <w:t>disponíveis</w:t>
      </w:r>
      <w:r w:rsidR="00C54374" w:rsidRPr="00A81E50">
        <w:rPr>
          <w:rFonts w:ascii="Arial" w:hAnsi="Arial" w:cs="Arial"/>
          <w:lang w:val="pt-BR"/>
        </w:rPr>
        <w:t xml:space="preserve"> para a HAR</w:t>
      </w:r>
      <w:r w:rsidR="00C54374" w:rsidRPr="00A81E50">
        <w:rPr>
          <w:rFonts w:ascii="Arial" w:hAnsi="Arial" w:cs="Arial"/>
          <w:lang w:val="pt-BR"/>
        </w:rPr>
        <w:t>.</w:t>
      </w:r>
      <w:bookmarkStart w:id="0" w:name="_GoBack"/>
      <w:bookmarkEnd w:id="0"/>
    </w:p>
    <w:p w14:paraId="5FA6E7B4" w14:textId="30F70FA5" w:rsidR="007433A3" w:rsidRPr="003E4148" w:rsidRDefault="007433A3" w:rsidP="00A81E50">
      <w:pPr>
        <w:jc w:val="both"/>
        <w:rPr>
          <w:lang w:val="pt-BR"/>
        </w:rPr>
      </w:pPr>
      <w:r w:rsidRPr="00A81E50">
        <w:rPr>
          <w:rFonts w:ascii="Arial" w:eastAsia="Times New Roman" w:hAnsi="Arial" w:cs="Arial"/>
          <w:b/>
          <w:bCs/>
          <w:color w:val="000000"/>
          <w:lang w:val="pt-BR"/>
        </w:rPr>
        <w:t xml:space="preserve">Material e Métodos: </w:t>
      </w:r>
      <w:r w:rsidRPr="00A81E50">
        <w:rPr>
          <w:rFonts w:ascii="Arial" w:eastAsia="Times New Roman" w:hAnsi="Arial" w:cs="Arial"/>
          <w:color w:val="000000"/>
          <w:lang w:val="pt-BR"/>
        </w:rPr>
        <w:t xml:space="preserve">Revisão 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 xml:space="preserve">de literatura nas bases de dados </w:t>
      </w:r>
      <w:proofErr w:type="spellStart"/>
      <w:r w:rsidRPr="00A81E50">
        <w:rPr>
          <w:rFonts w:ascii="Arial" w:eastAsia="Times New Roman" w:hAnsi="Arial" w:cs="Arial"/>
          <w:color w:val="000000"/>
          <w:lang w:val="pt-BR"/>
        </w:rPr>
        <w:t>Scielo</w:t>
      </w:r>
      <w:proofErr w:type="spellEnd"/>
      <w:r w:rsidR="008663D4">
        <w:rPr>
          <w:rFonts w:ascii="Arial" w:eastAsia="Times New Roman" w:hAnsi="Arial" w:cs="Arial"/>
          <w:color w:val="000000"/>
          <w:lang w:val="pt-BR"/>
        </w:rPr>
        <w:t xml:space="preserve"> e </w:t>
      </w:r>
      <w:proofErr w:type="spellStart"/>
      <w:r w:rsidRPr="00A81E50">
        <w:rPr>
          <w:rFonts w:ascii="Arial" w:eastAsia="Times New Roman" w:hAnsi="Arial" w:cs="Arial"/>
          <w:color w:val="000000"/>
          <w:lang w:val="pt-BR"/>
        </w:rPr>
        <w:t>Pubmed</w:t>
      </w:r>
      <w:proofErr w:type="spellEnd"/>
      <w:r w:rsidRPr="00A81E50">
        <w:rPr>
          <w:rFonts w:ascii="Arial" w:eastAsia="Times New Roman" w:hAnsi="Arial" w:cs="Arial"/>
          <w:color w:val="000000"/>
          <w:lang w:val="pt-BR"/>
        </w:rPr>
        <w:t xml:space="preserve">, 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 xml:space="preserve">consistindo de </w:t>
      </w:r>
      <w:r w:rsidR="008663D4">
        <w:rPr>
          <w:rFonts w:ascii="Arial" w:eastAsia="Times New Roman" w:hAnsi="Arial" w:cs="Arial"/>
          <w:color w:val="000000"/>
          <w:lang w:val="pt-BR"/>
        </w:rPr>
        <w:t>8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 xml:space="preserve"> artigos </w:t>
      </w:r>
      <w:r w:rsidRPr="00A81E50">
        <w:rPr>
          <w:rFonts w:ascii="Arial" w:eastAsia="Times New Roman" w:hAnsi="Arial" w:cs="Arial"/>
          <w:color w:val="000000"/>
          <w:lang w:val="pt-BR"/>
        </w:rPr>
        <w:t>no período de 20</w:t>
      </w:r>
      <w:r w:rsidR="008663D4">
        <w:rPr>
          <w:rFonts w:ascii="Arial" w:eastAsia="Times New Roman" w:hAnsi="Arial" w:cs="Arial"/>
          <w:color w:val="000000"/>
          <w:lang w:val="pt-BR"/>
        </w:rPr>
        <w:t>13</w:t>
      </w:r>
      <w:r w:rsidRPr="00A81E50">
        <w:rPr>
          <w:rFonts w:ascii="Arial" w:eastAsia="Times New Roman" w:hAnsi="Arial" w:cs="Arial"/>
          <w:color w:val="000000"/>
          <w:lang w:val="pt-BR"/>
        </w:rPr>
        <w:t xml:space="preserve"> a 2020, nas línguas português e inglês.</w:t>
      </w:r>
      <w:r w:rsidR="008663D4">
        <w:rPr>
          <w:rFonts w:ascii="Arial" w:eastAsia="Times New Roman" w:hAnsi="Arial" w:cs="Arial"/>
          <w:color w:val="000000"/>
          <w:lang w:val="pt-BR"/>
        </w:rPr>
        <w:t xml:space="preserve"> Com descritores</w:t>
      </w:r>
      <w:r w:rsidR="008663D4" w:rsidRPr="003E4148">
        <w:rPr>
          <w:rFonts w:ascii="Arial" w:eastAsia="Times New Roman" w:hAnsi="Arial" w:cs="Arial"/>
          <w:color w:val="000000"/>
          <w:lang w:val="pt-BR"/>
        </w:rPr>
        <w:t xml:space="preserve">: </w:t>
      </w:r>
      <w:r w:rsidR="008663D4" w:rsidRPr="003E4148">
        <w:rPr>
          <w:rFonts w:ascii="Arial" w:hAnsi="Arial" w:cs="Arial"/>
          <w:color w:val="000000"/>
          <w:lang w:val="pt-BR"/>
        </w:rPr>
        <w:t>“hipertensão arterial sistêmica” “hipertensão arterial sistêmica resistente” e “tratamento”.</w:t>
      </w:r>
    </w:p>
    <w:p w14:paraId="2113D037" w14:textId="5336501C" w:rsidR="007433A3" w:rsidRPr="00A81E50" w:rsidRDefault="008663D4" w:rsidP="00A81E50">
      <w:pPr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b/>
          <w:bCs/>
          <w:color w:val="000000"/>
          <w:lang w:val="pt-BR"/>
        </w:rPr>
        <w:t>Desenvolvimento</w:t>
      </w:r>
      <w:r w:rsidR="007433A3" w:rsidRPr="00A81E50">
        <w:rPr>
          <w:rFonts w:ascii="Arial" w:eastAsia="Times New Roman" w:hAnsi="Arial" w:cs="Arial"/>
          <w:b/>
          <w:bCs/>
          <w:color w:val="000000"/>
          <w:lang w:val="pt-BR"/>
        </w:rPr>
        <w:t xml:space="preserve">: </w:t>
      </w:r>
      <w:r w:rsidR="007433A3" w:rsidRPr="00A81E50">
        <w:rPr>
          <w:rFonts w:ascii="Arial" w:eastAsia="Times New Roman" w:hAnsi="Arial" w:cs="Arial"/>
          <w:color w:val="000000"/>
          <w:shd w:val="clear" w:color="auto" w:fill="FFFFFF"/>
          <w:lang w:val="pt-BR"/>
        </w:rPr>
        <w:t>O tratamento não farmacológico da HAR inclui dieta hipossódica, que pode reduzir a PA</w:t>
      </w:r>
      <w:r w:rsidR="007433A3" w:rsidRPr="00A81E50">
        <w:rPr>
          <w:rFonts w:ascii="Arial" w:eastAsia="Times New Roman" w:hAnsi="Arial" w:cs="Arial"/>
          <w:color w:val="000000"/>
          <w:lang w:val="pt-BR"/>
        </w:rPr>
        <w:t>. O c</w:t>
      </w:r>
      <w:r w:rsidR="007433A3" w:rsidRPr="00A81E50">
        <w:rPr>
          <w:rFonts w:ascii="Arial" w:eastAsia="Times New Roman" w:hAnsi="Arial" w:cs="Arial"/>
          <w:color w:val="000000"/>
          <w:shd w:val="clear" w:color="auto" w:fill="FFFFFF"/>
          <w:lang w:val="pt-BR"/>
        </w:rPr>
        <w:t>onsumo de álcool dificulta o controle da mesma, então, é recomendada uma restrição ou cessação do consumo.  Atividades físicas podem reduzir a mortalidade dessa população, mas pacientes com PA muito elevada</w:t>
      </w:r>
      <w:r w:rsidR="007433A3" w:rsidRPr="00A81E50">
        <w:rPr>
          <w:rFonts w:ascii="Arial" w:eastAsia="Times New Roman" w:hAnsi="Arial" w:cs="Arial"/>
          <w:color w:val="000000"/>
          <w:lang w:val="pt-BR"/>
        </w:rPr>
        <w:t xml:space="preserve"> devem adiar esforços até redução pressórica. O tratamento farmacológico da doença consiste na associação de três drogas.  Quando não alcançada a meta pressórica com esquema tríplice, deve-se usar </w:t>
      </w:r>
      <w:r w:rsidR="00A81E50" w:rsidRPr="00A81E50">
        <w:rPr>
          <w:rFonts w:ascii="Arial" w:eastAsia="Times New Roman" w:hAnsi="Arial" w:cs="Arial"/>
          <w:color w:val="000000"/>
          <w:lang w:val="pt-BR"/>
        </w:rPr>
        <w:t>espironolactona,</w:t>
      </w:r>
      <w:r w:rsidR="00C54374" w:rsidRPr="00A81E50">
        <w:rPr>
          <w:rFonts w:ascii="Arial" w:eastAsia="Times New Roman" w:hAnsi="Arial" w:cs="Arial"/>
          <w:color w:val="000000"/>
          <w:lang w:val="pt-BR"/>
        </w:rPr>
        <w:t xml:space="preserve"> </w:t>
      </w:r>
      <w:r w:rsidR="007433A3" w:rsidRPr="00A81E50">
        <w:rPr>
          <w:rFonts w:ascii="Arial" w:eastAsia="Times New Roman" w:hAnsi="Arial" w:cs="Arial"/>
          <w:color w:val="000000"/>
          <w:lang w:val="pt-BR"/>
        </w:rPr>
        <w:t xml:space="preserve">mas, em casos de intolerância da mesma, doses são diminuídas, ou, é avaliada a substituição </w:t>
      </w:r>
      <w:r w:rsidR="00B562E5" w:rsidRPr="00A81E50">
        <w:rPr>
          <w:rFonts w:ascii="Arial" w:eastAsia="Times New Roman" w:hAnsi="Arial" w:cs="Arial"/>
          <w:color w:val="000000"/>
          <w:lang w:val="pt-BR"/>
        </w:rPr>
        <w:t>por outras</w:t>
      </w:r>
      <w:r w:rsidR="007433A3" w:rsidRPr="00A81E50">
        <w:rPr>
          <w:rFonts w:ascii="Arial" w:eastAsia="Times New Roman" w:hAnsi="Arial" w:cs="Arial"/>
          <w:color w:val="000000"/>
          <w:lang w:val="pt-BR"/>
        </w:rPr>
        <w:t xml:space="preserve"> drogas como um simpatolítico central. Em casos de doença renal crônica, associa-se a Furosemida ao esquema. Quando há intolerância aos BBC, esses podem ser substituídos, e, se houver impossibilidade de uso, a introdução de um betabloqueador é possível. Em casos não controlados até com utilização de um quarto fármaco, deve-se utilizar um vasodilatador direto.</w:t>
      </w:r>
    </w:p>
    <w:p w14:paraId="10279012" w14:textId="269F04D9" w:rsidR="007433A3" w:rsidRDefault="00B562E5" w:rsidP="00A81E50">
      <w:pPr>
        <w:jc w:val="both"/>
        <w:rPr>
          <w:rFonts w:ascii="Arial" w:hAnsi="Arial" w:cs="Arial"/>
          <w:lang w:val="pt-BR"/>
        </w:rPr>
      </w:pPr>
      <w:r w:rsidRPr="00A81E50">
        <w:rPr>
          <w:rFonts w:ascii="Arial" w:eastAsia="Times New Roman" w:hAnsi="Arial" w:cs="Arial"/>
          <w:b/>
          <w:bCs/>
          <w:color w:val="000000"/>
          <w:lang w:val="pt-BR"/>
        </w:rPr>
        <w:t>Conclusão:</w:t>
      </w:r>
      <w:r w:rsidR="007433A3" w:rsidRPr="00A81E50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r w:rsidR="00C54374" w:rsidRPr="00A81E50">
        <w:rPr>
          <w:rFonts w:ascii="Arial" w:hAnsi="Arial" w:cs="Arial"/>
          <w:lang w:val="pt-BR"/>
        </w:rPr>
        <w:t>O manejo terapêutico da HAR consiste em abordagem não farmacoló</w:t>
      </w:r>
      <w:r w:rsidR="00C54374" w:rsidRPr="00A81E50">
        <w:rPr>
          <w:rFonts w:ascii="Arial" w:hAnsi="Arial" w:cs="Arial"/>
          <w:lang w:val="pt-BR"/>
        </w:rPr>
        <w:t>gic</w:t>
      </w:r>
      <w:r w:rsidR="00C54374" w:rsidRPr="00A81E50">
        <w:rPr>
          <w:rFonts w:ascii="Arial" w:hAnsi="Arial" w:cs="Arial"/>
          <w:lang w:val="pt-BR"/>
        </w:rPr>
        <w:t xml:space="preserve">a, como a dieta hipossódica, restrição de álcool e prática de exercícios, medidas que </w:t>
      </w:r>
      <w:r w:rsidR="008663D4" w:rsidRPr="00A81E50">
        <w:rPr>
          <w:rFonts w:ascii="Arial" w:hAnsi="Arial" w:cs="Arial"/>
          <w:lang w:val="pt-BR"/>
        </w:rPr>
        <w:t>comprovadamente</w:t>
      </w:r>
      <w:r w:rsidR="00C54374" w:rsidRPr="00A81E50">
        <w:rPr>
          <w:rFonts w:ascii="Arial" w:hAnsi="Arial" w:cs="Arial"/>
          <w:lang w:val="pt-BR"/>
        </w:rPr>
        <w:t xml:space="preserve"> reduzem a mortalidade desta população. A abordagem farmacológica, ressalta o uso da espironolactona como quarto fármaco à associação terapêutica do </w:t>
      </w:r>
      <w:r w:rsidR="008663D4" w:rsidRPr="00A81E50">
        <w:rPr>
          <w:rFonts w:ascii="Arial" w:hAnsi="Arial" w:cs="Arial"/>
          <w:lang w:val="pt-BR"/>
        </w:rPr>
        <w:t>tríplice</w:t>
      </w:r>
      <w:r w:rsidR="00C54374" w:rsidRPr="00A81E50">
        <w:rPr>
          <w:rFonts w:ascii="Arial" w:hAnsi="Arial" w:cs="Arial"/>
          <w:lang w:val="pt-BR"/>
        </w:rPr>
        <w:t xml:space="preserve"> clássico de IECA ou </w:t>
      </w:r>
      <w:r w:rsidR="00A81E50" w:rsidRPr="00A81E50">
        <w:rPr>
          <w:rFonts w:ascii="Arial" w:hAnsi="Arial" w:cs="Arial"/>
          <w:lang w:val="pt-BR"/>
        </w:rPr>
        <w:t>BRA, BCC</w:t>
      </w:r>
      <w:r w:rsidR="00C54374" w:rsidRPr="00A81E50">
        <w:rPr>
          <w:rFonts w:ascii="Arial" w:hAnsi="Arial" w:cs="Arial"/>
          <w:lang w:val="pt-BR"/>
        </w:rPr>
        <w:t xml:space="preserve"> e DT, além da possibilidade de associação de um simpaticolítico central e/ou vasodilatador direto</w:t>
      </w:r>
      <w:r w:rsidR="00A81E50" w:rsidRPr="00A81E50">
        <w:rPr>
          <w:rFonts w:ascii="Arial" w:hAnsi="Arial" w:cs="Arial"/>
          <w:lang w:val="pt-BR"/>
        </w:rPr>
        <w:t>.</w:t>
      </w:r>
    </w:p>
    <w:p w14:paraId="19FA2B64" w14:textId="2DF86C3B" w:rsidR="008663D4" w:rsidRDefault="008663D4" w:rsidP="00A81E50">
      <w:pPr>
        <w:jc w:val="both"/>
        <w:rPr>
          <w:rFonts w:ascii="Arial" w:eastAsia="Times New Roman" w:hAnsi="Arial" w:cs="Arial"/>
          <w:lang w:val="pt-BR"/>
        </w:rPr>
      </w:pPr>
    </w:p>
    <w:p w14:paraId="5354769B" w14:textId="1EE667E0" w:rsidR="008663D4" w:rsidRDefault="003E4148" w:rsidP="00A81E50">
      <w:pPr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>Afiliação:</w:t>
      </w:r>
      <w:r w:rsidR="008663D4">
        <w:rPr>
          <w:rFonts w:ascii="Arial" w:eastAsia="Times New Roman" w:hAnsi="Arial" w:cs="Arial"/>
          <w:lang w:val="pt-BR"/>
        </w:rPr>
        <w:t xml:space="preserve"> Fundação Técnico Educacional Souza Marques </w:t>
      </w:r>
    </w:p>
    <w:p w14:paraId="6BB3E422" w14:textId="77777777" w:rsidR="008663D4" w:rsidRDefault="008663D4" w:rsidP="00A81E50">
      <w:pPr>
        <w:jc w:val="both"/>
        <w:rPr>
          <w:rFonts w:ascii="Arial" w:eastAsia="Times New Roman" w:hAnsi="Arial" w:cs="Arial"/>
          <w:lang w:val="pt-BR"/>
        </w:rPr>
      </w:pPr>
    </w:p>
    <w:p w14:paraId="389AC14A" w14:textId="23F5F659" w:rsidR="008663D4" w:rsidRDefault="008663D4" w:rsidP="00A81E50">
      <w:pPr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>Palavras Chave:</w:t>
      </w:r>
    </w:p>
    <w:p w14:paraId="3522DE52" w14:textId="2BB6BC97" w:rsidR="008663D4" w:rsidRPr="003E4148" w:rsidRDefault="008663D4" w:rsidP="008663D4">
      <w:pPr>
        <w:jc w:val="both"/>
        <w:rPr>
          <w:rFonts w:ascii="Arial" w:hAnsi="Arial" w:cs="Arial"/>
          <w:color w:val="000000"/>
          <w:lang w:val="pt-BR"/>
        </w:rPr>
      </w:pPr>
      <w:r w:rsidRPr="003E4148">
        <w:rPr>
          <w:rFonts w:ascii="Arial" w:hAnsi="Arial" w:cs="Arial"/>
          <w:color w:val="000000"/>
          <w:lang w:val="pt-BR"/>
        </w:rPr>
        <w:t>“</w:t>
      </w:r>
      <w:r w:rsidRPr="003E4148">
        <w:rPr>
          <w:rFonts w:ascii="Arial" w:hAnsi="Arial" w:cs="Arial"/>
          <w:color w:val="000000"/>
          <w:lang w:val="pt-BR"/>
        </w:rPr>
        <w:t>H</w:t>
      </w:r>
      <w:r w:rsidRPr="003E4148">
        <w:rPr>
          <w:rFonts w:ascii="Arial" w:hAnsi="Arial" w:cs="Arial"/>
          <w:color w:val="000000"/>
          <w:lang w:val="pt-BR"/>
        </w:rPr>
        <w:t>ipertensão arterial sistêmica”</w:t>
      </w:r>
      <w:r w:rsidRPr="003E4148">
        <w:rPr>
          <w:rFonts w:ascii="Arial" w:hAnsi="Arial" w:cs="Arial"/>
          <w:color w:val="000000"/>
          <w:lang w:val="pt-BR"/>
        </w:rPr>
        <w:t>,</w:t>
      </w:r>
      <w:r w:rsidRPr="003E4148">
        <w:rPr>
          <w:rFonts w:ascii="Arial" w:hAnsi="Arial" w:cs="Arial"/>
          <w:color w:val="000000"/>
          <w:lang w:val="pt-BR"/>
        </w:rPr>
        <w:t xml:space="preserve"> “</w:t>
      </w:r>
      <w:r w:rsidRPr="003E4148">
        <w:rPr>
          <w:rFonts w:ascii="Arial" w:hAnsi="Arial" w:cs="Arial"/>
          <w:color w:val="000000"/>
          <w:lang w:val="pt-BR"/>
        </w:rPr>
        <w:t>H</w:t>
      </w:r>
      <w:r w:rsidRPr="003E4148">
        <w:rPr>
          <w:rFonts w:ascii="Arial" w:hAnsi="Arial" w:cs="Arial"/>
          <w:color w:val="000000"/>
          <w:lang w:val="pt-BR"/>
        </w:rPr>
        <w:t>ipertensão arterial sistêmica resistente”</w:t>
      </w:r>
      <w:r w:rsidRPr="003E4148">
        <w:rPr>
          <w:rFonts w:ascii="Arial" w:hAnsi="Arial" w:cs="Arial"/>
          <w:color w:val="000000"/>
          <w:lang w:val="pt-BR"/>
        </w:rPr>
        <w:t xml:space="preserve">, </w:t>
      </w:r>
      <w:r w:rsidRPr="003E4148">
        <w:rPr>
          <w:rFonts w:ascii="Arial" w:hAnsi="Arial" w:cs="Arial"/>
          <w:color w:val="000000"/>
          <w:lang w:val="pt-BR"/>
        </w:rPr>
        <w:t>“</w:t>
      </w:r>
      <w:r w:rsidRPr="003E4148">
        <w:rPr>
          <w:rFonts w:ascii="Arial" w:hAnsi="Arial" w:cs="Arial"/>
          <w:color w:val="000000"/>
          <w:lang w:val="pt-BR"/>
        </w:rPr>
        <w:t>T</w:t>
      </w:r>
      <w:r w:rsidRPr="003E4148">
        <w:rPr>
          <w:rFonts w:ascii="Arial" w:hAnsi="Arial" w:cs="Arial"/>
          <w:color w:val="000000"/>
          <w:lang w:val="pt-BR"/>
        </w:rPr>
        <w:t>ratamento”</w:t>
      </w:r>
    </w:p>
    <w:p w14:paraId="0E063FA6" w14:textId="77777777" w:rsidR="008663D4" w:rsidRDefault="008663D4" w:rsidP="00A81E50">
      <w:pPr>
        <w:jc w:val="both"/>
        <w:rPr>
          <w:rFonts w:ascii="Arial" w:eastAsia="Times New Roman" w:hAnsi="Arial" w:cs="Arial"/>
          <w:lang w:val="pt-BR"/>
        </w:rPr>
      </w:pPr>
    </w:p>
    <w:p w14:paraId="58CEBDF5" w14:textId="7E42262D" w:rsidR="0048218F" w:rsidRDefault="008663D4">
      <w:pPr>
        <w:rPr>
          <w:rFonts w:ascii="Arial" w:hAnsi="Arial" w:cs="Arial"/>
        </w:rPr>
      </w:pPr>
      <w:proofErr w:type="spellStart"/>
      <w:r w:rsidRPr="008663D4">
        <w:rPr>
          <w:rFonts w:ascii="Arial" w:hAnsi="Arial" w:cs="Arial"/>
        </w:rPr>
        <w:t>Autores</w:t>
      </w:r>
      <w:proofErr w:type="spellEnd"/>
      <w:r>
        <w:rPr>
          <w:rFonts w:ascii="Arial" w:hAnsi="Arial" w:cs="Arial"/>
        </w:rPr>
        <w:t>:</w:t>
      </w:r>
    </w:p>
    <w:p w14:paraId="4ABF814F" w14:textId="37396554" w:rsidR="008663D4" w:rsidRDefault="0086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Fernanda Marques </w:t>
      </w:r>
      <w:proofErr w:type="spellStart"/>
      <w:r>
        <w:rPr>
          <w:rFonts w:ascii="Arial" w:hAnsi="Arial" w:cs="Arial"/>
        </w:rPr>
        <w:t>Pochaczevsky</w:t>
      </w:r>
      <w:proofErr w:type="spellEnd"/>
    </w:p>
    <w:p w14:paraId="2FF10B1A" w14:textId="7136FCE3" w:rsidR="008663D4" w:rsidRDefault="008663D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Letícia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Bittencourt</w:t>
      </w:r>
      <w:proofErr w:type="spellEnd"/>
    </w:p>
    <w:p w14:paraId="6590807B" w14:textId="3D5DFEA8" w:rsidR="008663D4" w:rsidRDefault="0086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Beatriz da Motta Fernandes </w:t>
      </w:r>
    </w:p>
    <w:p w14:paraId="59FF5AA8" w14:textId="1C5508A0" w:rsidR="008663D4" w:rsidRDefault="0086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Guimarães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Lameira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Bittencourt</w:t>
      </w:r>
      <w:proofErr w:type="spellEnd"/>
      <w:r>
        <w:rPr>
          <w:rFonts w:ascii="Arial" w:hAnsi="Arial" w:cs="Arial"/>
        </w:rPr>
        <w:t xml:space="preserve"> Borges</w:t>
      </w:r>
    </w:p>
    <w:p w14:paraId="0538A7AA" w14:textId="3C1F6C5B" w:rsidR="008663D4" w:rsidRDefault="0086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Arthur Cortez </w:t>
      </w:r>
      <w:proofErr w:type="spellStart"/>
      <w:r>
        <w:rPr>
          <w:rFonts w:ascii="Arial" w:hAnsi="Arial" w:cs="Arial"/>
        </w:rPr>
        <w:t>Leite</w:t>
      </w:r>
      <w:proofErr w:type="spellEnd"/>
      <w:r>
        <w:rPr>
          <w:rFonts w:ascii="Arial" w:hAnsi="Arial" w:cs="Arial"/>
        </w:rPr>
        <w:t xml:space="preserve"> </w:t>
      </w:r>
    </w:p>
    <w:p w14:paraId="1C8CA6FE" w14:textId="0410A35F" w:rsidR="008663D4" w:rsidRDefault="008663D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Iram</w:t>
      </w:r>
      <w:proofErr w:type="spellEnd"/>
      <w:r>
        <w:rPr>
          <w:rFonts w:ascii="Arial" w:hAnsi="Arial" w:cs="Arial"/>
        </w:rPr>
        <w:t xml:space="preserve"> de Almeida Saraiva Júnior</w:t>
      </w:r>
    </w:p>
    <w:p w14:paraId="0D582E69" w14:textId="4684F2A2" w:rsidR="008663D4" w:rsidRDefault="008663D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Rubem</w:t>
      </w:r>
      <w:proofErr w:type="spellEnd"/>
      <w:r>
        <w:rPr>
          <w:rFonts w:ascii="Arial" w:hAnsi="Arial" w:cs="Arial"/>
        </w:rPr>
        <w:t xml:space="preserve"> David Azulay </w:t>
      </w:r>
    </w:p>
    <w:p w14:paraId="755D1328" w14:textId="1E9337FA" w:rsidR="008663D4" w:rsidRPr="008663D4" w:rsidRDefault="0086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Lilian Soares da Costa </w:t>
      </w:r>
    </w:p>
    <w:sectPr w:rsidR="008663D4" w:rsidRPr="008663D4" w:rsidSect="00BA55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3"/>
    <w:rsid w:val="003E4148"/>
    <w:rsid w:val="0048218F"/>
    <w:rsid w:val="007433A3"/>
    <w:rsid w:val="008663D4"/>
    <w:rsid w:val="009252EB"/>
    <w:rsid w:val="009A200E"/>
    <w:rsid w:val="00A81E50"/>
    <w:rsid w:val="00AC6A37"/>
    <w:rsid w:val="00B562E5"/>
    <w:rsid w:val="00BA5565"/>
    <w:rsid w:val="00C46548"/>
    <w:rsid w:val="00C54374"/>
    <w:rsid w:val="00C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ED21A"/>
  <w14:defaultImageDpi w14:val="32767"/>
  <w15:chartTrackingRefBased/>
  <w15:docId w15:val="{53F4789F-1C78-354F-B1D2-6559D89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3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2020-07-05T18:32:00Z</dcterms:created>
  <dcterms:modified xsi:type="dcterms:W3CDTF">2020-07-05T18:32:00Z</dcterms:modified>
</cp:coreProperties>
</file>