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CF" w:rsidRPr="00FD651B" w:rsidRDefault="00154C87" w:rsidP="00FD651B">
      <w:pPr>
        <w:spacing w:line="360" w:lineRule="auto"/>
        <w:ind w:firstLine="709"/>
        <w:jc w:val="both"/>
        <w:rPr>
          <w:rFonts w:ascii="Arial" w:hAnsi="Arial" w:cs="Arial"/>
          <w:b/>
          <w:vanish/>
          <w:sz w:val="28"/>
          <w:szCs w:val="28"/>
          <w:specVanish/>
        </w:rPr>
      </w:pPr>
      <w:r w:rsidRPr="00FD651B">
        <w:rPr>
          <w:rFonts w:ascii="Arial" w:hAnsi="Arial" w:cs="Arial"/>
          <w:b/>
          <w:sz w:val="28"/>
          <w:szCs w:val="28"/>
        </w:rPr>
        <w:t>REGÊNCIAS INICIAIS: O RELATO DAS EXPERIÊNCIAS DOS RESIDENTES DA ESCOLA ELIANE CARNEIRO LEÃO DE MELO</w:t>
      </w:r>
    </w:p>
    <w:p w:rsidR="00154C87" w:rsidRPr="00FD651B" w:rsidRDefault="00154C87" w:rsidP="00FD651B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 w:rsidRPr="00FD651B">
        <w:rPr>
          <w:rStyle w:val="Refdenotaderodap"/>
          <w:rFonts w:ascii="Arial" w:hAnsi="Arial" w:cs="Arial"/>
          <w:b/>
          <w:szCs w:val="24"/>
        </w:rPr>
        <w:footnoteReference w:id="1"/>
      </w:r>
    </w:p>
    <w:p w:rsidR="00CE2A32" w:rsidRPr="00FD651B" w:rsidRDefault="00154C87" w:rsidP="00FD651B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Leonardo Felipe Pereira de Andrade</w:t>
      </w:r>
      <w:r w:rsidRPr="00FD651B">
        <w:rPr>
          <w:rStyle w:val="Refdenotaderodap"/>
          <w:rFonts w:ascii="Arial" w:hAnsi="Arial" w:cs="Arial"/>
          <w:szCs w:val="24"/>
        </w:rPr>
        <w:footnoteReference w:id="2"/>
      </w:r>
      <w:r w:rsidRPr="00FD651B">
        <w:rPr>
          <w:rFonts w:ascii="Arial" w:hAnsi="Arial" w:cs="Arial"/>
          <w:szCs w:val="24"/>
        </w:rPr>
        <w:t>, Marcelo Augusto Barros Leão</w:t>
      </w:r>
      <w:r w:rsidRPr="00FD651B">
        <w:rPr>
          <w:rStyle w:val="Refdenotaderodap"/>
          <w:rFonts w:ascii="Arial" w:hAnsi="Arial" w:cs="Arial"/>
          <w:szCs w:val="24"/>
        </w:rPr>
        <w:footnoteReference w:id="3"/>
      </w:r>
      <w:r w:rsidRPr="00FD651B">
        <w:rPr>
          <w:rFonts w:ascii="Arial" w:hAnsi="Arial" w:cs="Arial"/>
          <w:szCs w:val="24"/>
        </w:rPr>
        <w:t xml:space="preserve">, Igor </w:t>
      </w:r>
      <w:proofErr w:type="spellStart"/>
      <w:r w:rsidRPr="00FD651B">
        <w:rPr>
          <w:rFonts w:ascii="Arial" w:hAnsi="Arial" w:cs="Arial"/>
          <w:szCs w:val="24"/>
        </w:rPr>
        <w:t>Lapsky</w:t>
      </w:r>
      <w:proofErr w:type="spellEnd"/>
      <w:r w:rsidRPr="00FD651B">
        <w:rPr>
          <w:rFonts w:ascii="Arial" w:hAnsi="Arial" w:cs="Arial"/>
          <w:szCs w:val="24"/>
        </w:rPr>
        <w:t xml:space="preserve"> da Costa Francisco</w:t>
      </w:r>
      <w:r w:rsidRPr="00FD651B">
        <w:rPr>
          <w:rStyle w:val="Refdenotaderodap"/>
          <w:rFonts w:ascii="Arial" w:hAnsi="Arial" w:cs="Arial"/>
          <w:szCs w:val="24"/>
        </w:rPr>
        <w:footnoteReference w:id="4"/>
      </w:r>
      <w:r w:rsidR="001D666E" w:rsidRPr="00FD651B">
        <w:rPr>
          <w:rFonts w:ascii="Arial" w:hAnsi="Arial" w:cs="Arial"/>
          <w:szCs w:val="24"/>
        </w:rPr>
        <w:t>, Verônica Dionísia Mariano de Lima</w:t>
      </w:r>
      <w:r w:rsidR="001D666E" w:rsidRPr="00FD651B">
        <w:rPr>
          <w:rStyle w:val="Refdenotaderodap"/>
          <w:rFonts w:ascii="Arial" w:hAnsi="Arial" w:cs="Arial"/>
          <w:szCs w:val="24"/>
        </w:rPr>
        <w:footnoteReference w:id="5"/>
      </w:r>
      <w:bookmarkStart w:id="0" w:name="_GoBack"/>
      <w:bookmarkEnd w:id="0"/>
    </w:p>
    <w:p w:rsidR="00CE2A32" w:rsidRPr="00FD651B" w:rsidRDefault="00F968F9" w:rsidP="00FD651B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 w:rsidRPr="00FD651B">
        <w:rPr>
          <w:rFonts w:ascii="Arial" w:hAnsi="Arial" w:cs="Arial"/>
          <w:b/>
          <w:szCs w:val="24"/>
        </w:rPr>
        <w:t>Resumo</w:t>
      </w:r>
    </w:p>
    <w:p w:rsidR="004313B3" w:rsidRPr="00FD651B" w:rsidRDefault="00CE2A32" w:rsidP="00FD651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651B">
        <w:rPr>
          <w:rFonts w:ascii="Arial" w:hAnsi="Arial" w:cs="Arial"/>
          <w:sz w:val="20"/>
          <w:szCs w:val="20"/>
        </w:rPr>
        <w:t xml:space="preserve">Em nosso trabalho visamos relatar como foram as nossas </w:t>
      </w:r>
      <w:r w:rsidR="001D666E" w:rsidRPr="00FD651B">
        <w:rPr>
          <w:rFonts w:ascii="Arial" w:hAnsi="Arial" w:cs="Arial"/>
          <w:sz w:val="20"/>
          <w:szCs w:val="20"/>
        </w:rPr>
        <w:t xml:space="preserve">cinco </w:t>
      </w:r>
      <w:r w:rsidRPr="00FD651B">
        <w:rPr>
          <w:rFonts w:ascii="Arial" w:hAnsi="Arial" w:cs="Arial"/>
          <w:sz w:val="20"/>
          <w:szCs w:val="20"/>
        </w:rPr>
        <w:t>primeiras regências</w:t>
      </w:r>
      <w:r w:rsidR="001D666E" w:rsidRPr="00FD651B">
        <w:rPr>
          <w:rFonts w:ascii="Arial" w:hAnsi="Arial" w:cs="Arial"/>
          <w:sz w:val="20"/>
          <w:szCs w:val="20"/>
        </w:rPr>
        <w:t xml:space="preserve"> e consequentemente as nossas experiências em sala de aula. Tivemos as primeiras experiências no primeiro semestre de 2019, já tínhamos uma certa relação com o colegiado e isso fez fluir de melhor maneira a aula e por não sermos corpos estranhos mais em sala de aula conseguimos obter um melhor contato com eles. Foram cinco experiências de diferentes temas listados ao decorrer do artigo.</w:t>
      </w:r>
      <w:r w:rsidR="004313B3" w:rsidRPr="00FD651B">
        <w:rPr>
          <w:rFonts w:ascii="Arial" w:hAnsi="Arial" w:cs="Arial"/>
          <w:sz w:val="20"/>
          <w:szCs w:val="20"/>
        </w:rPr>
        <w:t xml:space="preserve"> Para ministrar nossas aulas, nos debruçamos principalmente na BNCC (Base Nacional Comum Curricular), da qual nos foi de suma importância para o decorrer do nosso trabalho. Por fim, o Programa da Residência Pedagógica tem sido uma ótima experiência não só para nós futuros educadores, mas para a preceptora e principalmente o colegiado que conseguiu demonstrar mais interesse ao logo das nossas regências e das aulas da professora vigente.</w:t>
      </w:r>
    </w:p>
    <w:p w:rsidR="00CE2A32" w:rsidRPr="00FD651B" w:rsidRDefault="00F968F9" w:rsidP="00FD651B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FD651B">
        <w:rPr>
          <w:rFonts w:ascii="Arial" w:hAnsi="Arial" w:cs="Arial"/>
          <w:b/>
          <w:szCs w:val="24"/>
        </w:rPr>
        <w:t>Palavras-chave</w:t>
      </w:r>
    </w:p>
    <w:p w:rsidR="001D666E" w:rsidRPr="00FD651B" w:rsidRDefault="001D666E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Regências</w:t>
      </w:r>
      <w:r w:rsidR="004313B3" w:rsidRPr="00FD651B">
        <w:rPr>
          <w:rFonts w:ascii="Arial" w:hAnsi="Arial" w:cs="Arial"/>
          <w:szCs w:val="24"/>
        </w:rPr>
        <w:t>.</w:t>
      </w:r>
      <w:r w:rsidRPr="00FD651B">
        <w:rPr>
          <w:rFonts w:ascii="Arial" w:hAnsi="Arial" w:cs="Arial"/>
          <w:szCs w:val="24"/>
        </w:rPr>
        <w:t xml:space="preserve"> Residência </w:t>
      </w:r>
      <w:r w:rsidR="004313B3" w:rsidRPr="00FD651B">
        <w:rPr>
          <w:rFonts w:ascii="Arial" w:hAnsi="Arial" w:cs="Arial"/>
          <w:szCs w:val="24"/>
        </w:rPr>
        <w:t>Pedagógica.</w:t>
      </w:r>
      <w:r w:rsidRPr="00FD651B">
        <w:rPr>
          <w:rFonts w:ascii="Arial" w:hAnsi="Arial" w:cs="Arial"/>
          <w:szCs w:val="24"/>
        </w:rPr>
        <w:t xml:space="preserve"> História</w:t>
      </w:r>
      <w:r w:rsidR="00563874">
        <w:rPr>
          <w:rFonts w:ascii="Arial" w:hAnsi="Arial" w:cs="Arial"/>
          <w:szCs w:val="24"/>
        </w:rPr>
        <w:t>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b/>
          <w:bCs/>
          <w:szCs w:val="24"/>
        </w:rPr>
      </w:pPr>
      <w:r w:rsidRPr="00FD651B">
        <w:rPr>
          <w:rFonts w:ascii="Arial" w:hAnsi="Arial" w:cs="Arial"/>
          <w:b/>
          <w:bCs/>
          <w:szCs w:val="24"/>
        </w:rPr>
        <w:t>Introdução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As regências são partes muito importantes na vida do discente, principalmente porque na licenciatura o discente absorve muito conhecimento teórico, mas a prática não é tão exercida assim. A Residência Pedagógica trouxe uma oportunidade para exercermos essa prática de uma melhor forma, com um contato maior com alunos, uma vivência mais longa com eles, o projeto da Residência como um todo traz uma preparação para o mercado de trabalho. Este artigo vem trazer justamente os relatos da vivência das regências realizadas na Escola Municipal Eliane Carneiro Leão de Melo, objetivando mostrar o quanto é importante a prática das regências para o desenvolvimento dos discentes como professor, pois quanto mais oportunidades em </w:t>
      </w:r>
      <w:r w:rsidRPr="00FD651B">
        <w:rPr>
          <w:rFonts w:ascii="Arial" w:hAnsi="Arial" w:cs="Arial"/>
          <w:szCs w:val="24"/>
        </w:rPr>
        <w:lastRenderedPageBreak/>
        <w:t>sala de aula o discente tiver, melhor será sua qualificação e é nesse ponto em que a Residência Pedagógica se encaixa, esse projeto traz as oportunidades que os discentes necessitam.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As regências foram ótimas experiências de interação, claro que já havia uma interação com os alunos, mas ministrar uma aula gera um contato diferente com os mesmos, a dinâmica com eles é diferente, e como tudo na vida, tem os aspectos bons e os ruins. Os bons se baseiam na dinâmica entres os residentes os alunos, ou seja, na participação deles durantes as aulas; já ruins estão voltados mais para a questão da dispersão, das conversas paralelas e de vez em quando uma chamada de atenção em uma minoria.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A primeira regência a ser ministrada foi sobre a temática: “Função do Historiador”. Essa aula foi realizada com a turma 6º ano C e todos os residentes da </w:t>
      </w:r>
      <w:bookmarkStart w:id="1" w:name="_Hlk24305783"/>
      <w:r w:rsidRPr="00FD651B">
        <w:rPr>
          <w:rFonts w:ascii="Arial" w:hAnsi="Arial" w:cs="Arial"/>
          <w:szCs w:val="24"/>
        </w:rPr>
        <w:t>Escola Municipal Eliane Carneiro Leão de Melo</w:t>
      </w:r>
      <w:bookmarkEnd w:id="1"/>
      <w:r w:rsidRPr="00FD651B">
        <w:rPr>
          <w:rFonts w:ascii="Arial" w:hAnsi="Arial" w:cs="Arial"/>
          <w:szCs w:val="24"/>
        </w:rPr>
        <w:t xml:space="preserve"> estavam presentes. A aula teve a finalidade de analisar o papel do historiador e reconhecer o que são, a importância e o uso das fontes dentro da escrita da história; tendo como objeto de conhecimento as formas de Registro da história e da produção do conhecimento histórico.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Foi realizada uma aula expositiva dialogada, na qual se debateu com os educandos a importância das fontes para o trabalho do historiador. A princípio, foi questionado o que eles entendem como fonte histórica, quais fontes existem e sua importância ao longo da história. Em seguida, foi explicado que as fontes são classificadas em fontes históricas materiais (documentos escritos, fotografias, roupas etc.) e fontes históricas imateriais (memórias, músicas, línguas e etc.). Posteriormente analisou-se o conceito de tempo e como o homem participar e perceber a mudança dele, assim como os instrumentos que foram criados pelo homem para apreender o tempo. Num terceiro momento, foi necessário discutir como o historiador trabalha com o tempo, quais são os objetos de estudo e suas metodologias e quais os materiais necessários para sua pesquisa científica na área da História.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Para a execução da aula foram utilizados alguns materiais como: Livro didático, piloto e quadro. Posteriormente a passagem do conteúdo, foi realizada uma avaliação para frisar a temática na memória dos estudantes. A avaliação consistia na realização de uma questão do livro didático que abordava os pontos citados na </w:t>
      </w:r>
      <w:r w:rsidRPr="00FD651B">
        <w:rPr>
          <w:rFonts w:ascii="Arial" w:hAnsi="Arial" w:cs="Arial"/>
          <w:szCs w:val="24"/>
        </w:rPr>
        <w:lastRenderedPageBreak/>
        <w:t>realização da aula: O objeto de estudo do historiador, materiais utilizados pelo historiador para fazer suas pesquisas, ponto de partida da pesquisa histórica, ramo dos estudos de história voltado para os registros da memória e como o historiador deve examinar os documentos. Basicamente, os alunos fizeram comentários sobre cada um desses pontos que foram apresentados.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Em relação ao comportamento dos alunos em sala durante a execução da regência e da avaliação, eles ficaram bastante ansiosos por ser algo que eles ainda não tinham vivenciado, uma sala com 7 professores, alguns ficaram bastante dispersos, já outros mantinham a atenção na aula, mas num todo aula transcorreu muito bem, os alunos acabaram participando ativamente, fazendo perguntas, dando exemplos, participando de alguma forma da aula e interagindo com os professores.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A segunda regência trata da temática: “África”. Ao contrário da primeira, essa aula foi realizada com os 7º anos A e B e com apenas dois residentes. A aula teve a finalidade de analisar a importância dos povos africanos no cenário econômico, político e social, tomando como base as sociedades </w:t>
      </w:r>
      <w:proofErr w:type="spellStart"/>
      <w:r w:rsidRPr="00FD651B">
        <w:rPr>
          <w:rFonts w:ascii="Arial" w:hAnsi="Arial" w:cs="Arial"/>
          <w:szCs w:val="24"/>
        </w:rPr>
        <w:t>sahelianas</w:t>
      </w:r>
      <w:proofErr w:type="spellEnd"/>
      <w:r w:rsidRPr="00FD651B">
        <w:rPr>
          <w:rFonts w:ascii="Arial" w:hAnsi="Arial" w:cs="Arial"/>
          <w:szCs w:val="24"/>
        </w:rPr>
        <w:t>, o reino de Gana e o império do Mali; e tendo como objeto de conhecimento os saberes dos povos africanos e pré-colombianos expressos na cultura material e imaterial.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Foram utilizadas duas aulas com ambas as turmas, a primeira para esboçar todo o conteúdo programado e a segunda no desenvolvimento das respostas das questões, também para tirar as dúvidas sobre o conteúdo com os alunos para ajudar na compreensão da temática. 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De início foi levantado um questionamento aos alunos sobre a localidade de duas fotografias, as fotos utilizadas foram da Victoria Falls na fronteira entre a Zâmbia e o Zimbabwe e a fotografia da Cape Town na África do Sul, ambas disponíveis no </w:t>
      </w:r>
      <w:proofErr w:type="spellStart"/>
      <w:r w:rsidRPr="00FD651B">
        <w:rPr>
          <w:rFonts w:ascii="Arial" w:hAnsi="Arial" w:cs="Arial"/>
          <w:szCs w:val="24"/>
        </w:rPr>
        <w:t>google</w:t>
      </w:r>
      <w:proofErr w:type="spellEnd"/>
      <w:r w:rsidRPr="00FD651B">
        <w:rPr>
          <w:rFonts w:ascii="Arial" w:hAnsi="Arial" w:cs="Arial"/>
          <w:szCs w:val="24"/>
        </w:rPr>
        <w:t xml:space="preserve"> imagens, estimulando o questionamento dos estudantes. 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Em seguida, ao ser identificado que as fotografias fazem parte do continente africano, foi trabalhado a importância dos estudos sobre a África e os estereótipos criados acerca desse continente. Foram abordados dois reinos africanos o Mali e o reino de Gana, de início foi apresentado o que se caracteriza a região do Sahel logo depois identificou-se as principais características dos reinos, como a presença do islamismo, o grande comercio, as grandes zonas auríferas a importância do deserto </w:t>
      </w:r>
      <w:r w:rsidRPr="00FD651B">
        <w:rPr>
          <w:rFonts w:ascii="Arial" w:hAnsi="Arial" w:cs="Arial"/>
          <w:szCs w:val="24"/>
        </w:rPr>
        <w:lastRenderedPageBreak/>
        <w:t>do Saara dentro das trocas comerciais, as principais rotas do comercio caravaneiro e seus principais produtos.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bookmarkStart w:id="2" w:name="_Hlk24300820"/>
      <w:r w:rsidRPr="00FD651B">
        <w:rPr>
          <w:rFonts w:ascii="Arial" w:hAnsi="Arial" w:cs="Arial"/>
          <w:szCs w:val="24"/>
        </w:rPr>
        <w:t>Para realização da aula foram utilizados alguns materiais como: Data Show e folhas de caderno. Após a passagem do conteúdo, foi realizada uma avaliação para frisar a temática na memória dos estudantes.</w:t>
      </w:r>
      <w:bookmarkEnd w:id="2"/>
      <w:r w:rsidRPr="00FD651B">
        <w:rPr>
          <w:rFonts w:ascii="Arial" w:hAnsi="Arial" w:cs="Arial"/>
          <w:szCs w:val="24"/>
        </w:rPr>
        <w:t xml:space="preserve"> A avaliação consistia não só na participação e no comportamento dos alunos em sala de aula, mas também em três questões retiradas do livro didático, sendo elas: 1 - Por que o Reino de Gana, um dos mais antigos da região do Sahel, foi chamado pelos cronistas árabes de “terra do ouro”? Qual era a importância do outro naquele </w:t>
      </w:r>
      <w:proofErr w:type="gramStart"/>
      <w:r w:rsidRPr="00FD651B">
        <w:rPr>
          <w:rFonts w:ascii="Arial" w:hAnsi="Arial" w:cs="Arial"/>
          <w:szCs w:val="24"/>
        </w:rPr>
        <w:t>contexto?;</w:t>
      </w:r>
      <w:proofErr w:type="gramEnd"/>
      <w:r w:rsidRPr="00FD651B">
        <w:rPr>
          <w:rFonts w:ascii="Arial" w:hAnsi="Arial" w:cs="Arial"/>
          <w:szCs w:val="24"/>
        </w:rPr>
        <w:t xml:space="preserve"> 2 - O Deserto do Saara não foi um obstáculo para a integração de diferentes regiões da África. Explique essa afirmação e a importância do camelo nesse processo e 3 - Relacione o comercio caravaneiro com a expansão do islã entre os povos do Sahel. As perguntas foram respondidas nos cadernos dos alunos para correção e visto posteriormente.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bookmarkStart w:id="3" w:name="_Hlk24301275"/>
      <w:r w:rsidRPr="00FD651B">
        <w:rPr>
          <w:rFonts w:ascii="Arial" w:hAnsi="Arial" w:cs="Arial"/>
          <w:szCs w:val="24"/>
        </w:rPr>
        <w:t>Durante as aulas foi possível observar o comportamento dos alunos, eles estavam bem atentos as explicações, fizeram perguntas, participaram ativamente, é claro que alguns se dispersavam uma ou outra vez, mas num todo transcorreram bem. Como são duas turmas distintas, os alunos apresentam características diferentes entre eles, uma turma é mais calma, a outra um pouco mais agitada, mas não foi muito difícil lidar com essas características</w:t>
      </w:r>
      <w:bookmarkEnd w:id="3"/>
      <w:r w:rsidRPr="00FD651B">
        <w:rPr>
          <w:rFonts w:ascii="Arial" w:hAnsi="Arial" w:cs="Arial"/>
          <w:szCs w:val="24"/>
        </w:rPr>
        <w:t>.</w:t>
      </w:r>
    </w:p>
    <w:p w:rsidR="00061DE2" w:rsidRPr="00FD651B" w:rsidRDefault="008F1A56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Nossa terceira regência se deu </w:t>
      </w:r>
      <w:r w:rsidR="004313B3" w:rsidRPr="00FD651B">
        <w:rPr>
          <w:rFonts w:ascii="Arial" w:hAnsi="Arial" w:cs="Arial"/>
          <w:szCs w:val="24"/>
        </w:rPr>
        <w:t>nos 7º A e B, dos quais trabalhamos com o “Mundo Árabe”,</w:t>
      </w:r>
      <w:r w:rsidR="00061DE2" w:rsidRPr="00FD651B">
        <w:rPr>
          <w:rFonts w:ascii="Arial" w:hAnsi="Arial" w:cs="Arial"/>
          <w:szCs w:val="24"/>
        </w:rPr>
        <w:t xml:space="preserve"> chegamos as duas salas com diversas </w:t>
      </w:r>
      <w:r w:rsidR="007F5988" w:rsidRPr="00FD651B">
        <w:rPr>
          <w:rFonts w:ascii="Arial" w:hAnsi="Arial" w:cs="Arial"/>
          <w:szCs w:val="24"/>
        </w:rPr>
        <w:t>ideias</w:t>
      </w:r>
      <w:r w:rsidR="00061DE2" w:rsidRPr="00FD651B">
        <w:rPr>
          <w:rFonts w:ascii="Arial" w:hAnsi="Arial" w:cs="Arial"/>
          <w:szCs w:val="24"/>
        </w:rPr>
        <w:t xml:space="preserve"> e com vários conceitos a serem desmistificados, então tivemos que nos preparar para o que estaria por vir. Principalmente por ser um tema que enfrenta inúmeros preconceitos por parte de alguns alunos por terem contato apenas com notícias das quais traze</w:t>
      </w:r>
      <w:r w:rsidR="00F968F9" w:rsidRPr="00FD651B">
        <w:rPr>
          <w:rFonts w:ascii="Arial" w:hAnsi="Arial" w:cs="Arial"/>
          <w:szCs w:val="24"/>
        </w:rPr>
        <w:t>m a religião islâmica, por exemplo,</w:t>
      </w:r>
      <w:r w:rsidR="00061DE2" w:rsidRPr="00FD651B">
        <w:rPr>
          <w:rFonts w:ascii="Arial" w:hAnsi="Arial" w:cs="Arial"/>
          <w:szCs w:val="24"/>
        </w:rPr>
        <w:t xml:space="preserve"> como algo ruim.</w:t>
      </w:r>
    </w:p>
    <w:p w:rsidR="004313B3" w:rsidRPr="00FD651B" w:rsidRDefault="004313B3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 </w:t>
      </w:r>
      <w:r w:rsidR="00061DE2" w:rsidRPr="00FD651B">
        <w:rPr>
          <w:rFonts w:ascii="Arial" w:eastAsia="Calibri" w:hAnsi="Arial" w:cs="Arial"/>
          <w:szCs w:val="24"/>
        </w:rPr>
        <w:t xml:space="preserve">Antes de iniciarmos a aula pedimos aos educandos para destacarem uma folha de seus cadernos, para descreverem cinco características de um Árabe, e logo após elaborarem um desenho sobre o mesmo. Em seguida, foi realizada uma aula expositiva dialogada, com utilização do livro didático, o qual contém, dentre outras informações, imagens e mapas que estimulam o aprendizado do educando frente ao assunto que foi abordado. Além disso, foi feito também problematizações a </w:t>
      </w:r>
      <w:r w:rsidR="00061DE2" w:rsidRPr="00FD651B">
        <w:rPr>
          <w:rFonts w:ascii="Arial" w:eastAsia="Calibri" w:hAnsi="Arial" w:cs="Arial"/>
          <w:szCs w:val="24"/>
        </w:rPr>
        <w:lastRenderedPageBreak/>
        <w:t>conceitos referentes ao</w:t>
      </w:r>
      <w:r w:rsidR="004B4B13" w:rsidRPr="00FD651B">
        <w:rPr>
          <w:rFonts w:ascii="Arial" w:eastAsia="Calibri" w:hAnsi="Arial" w:cs="Arial"/>
          <w:szCs w:val="24"/>
        </w:rPr>
        <w:t xml:space="preserve"> Mundo Árabe e desmistificamos</w:t>
      </w:r>
      <w:r w:rsidR="00061DE2" w:rsidRPr="00FD651B">
        <w:rPr>
          <w:rFonts w:ascii="Arial" w:eastAsia="Calibri" w:hAnsi="Arial" w:cs="Arial"/>
          <w:szCs w:val="24"/>
        </w:rPr>
        <w:t xml:space="preserve"> as concepções radicais e preconceituosas do senso comum sobre o islamismo. Com finalidade </w:t>
      </w:r>
      <w:r w:rsidR="007F5988" w:rsidRPr="00FD651B">
        <w:rPr>
          <w:rFonts w:ascii="Arial" w:eastAsia="Calibri" w:hAnsi="Arial" w:cs="Arial"/>
          <w:szCs w:val="24"/>
        </w:rPr>
        <w:t>de uma</w:t>
      </w:r>
      <w:r w:rsidR="00061DE2" w:rsidRPr="00FD651B">
        <w:rPr>
          <w:rFonts w:ascii="Arial" w:eastAsia="Calibri" w:hAnsi="Arial" w:cs="Arial"/>
          <w:szCs w:val="24"/>
        </w:rPr>
        <w:t xml:space="preserve"> compreensão clara sobre a história dos povos árabes, de modo a identificar a importância dessa sociedade para a construção do mundo moderno e contemporâneo.</w:t>
      </w:r>
    </w:p>
    <w:p w:rsidR="00F968F9" w:rsidRPr="00FD651B" w:rsidRDefault="00F968F9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FD651B">
        <w:rPr>
          <w:rFonts w:ascii="Arial" w:eastAsia="Calibri" w:hAnsi="Arial" w:cs="Arial"/>
          <w:szCs w:val="24"/>
        </w:rPr>
        <w:t>Em meio a nossa aula tivemos diversas v</w:t>
      </w:r>
      <w:r w:rsidR="00740087" w:rsidRPr="00FD651B">
        <w:rPr>
          <w:rFonts w:ascii="Arial" w:eastAsia="Calibri" w:hAnsi="Arial" w:cs="Arial"/>
          <w:szCs w:val="24"/>
        </w:rPr>
        <w:t>ezes que quebrar visões,</w:t>
      </w:r>
      <w:r w:rsidRPr="00FD651B">
        <w:rPr>
          <w:rFonts w:ascii="Arial" w:eastAsia="Calibri" w:hAnsi="Arial" w:cs="Arial"/>
          <w:szCs w:val="24"/>
        </w:rPr>
        <w:t xml:space="preserve"> </w:t>
      </w:r>
      <w:r w:rsidR="00AC3F91" w:rsidRPr="00FD651B">
        <w:rPr>
          <w:rFonts w:ascii="Arial" w:eastAsia="Calibri" w:hAnsi="Arial" w:cs="Arial"/>
          <w:szCs w:val="24"/>
        </w:rPr>
        <w:t>principalmente</w:t>
      </w:r>
      <w:r w:rsidR="00740087" w:rsidRPr="00FD651B">
        <w:rPr>
          <w:rFonts w:ascii="Arial" w:eastAsia="Calibri" w:hAnsi="Arial" w:cs="Arial"/>
          <w:szCs w:val="24"/>
        </w:rPr>
        <w:t xml:space="preserve"> difundidas</w:t>
      </w:r>
      <w:r w:rsidR="00AC3F91" w:rsidRPr="00FD651B">
        <w:rPr>
          <w:rFonts w:ascii="Arial" w:eastAsia="Calibri" w:hAnsi="Arial" w:cs="Arial"/>
          <w:szCs w:val="24"/>
        </w:rPr>
        <w:t xml:space="preserve"> por diversos preconceitos que os alunos reproduziam em muitos dos </w:t>
      </w:r>
      <w:r w:rsidR="00740087" w:rsidRPr="00FD651B">
        <w:rPr>
          <w:rFonts w:ascii="Arial" w:eastAsia="Calibri" w:hAnsi="Arial" w:cs="Arial"/>
          <w:szCs w:val="24"/>
        </w:rPr>
        <w:t xml:space="preserve">casos por falta de acesso </w:t>
      </w:r>
      <w:r w:rsidR="00CD63E3" w:rsidRPr="00FD651B">
        <w:rPr>
          <w:rFonts w:ascii="Arial" w:eastAsia="Calibri" w:hAnsi="Arial" w:cs="Arial"/>
          <w:szCs w:val="24"/>
        </w:rPr>
        <w:t>à</w:t>
      </w:r>
      <w:r w:rsidR="00740087" w:rsidRPr="00FD651B">
        <w:rPr>
          <w:rFonts w:ascii="Arial" w:eastAsia="Calibri" w:hAnsi="Arial" w:cs="Arial"/>
          <w:szCs w:val="24"/>
        </w:rPr>
        <w:t xml:space="preserve"> informação ou acesso a meios carregados de informações radicais e extremistas. Isso cria no colegiado diversos mitos e estereótipos que fazem os alunos tomarem por verdade fatos que ocorrem em pequenas parcelas da população.</w:t>
      </w:r>
    </w:p>
    <w:p w:rsidR="00CE2A32" w:rsidRPr="00FD651B" w:rsidRDefault="00867B75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FD651B">
        <w:rPr>
          <w:rFonts w:ascii="Arial" w:eastAsia="Calibri" w:hAnsi="Arial" w:cs="Arial"/>
          <w:szCs w:val="24"/>
        </w:rPr>
        <w:t xml:space="preserve">Com o auxílio do livro didático, do quadro e </w:t>
      </w:r>
      <w:r w:rsidR="00FD651B" w:rsidRPr="00FD651B">
        <w:rPr>
          <w:rFonts w:ascii="Arial" w:eastAsia="Calibri" w:hAnsi="Arial" w:cs="Arial"/>
          <w:szCs w:val="24"/>
        </w:rPr>
        <w:t>do piloto</w:t>
      </w:r>
      <w:r w:rsidRPr="00FD651B">
        <w:rPr>
          <w:rFonts w:ascii="Arial" w:eastAsia="Calibri" w:hAnsi="Arial" w:cs="Arial"/>
          <w:szCs w:val="24"/>
        </w:rPr>
        <w:t xml:space="preserve"> i</w:t>
      </w:r>
      <w:r w:rsidR="00740087" w:rsidRPr="00FD651B">
        <w:rPr>
          <w:rFonts w:ascii="Arial" w:eastAsia="Calibri" w:hAnsi="Arial" w:cs="Arial"/>
          <w:szCs w:val="24"/>
        </w:rPr>
        <w:t>niciamos nossa aula falando da origem do povo árabe, sobre</w:t>
      </w:r>
      <w:r w:rsidRPr="00FD651B">
        <w:rPr>
          <w:rFonts w:ascii="Arial" w:eastAsia="Calibri" w:hAnsi="Arial" w:cs="Arial"/>
          <w:szCs w:val="24"/>
        </w:rPr>
        <w:t xml:space="preserve"> a Península Arábica e os diversos acontecimentos que geraram o início desse povo. Dando seguimento ao trabalho falamos sobre Maomé, a criação da religião islâmica e como a criação da crença além de unificar os povos </w:t>
      </w:r>
      <w:r w:rsidR="00EC28BF" w:rsidRPr="00FD651B">
        <w:rPr>
          <w:rFonts w:ascii="Arial" w:eastAsia="Calibri" w:hAnsi="Arial" w:cs="Arial"/>
          <w:szCs w:val="24"/>
        </w:rPr>
        <w:t xml:space="preserve">árabes serviram para a expansão do império. </w:t>
      </w:r>
      <w:r w:rsidRPr="00FD651B">
        <w:rPr>
          <w:rFonts w:ascii="Arial" w:eastAsia="Calibri" w:hAnsi="Arial" w:cs="Arial"/>
          <w:szCs w:val="24"/>
        </w:rPr>
        <w:t xml:space="preserve"> </w:t>
      </w:r>
    </w:p>
    <w:p w:rsidR="00EC28BF" w:rsidRPr="00FD651B" w:rsidRDefault="00EC28BF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FD651B">
        <w:rPr>
          <w:rFonts w:ascii="Arial" w:eastAsia="Calibri" w:hAnsi="Arial" w:cs="Arial"/>
          <w:szCs w:val="24"/>
        </w:rPr>
        <w:t xml:space="preserve">Concluímos nossa aula com um debate </w:t>
      </w:r>
      <w:r w:rsidR="007F5988" w:rsidRPr="00FD651B">
        <w:rPr>
          <w:rFonts w:ascii="Arial" w:eastAsia="Calibri" w:hAnsi="Arial" w:cs="Arial"/>
          <w:szCs w:val="24"/>
        </w:rPr>
        <w:t>acerca</w:t>
      </w:r>
      <w:r w:rsidRPr="00FD651B">
        <w:rPr>
          <w:rFonts w:ascii="Arial" w:eastAsia="Calibri" w:hAnsi="Arial" w:cs="Arial"/>
          <w:szCs w:val="24"/>
        </w:rPr>
        <w:t xml:space="preserve"> do que foi visto em sala e pudemos perceber que alguns conseguiram além de entender o conteúdo conseguiram quebrar alguns estigmas que </w:t>
      </w:r>
      <w:r w:rsidR="0066649D" w:rsidRPr="00FD651B">
        <w:rPr>
          <w:rFonts w:ascii="Arial" w:eastAsia="Calibri" w:hAnsi="Arial" w:cs="Arial"/>
          <w:szCs w:val="24"/>
        </w:rPr>
        <w:t>eram perpetuados, em suas cabeças</w:t>
      </w:r>
      <w:r w:rsidR="00C7333B" w:rsidRPr="00FD651B">
        <w:rPr>
          <w:rFonts w:ascii="Arial" w:eastAsia="Calibri" w:hAnsi="Arial" w:cs="Arial"/>
          <w:szCs w:val="24"/>
        </w:rPr>
        <w:t>. E</w:t>
      </w:r>
      <w:r w:rsidR="0066649D" w:rsidRPr="00FD651B">
        <w:rPr>
          <w:rFonts w:ascii="Arial" w:eastAsia="Calibri" w:hAnsi="Arial" w:cs="Arial"/>
          <w:szCs w:val="24"/>
        </w:rPr>
        <w:t xml:space="preserve"> nada melhor</w:t>
      </w:r>
      <w:r w:rsidRPr="00FD651B">
        <w:rPr>
          <w:rFonts w:ascii="Arial" w:eastAsia="Calibri" w:hAnsi="Arial" w:cs="Arial"/>
          <w:szCs w:val="24"/>
        </w:rPr>
        <w:t xml:space="preserve"> do que fazer </w:t>
      </w:r>
      <w:r w:rsidR="0066649D" w:rsidRPr="00FD651B">
        <w:rPr>
          <w:rFonts w:ascii="Arial" w:eastAsia="Calibri" w:hAnsi="Arial" w:cs="Arial"/>
          <w:szCs w:val="24"/>
        </w:rPr>
        <w:t>isso conversando com eles, pedimos para retomar os seus desenhos e seus adjetivos e lhes perguntamos se aquilo realmente condizia com o que os foi ensinado, a maioria disse que não, contudo, ainda houveram casos que disseram que sim, alguns alunos se mostraram resistentes ao conteúd</w:t>
      </w:r>
      <w:r w:rsidR="00C7333B" w:rsidRPr="00FD651B">
        <w:rPr>
          <w:rFonts w:ascii="Arial" w:eastAsia="Calibri" w:hAnsi="Arial" w:cs="Arial"/>
          <w:szCs w:val="24"/>
        </w:rPr>
        <w:t>o e bem fechados a nossa visão da qual partilhamos com eles, contudo, tiramos boas experiências e conseguimos fazer mais uma regência e continuar na luta que é a educação básica.</w:t>
      </w:r>
    </w:p>
    <w:p w:rsidR="00C7333B" w:rsidRPr="00FD651B" w:rsidRDefault="00FD651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A quarta</w:t>
      </w:r>
      <w:r w:rsidR="00C7333B" w:rsidRPr="00FD651B">
        <w:rPr>
          <w:rFonts w:ascii="Arial" w:hAnsi="Arial" w:cs="Arial"/>
          <w:szCs w:val="24"/>
        </w:rPr>
        <w:t xml:space="preserve"> regência vem a tratar de uma revisão para a prova. Essa aula também foi realizada nos 7º anos A e B, só que dessa vez com três residentes. A aula teve a finalidade de ajudar a revisar os assuntos trabalhados com os alunos durante a unidade de forma que os alunos entendessem a importância dos povos africanos no cenário econômico, político e social, tomando como base as sociedades </w:t>
      </w:r>
      <w:proofErr w:type="spellStart"/>
      <w:r w:rsidR="00C7333B" w:rsidRPr="00FD651B">
        <w:rPr>
          <w:rFonts w:ascii="Arial" w:hAnsi="Arial" w:cs="Arial"/>
          <w:szCs w:val="24"/>
        </w:rPr>
        <w:t>sahelianas</w:t>
      </w:r>
      <w:proofErr w:type="spellEnd"/>
      <w:r w:rsidR="00C7333B" w:rsidRPr="00FD651B">
        <w:rPr>
          <w:rFonts w:ascii="Arial" w:hAnsi="Arial" w:cs="Arial"/>
          <w:szCs w:val="24"/>
        </w:rPr>
        <w:t xml:space="preserve">, o reino de Gana e o império do Mali. Compreendessem quais os objetivos e as </w:t>
      </w:r>
      <w:r w:rsidR="00C7333B" w:rsidRPr="00FD651B">
        <w:rPr>
          <w:rFonts w:ascii="Arial" w:hAnsi="Arial" w:cs="Arial"/>
          <w:szCs w:val="24"/>
        </w:rPr>
        <w:lastRenderedPageBreak/>
        <w:t xml:space="preserve">consequências das cruzadas, além do cenário das cidades </w:t>
      </w:r>
      <w:r w:rsidR="007F5988" w:rsidRPr="00FD651B">
        <w:rPr>
          <w:rFonts w:ascii="Arial" w:hAnsi="Arial" w:cs="Arial"/>
          <w:szCs w:val="24"/>
        </w:rPr>
        <w:t>europeias</w:t>
      </w:r>
      <w:r w:rsidR="00C7333B" w:rsidRPr="00FD651B">
        <w:rPr>
          <w:rFonts w:ascii="Arial" w:hAnsi="Arial" w:cs="Arial"/>
          <w:szCs w:val="24"/>
        </w:rPr>
        <w:t xml:space="preserve"> com a crise da produção agrícola e como ocorreu a construção da ideia de estado moderno, as causas que levaram a burguesia a apoiar essa centralização do poder; e tendo como objeto de conhecimento os saberes dos povos africanos e pré-colombianos expressos na cultura material e imaterial e a construção da ideia de modernidade e seus impactos na concepção de História. </w:t>
      </w:r>
      <w:r w:rsidRPr="00FD651B">
        <w:rPr>
          <w:rFonts w:ascii="Arial" w:hAnsi="Arial" w:cs="Arial"/>
          <w:szCs w:val="24"/>
        </w:rPr>
        <w:t>“A ideia de “Novo Mundo” ante o Mundo Antigo: permanências e rupturas de saberes e práticas na emergência do mundo moderno”</w:t>
      </w:r>
      <w:r w:rsidR="00C7333B" w:rsidRPr="00FD651B">
        <w:rPr>
          <w:rFonts w:ascii="Arial" w:hAnsi="Arial" w:cs="Arial"/>
          <w:szCs w:val="24"/>
        </w:rPr>
        <w:t>.</w:t>
      </w:r>
    </w:p>
    <w:p w:rsidR="00C7333B" w:rsidRPr="00FD651B" w:rsidRDefault="00C7333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Novamente foram utilizadas duas aulas com cada turma, a primeira destinada para a revisão dos conteúdos trabalhados durante a unidade e a segunda para a realização dos fichamentos do livro didático. Sobre as temáticas trabalhadas, foram tiradas dúvidas sobre o conteúdo com os alunos para ajudar na compreensão. A revisão foi realizada com dez questões: sete de múltipla escolha e três discursivas, em relação aos conteúdos, as questões de múltipla escolha tiveram três sobre África, duas sobre Cruzadas, uma sobre a Peste Negra e uma sobre o Estado Moderno. Em relação as questões discursivas tiveram uma sobre cada temática: África, cruzadas e Estado Moderno.</w:t>
      </w:r>
    </w:p>
    <w:p w:rsidR="00C7333B" w:rsidRPr="00FD651B" w:rsidRDefault="00C7333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Para realização da aula foram utilizados alguns materiais como: Data Show, quadro e piloto. Logo após a passagem do conteúdo, foi realizada uma avaliação para frisar a temática na memória dos estudantes. A avaliação consistia que a partir das resoluções das questões seria avaliado o desenvolvimento dos alunos por meio da participação e ao final do questionário foi proposto que os alunos desenvolvessem fichamentos do livro sobre os temas trabalhos.</w:t>
      </w:r>
    </w:p>
    <w:p w:rsidR="00C7333B" w:rsidRPr="00FD651B" w:rsidRDefault="00C7333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Em relação ao comportamento dos alunos em sala, estavam bem </w:t>
      </w:r>
      <w:proofErr w:type="gramStart"/>
      <w:r w:rsidRPr="00FD651B">
        <w:rPr>
          <w:rFonts w:ascii="Arial" w:hAnsi="Arial" w:cs="Arial"/>
          <w:szCs w:val="24"/>
        </w:rPr>
        <w:t>atentos</w:t>
      </w:r>
      <w:proofErr w:type="gramEnd"/>
      <w:r w:rsidRPr="00FD651B">
        <w:rPr>
          <w:rFonts w:ascii="Arial" w:hAnsi="Arial" w:cs="Arial"/>
          <w:szCs w:val="24"/>
        </w:rPr>
        <w:t xml:space="preserve"> as explicações, fizeram perguntas, participaram bem, é claro que alguns se dispersavam de vez em quando, mas num todo transcorreram tudo certo. Como falado mais acima, são turmas distintas com características diferentes, uma mais tranquila e outra mais agitada, com alunos excelentes, com capacidade enorme de aprender e de realizar atividades. Essa dinâmica entre aluno e professor criada com eles está sendo de um aprendizado enorme para os residentes, tanto a relação com os alunos quanto a própria prática da regência.</w:t>
      </w:r>
    </w:p>
    <w:p w:rsidR="00FD651B" w:rsidRDefault="00FD651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lastRenderedPageBreak/>
        <w:t>Por quinta regência mais uma vez fomos convidados pela preceptora a assumir aula no 6º ano, uma vez que seria muito importante a nosso ver não só trabalhar com os sétimos que já estavam acostumados co</w:t>
      </w:r>
      <w:r>
        <w:rPr>
          <w:rFonts w:ascii="Arial" w:hAnsi="Arial" w:cs="Arial"/>
          <w:szCs w:val="24"/>
        </w:rPr>
        <w:t>m a nossa presença mais também realizar as regências em uma sala na qual não eram tão habituados a nossa presença como era o caso do 6º ano.</w:t>
      </w:r>
    </w:p>
    <w:p w:rsidR="00FD651B" w:rsidRDefault="00FD651B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Ficamos então por discutir o sobre a Grécia com os mesmos e ao entrar na sala tivemos um choque, a sala não era mais </w:t>
      </w:r>
      <w:r w:rsidR="00BB53EB">
        <w:rPr>
          <w:rFonts w:ascii="Arial" w:hAnsi="Arial" w:cs="Arial"/>
          <w:szCs w:val="24"/>
        </w:rPr>
        <w:t>superlotada</w:t>
      </w:r>
      <w:r>
        <w:rPr>
          <w:rFonts w:ascii="Arial" w:hAnsi="Arial" w:cs="Arial"/>
          <w:szCs w:val="24"/>
        </w:rPr>
        <w:t xml:space="preserve"> e nem os alunos tidos por alguns professores por “complicados” haviam sido recolocados para outras Escolas, de fato foi </w:t>
      </w:r>
      <w:r w:rsidR="00BB53EB">
        <w:rPr>
          <w:rFonts w:ascii="Arial" w:hAnsi="Arial" w:cs="Arial"/>
          <w:szCs w:val="24"/>
        </w:rPr>
        <w:t>uma aula bem atípica na qual apesar de cobrarmos dos alunos sua participação em sala, não obtivemos um bom retorno.</w:t>
      </w:r>
    </w:p>
    <w:p w:rsidR="00BB53EB" w:rsidRDefault="007F5988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fato,</w:t>
      </w:r>
      <w:r w:rsidR="00BB53EB">
        <w:rPr>
          <w:rFonts w:ascii="Arial" w:hAnsi="Arial" w:cs="Arial"/>
          <w:szCs w:val="24"/>
        </w:rPr>
        <w:t xml:space="preserve"> foi uma aula bem singular para a experiência que tivemos com o 6º ano, foi uma aula pudemos passar todo o conteúdo e ainda sobrou tempo, uma vez que eles não estavam atrapalhando o andamento da aula ou algo do tipo.</w:t>
      </w:r>
      <w:r w:rsidR="0026658F">
        <w:rPr>
          <w:rFonts w:ascii="Arial" w:hAnsi="Arial" w:cs="Arial"/>
          <w:szCs w:val="24"/>
        </w:rPr>
        <w:t xml:space="preserve"> Eles durante toda a aula permaneceram calados e aparentemente prestando atenção.</w:t>
      </w:r>
    </w:p>
    <w:p w:rsidR="00563874" w:rsidRDefault="0026658F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Junto aos pilotos, o livro didático e o quadro, demos início a nossa aula conversando um pouco com os menos sobre Política, o conceito de Democracia e afins... pois trabalharíamos com Atenas e Esparta, precisávamos inicialmente saber sobre as suas ideia</w:t>
      </w:r>
      <w:r w:rsidR="00563874">
        <w:rPr>
          <w:rFonts w:ascii="Arial" w:hAnsi="Arial" w:cs="Arial"/>
          <w:szCs w:val="24"/>
        </w:rPr>
        <w:t xml:space="preserve">, logo após iniciamos nosso conteúdo com Esparta e toda a sua construção social, sua divisão hierárquica e o seu conceito de </w:t>
      </w:r>
      <w:proofErr w:type="spellStart"/>
      <w:r w:rsidR="00563874">
        <w:rPr>
          <w:rFonts w:ascii="Arial" w:hAnsi="Arial" w:cs="Arial"/>
          <w:szCs w:val="24"/>
        </w:rPr>
        <w:t>Diarquia</w:t>
      </w:r>
      <w:proofErr w:type="spellEnd"/>
      <w:r w:rsidR="00563874">
        <w:rPr>
          <w:rFonts w:ascii="Arial" w:hAnsi="Arial" w:cs="Arial"/>
          <w:szCs w:val="24"/>
        </w:rPr>
        <w:t>, o que gerou em alguns alunos uma certa dúvida uma vez que não estavam acostumados a aquela visão política. Seguimos para Atenas e falamos sobre os seus legisladores e as suas reformas e voltas políticas até a chegada ao conceito de Democracia com os alunos.</w:t>
      </w:r>
    </w:p>
    <w:p w:rsidR="0026658F" w:rsidRPr="00FD651B" w:rsidRDefault="00563874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fim, concluímos a nossa quinta regência com tempo de sobra e conseguimos realizar outro debate para vermos o entendimento dos alunos, aí foi no ponto x da nossa regência muitos ainda tinham dificuldades para compreensão do assunto tivemos que auxiliar alguns para uma estruturação de suas </w:t>
      </w:r>
      <w:proofErr w:type="spellStart"/>
      <w:r>
        <w:rPr>
          <w:rFonts w:ascii="Arial" w:hAnsi="Arial" w:cs="Arial"/>
          <w:szCs w:val="24"/>
        </w:rPr>
        <w:t>idéias</w:t>
      </w:r>
      <w:proofErr w:type="spellEnd"/>
      <w:r>
        <w:rPr>
          <w:rFonts w:ascii="Arial" w:hAnsi="Arial" w:cs="Arial"/>
          <w:szCs w:val="24"/>
        </w:rPr>
        <w:t xml:space="preserve"> mas conseguimos obter um resultado muito positivo em nossa regência.</w:t>
      </w:r>
    </w:p>
    <w:p w:rsidR="00C7333B" w:rsidRPr="00FD651B" w:rsidRDefault="00C7333B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</w:p>
    <w:p w:rsidR="00C7333B" w:rsidRPr="00FD651B" w:rsidRDefault="00C7333B" w:rsidP="00FD651B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b/>
          <w:bCs/>
          <w:szCs w:val="24"/>
        </w:rPr>
      </w:pPr>
      <w:r w:rsidRPr="00FD651B">
        <w:rPr>
          <w:rFonts w:ascii="Arial" w:hAnsi="Arial" w:cs="Arial"/>
          <w:b/>
          <w:bCs/>
          <w:szCs w:val="24"/>
        </w:rPr>
        <w:lastRenderedPageBreak/>
        <w:t>Metodologia</w:t>
      </w:r>
    </w:p>
    <w:p w:rsidR="00CE2A32" w:rsidRPr="00FD651B" w:rsidRDefault="00CE2A32" w:rsidP="00FD651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 xml:space="preserve">Todas as regências foram realizadas na Escola Municipal Eliane Carneiro Leão de Melo no período entre </w:t>
      </w:r>
      <w:proofErr w:type="gramStart"/>
      <w:r w:rsidRPr="00FD651B">
        <w:rPr>
          <w:rFonts w:ascii="Arial" w:hAnsi="Arial" w:cs="Arial"/>
          <w:szCs w:val="24"/>
        </w:rPr>
        <w:t>Fevereiro</w:t>
      </w:r>
      <w:proofErr w:type="gramEnd"/>
      <w:r w:rsidRPr="00FD651B">
        <w:rPr>
          <w:rFonts w:ascii="Arial" w:hAnsi="Arial" w:cs="Arial"/>
          <w:szCs w:val="24"/>
        </w:rPr>
        <w:t xml:space="preserve"> e Setembro de 2019. As regências foram realizadas com duas turmas de 7º anos, uma turma A e uma turma B, a escola forneceu projetor para pudéssemos utilizar slides nas aulas, a estrutura da escola também é adequada para o uso do projetor, então o espaço que a escola oferece não deixa a desejar nem um pouco, é bastante adequado. As aulas como um todo foram tranquilas, claro que há aqueles alunos que são mais dispersos que outros e acabam causando </w:t>
      </w:r>
      <w:r w:rsidR="004313B3" w:rsidRPr="00FD651B">
        <w:rPr>
          <w:rFonts w:ascii="Arial" w:hAnsi="Arial" w:cs="Arial"/>
          <w:szCs w:val="24"/>
        </w:rPr>
        <w:t>certa</w:t>
      </w:r>
      <w:r w:rsidRPr="00FD651B">
        <w:rPr>
          <w:rFonts w:ascii="Arial" w:hAnsi="Arial" w:cs="Arial"/>
          <w:szCs w:val="24"/>
        </w:rPr>
        <w:t xml:space="preserve"> dificuldade, mas nada que não se possa controlar. O comportamento dos alunos varia muito de acordo com a turma, uma é mais tranquila e a outra é mais agitada, mas eles têm uma capacidade enorme para aprender e conseguem facilmente se agrupar para realização de atividades em conjunto. Na realização das aulas, forma utilizados os conteúdos presentes no livro didático, também as habilidades contidas na BNCC e todas as aulas foram ministradas da melhor forma para levar o máximo de conhecimento para os alunos.</w:t>
      </w:r>
    </w:p>
    <w:p w:rsidR="00CE2A32" w:rsidRDefault="00C7333B" w:rsidP="00FD651B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FD651B">
        <w:rPr>
          <w:rFonts w:ascii="Arial" w:hAnsi="Arial" w:cs="Arial"/>
          <w:b/>
          <w:szCs w:val="24"/>
        </w:rPr>
        <w:t>Considerações Finais</w:t>
      </w:r>
    </w:p>
    <w:p w:rsidR="00C256AA" w:rsidRDefault="00C256AA" w:rsidP="00C256AA">
      <w:pPr>
        <w:spacing w:line="360" w:lineRule="auto"/>
        <w:ind w:firstLine="851"/>
        <w:jc w:val="both"/>
        <w:rPr>
          <w:rFonts w:ascii="Arial" w:hAnsi="Arial" w:cs="Arial"/>
        </w:rPr>
      </w:pPr>
      <w:r w:rsidRPr="00C256AA">
        <w:rPr>
          <w:rFonts w:ascii="Arial" w:hAnsi="Arial" w:cs="Arial"/>
        </w:rPr>
        <w:t xml:space="preserve">O programa da Residência Pedagógica sem dúvidas está sendo uma experiência ímpar para </w:t>
      </w:r>
      <w:r>
        <w:rPr>
          <w:rFonts w:ascii="Arial" w:hAnsi="Arial" w:cs="Arial"/>
        </w:rPr>
        <w:t>todos os residentes</w:t>
      </w:r>
      <w:r w:rsidRPr="00C256AA">
        <w:rPr>
          <w:rFonts w:ascii="Arial" w:hAnsi="Arial" w:cs="Arial"/>
        </w:rPr>
        <w:t>, ao longo de todo esse tempo como residente</w:t>
      </w:r>
      <w:r>
        <w:rPr>
          <w:rFonts w:ascii="Arial" w:hAnsi="Arial" w:cs="Arial"/>
        </w:rPr>
        <w:t>s</w:t>
      </w:r>
      <w:r w:rsidRPr="00C25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compartilhamos</w:t>
      </w:r>
      <w:r w:rsidRPr="00C256AA">
        <w:rPr>
          <w:rFonts w:ascii="Arial" w:hAnsi="Arial" w:cs="Arial"/>
        </w:rPr>
        <w:t xml:space="preserve"> momen</w:t>
      </w:r>
      <w:r>
        <w:rPr>
          <w:rFonts w:ascii="Arial" w:hAnsi="Arial" w:cs="Arial"/>
        </w:rPr>
        <w:t>tos únicos que jamais imaginamos que o programa pudesse nos</w:t>
      </w:r>
      <w:r w:rsidRPr="00C256AA">
        <w:rPr>
          <w:rFonts w:ascii="Arial" w:hAnsi="Arial" w:cs="Arial"/>
        </w:rPr>
        <w:t xml:space="preserve"> propor. Pude</w:t>
      </w:r>
      <w:r>
        <w:rPr>
          <w:rFonts w:ascii="Arial" w:hAnsi="Arial" w:cs="Arial"/>
        </w:rPr>
        <w:t>mos</w:t>
      </w:r>
      <w:r w:rsidRPr="00C256AA">
        <w:rPr>
          <w:rFonts w:ascii="Arial" w:hAnsi="Arial" w:cs="Arial"/>
        </w:rPr>
        <w:t xml:space="preserve"> conhecer a realidade de uma escola </w:t>
      </w:r>
      <w:r>
        <w:rPr>
          <w:rFonts w:ascii="Arial" w:hAnsi="Arial" w:cs="Arial"/>
        </w:rPr>
        <w:t>e de alunos nos quais</w:t>
      </w:r>
      <w:r w:rsidRPr="00C25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 maioria nunca tínhamos presenciado ou talvez até presenciado, mas não como nossos alunos. </w:t>
      </w:r>
      <w:r w:rsidR="007F5988">
        <w:rPr>
          <w:rFonts w:ascii="Arial" w:hAnsi="Arial" w:cs="Arial"/>
        </w:rPr>
        <w:t>De fato,</w:t>
      </w:r>
      <w:r>
        <w:rPr>
          <w:rFonts w:ascii="Arial" w:hAnsi="Arial" w:cs="Arial"/>
        </w:rPr>
        <w:t xml:space="preserve"> o Programa da Residência Pedagógica</w:t>
      </w:r>
      <w:r w:rsidRPr="00C25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nos tornou não só </w:t>
      </w:r>
      <w:r w:rsidRPr="00C256AA">
        <w:rPr>
          <w:rFonts w:ascii="Arial" w:hAnsi="Arial" w:cs="Arial"/>
        </w:rPr>
        <w:t>professor</w:t>
      </w:r>
      <w:r>
        <w:rPr>
          <w:rFonts w:ascii="Arial" w:hAnsi="Arial" w:cs="Arial"/>
        </w:rPr>
        <w:t>es</w:t>
      </w:r>
      <w:r w:rsidRPr="00C256AA">
        <w:rPr>
          <w:rFonts w:ascii="Arial" w:hAnsi="Arial" w:cs="Arial"/>
        </w:rPr>
        <w:t xml:space="preserve"> melhor</w:t>
      </w:r>
      <w:r>
        <w:rPr>
          <w:rFonts w:ascii="Arial" w:hAnsi="Arial" w:cs="Arial"/>
        </w:rPr>
        <w:t>es</w:t>
      </w:r>
      <w:r w:rsidRPr="00C256AA">
        <w:rPr>
          <w:rFonts w:ascii="Arial" w:hAnsi="Arial" w:cs="Arial"/>
        </w:rPr>
        <w:t>, mas</w:t>
      </w:r>
      <w:r>
        <w:rPr>
          <w:rFonts w:ascii="Arial" w:hAnsi="Arial" w:cs="Arial"/>
        </w:rPr>
        <w:t xml:space="preserve"> também </w:t>
      </w:r>
      <w:r w:rsidRPr="00C256AA">
        <w:rPr>
          <w:rFonts w:ascii="Arial" w:hAnsi="Arial" w:cs="Arial"/>
        </w:rPr>
        <w:t>pessoa</w:t>
      </w:r>
      <w:r>
        <w:rPr>
          <w:rFonts w:ascii="Arial" w:hAnsi="Arial" w:cs="Arial"/>
        </w:rPr>
        <w:t>s</w:t>
      </w:r>
      <w:r w:rsidRPr="00C256AA">
        <w:rPr>
          <w:rFonts w:ascii="Arial" w:hAnsi="Arial" w:cs="Arial"/>
        </w:rPr>
        <w:t xml:space="preserve"> melhor</w:t>
      </w:r>
      <w:r>
        <w:rPr>
          <w:rFonts w:ascii="Arial" w:hAnsi="Arial" w:cs="Arial"/>
        </w:rPr>
        <w:t xml:space="preserve">es. </w:t>
      </w:r>
    </w:p>
    <w:p w:rsidR="00F35118" w:rsidRDefault="00C256AA" w:rsidP="00C256A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Conseguimos obter diversas experiências que contribuíram e muito para a nossa formação, contundo, as regências puderam ser a nossa maior área de inserção com os alunos principalmente </w:t>
      </w:r>
      <w:r w:rsidR="00F35118">
        <w:rPr>
          <w:rFonts w:ascii="Arial" w:hAnsi="Arial" w:cs="Arial"/>
        </w:rPr>
        <w:t>por nos mostrar a realidade do dos alunos que vai desde suas casas, passa por seus problemas pessoais até seus problemas na Escola, então ao nosso ver o programa e sobretudo as Regências foram triviais.</w:t>
      </w:r>
    </w:p>
    <w:p w:rsidR="00F35118" w:rsidRDefault="00F35118" w:rsidP="00C256A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Listamos nesse artigo cinco de nossas dez regências das quais foram as primeiras e os primeiros contatos com os alunos, pudemos perceber que muitos são </w:t>
      </w:r>
      <w:r>
        <w:rPr>
          <w:rFonts w:ascii="Arial" w:hAnsi="Arial" w:cs="Arial"/>
        </w:rPr>
        <w:lastRenderedPageBreak/>
        <w:t>carentes de relações interpessoais e em muitos dos casos têm a necessidade de uma maior percepção para resolução de alguns problemas.</w:t>
      </w:r>
    </w:p>
    <w:p w:rsidR="00F35118" w:rsidRDefault="00F35118" w:rsidP="00C256A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deparamos com diversos fatos de alunos que tidos como </w:t>
      </w:r>
      <w:r w:rsidR="007F5988">
        <w:rPr>
          <w:rFonts w:ascii="Arial" w:hAnsi="Arial" w:cs="Arial"/>
        </w:rPr>
        <w:t>“complicados”,</w:t>
      </w:r>
      <w:r>
        <w:rPr>
          <w:rFonts w:ascii="Arial" w:hAnsi="Arial" w:cs="Arial"/>
        </w:rPr>
        <w:t xml:space="preserve"> mas na maioria das vezes eles são necessitavam de um olhar diferenciado dos professores e por alguns casos por excesso de aulas ou alunos os professores não podem dar a atenção necessária.</w:t>
      </w:r>
    </w:p>
    <w:p w:rsidR="006C6336" w:rsidRDefault="00F35118" w:rsidP="00C256A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fim, concluímos </w:t>
      </w:r>
      <w:r w:rsidR="006C6336">
        <w:rPr>
          <w:rFonts w:ascii="Arial" w:hAnsi="Arial" w:cs="Arial"/>
        </w:rPr>
        <w:t>nosso trabalho reafirmando que há uma necessidade na continuidade do projeto, uma vez que mexe com toda a estrutura não só dos residentes, mas da escola, dos alunos, dos preceptores e dos professores orientadores. Uma vez que há um engajamento entre o ensino superior e básico e uma relação de interdependência entre os mesmos.</w:t>
      </w: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6336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256AA" w:rsidRPr="00C256AA" w:rsidRDefault="006C6336" w:rsidP="00C256A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256AA" w:rsidRPr="00C256AA">
        <w:rPr>
          <w:rFonts w:ascii="Arial" w:hAnsi="Arial" w:cs="Arial"/>
        </w:rPr>
        <w:t xml:space="preserve"> </w:t>
      </w:r>
    </w:p>
    <w:p w:rsidR="00563874" w:rsidRDefault="00563874" w:rsidP="00FD651B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7F5988" w:rsidRPr="00FD651B" w:rsidRDefault="007F5988" w:rsidP="00FD651B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563874" w:rsidRDefault="00563874" w:rsidP="00FD651B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CE2A32" w:rsidRPr="00FD651B" w:rsidRDefault="00CE2A32" w:rsidP="00FD651B">
      <w:pPr>
        <w:spacing w:line="360" w:lineRule="auto"/>
        <w:ind w:firstLine="709"/>
        <w:jc w:val="both"/>
        <w:rPr>
          <w:rFonts w:ascii="Arial" w:hAnsi="Arial" w:cs="Arial"/>
          <w:b/>
          <w:bCs/>
          <w:szCs w:val="24"/>
        </w:rPr>
      </w:pPr>
      <w:r w:rsidRPr="00FD651B">
        <w:rPr>
          <w:rFonts w:ascii="Arial" w:hAnsi="Arial" w:cs="Arial"/>
          <w:b/>
          <w:bCs/>
          <w:szCs w:val="24"/>
        </w:rPr>
        <w:lastRenderedPageBreak/>
        <w:t>Referências</w:t>
      </w:r>
    </w:p>
    <w:p w:rsidR="00CE2A32" w:rsidRPr="00FD651B" w:rsidRDefault="00CE2A32" w:rsidP="00FD651B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D651B">
        <w:rPr>
          <w:rFonts w:ascii="Arial" w:hAnsi="Arial" w:cs="Arial"/>
          <w:szCs w:val="24"/>
        </w:rPr>
        <w:t>APOLINÁRIO, Maria Raquel (org.). Projeto Araribá: História, Editora Moderna, 4. ed., São Paulo, 2014.</w:t>
      </w:r>
    </w:p>
    <w:p w:rsidR="00CE2A32" w:rsidRPr="00FD651B" w:rsidRDefault="00563874" w:rsidP="00FD651B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  <w:r>
        <w:t>BRASIL. Base Nacional Comum Curricular: Educação Infantil e Ensino Fundamental. Brasília: MEC/Secretaria de Educação Básica, 2017.</w:t>
      </w:r>
    </w:p>
    <w:p w:rsidR="00CE2A32" w:rsidRPr="00FD651B" w:rsidRDefault="00CE2A32" w:rsidP="00FD651B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</w:p>
    <w:sectPr w:rsidR="00CE2A32" w:rsidRPr="00FD651B" w:rsidSect="00C256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37" w:rsidRDefault="00A71537" w:rsidP="00154C87">
      <w:pPr>
        <w:spacing w:after="0" w:line="240" w:lineRule="auto"/>
      </w:pPr>
      <w:r>
        <w:separator/>
      </w:r>
    </w:p>
  </w:endnote>
  <w:endnote w:type="continuationSeparator" w:id="0">
    <w:p w:rsidR="00A71537" w:rsidRDefault="00A71537" w:rsidP="0015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37" w:rsidRDefault="00A71537" w:rsidP="00154C87">
      <w:pPr>
        <w:spacing w:after="0" w:line="240" w:lineRule="auto"/>
      </w:pPr>
      <w:r>
        <w:separator/>
      </w:r>
    </w:p>
  </w:footnote>
  <w:footnote w:type="continuationSeparator" w:id="0">
    <w:p w:rsidR="00A71537" w:rsidRDefault="00A71537" w:rsidP="00154C87">
      <w:pPr>
        <w:spacing w:after="0" w:line="240" w:lineRule="auto"/>
      </w:pPr>
      <w:r>
        <w:continuationSeparator/>
      </w:r>
    </w:p>
  </w:footnote>
  <w:footnote w:id="1">
    <w:p w:rsidR="00154C87" w:rsidRDefault="00154C87">
      <w:pPr>
        <w:pStyle w:val="Textodenotaderodap"/>
      </w:pPr>
      <w:r>
        <w:rPr>
          <w:rStyle w:val="Refdenotaderodap"/>
        </w:rPr>
        <w:footnoteRef/>
      </w:r>
      <w:r>
        <w:t xml:space="preserve"> CAPES (Coordenação de Aperfeiçoamento de Pessoal de Nível Superior)</w:t>
      </w:r>
    </w:p>
  </w:footnote>
  <w:footnote w:id="2">
    <w:p w:rsidR="00154C87" w:rsidRDefault="00154C87">
      <w:pPr>
        <w:pStyle w:val="Textodenotaderodap"/>
      </w:pPr>
      <w:r>
        <w:rPr>
          <w:rStyle w:val="Refdenotaderodap"/>
        </w:rPr>
        <w:footnoteRef/>
      </w:r>
      <w:r>
        <w:t xml:space="preserve"> Graduando em Licenciatura em História pela Universidade de Pernambuco (UPE). leonardo.fpandrade@gmail.com</w:t>
      </w:r>
    </w:p>
  </w:footnote>
  <w:footnote w:id="3">
    <w:p w:rsidR="00154C87" w:rsidRDefault="00154C87">
      <w:pPr>
        <w:pStyle w:val="Textodenotaderodap"/>
      </w:pPr>
      <w:r>
        <w:rPr>
          <w:rStyle w:val="Refdenotaderodap"/>
        </w:rPr>
        <w:footnoteRef/>
      </w:r>
      <w:r>
        <w:t xml:space="preserve"> Graduando em Licenciatura em História pela Universidade de Pernambuco (UPE). marcelo.augusto7783@gmail.com</w:t>
      </w:r>
    </w:p>
  </w:footnote>
  <w:footnote w:id="4">
    <w:p w:rsidR="00154C87" w:rsidRDefault="00154C87">
      <w:pPr>
        <w:pStyle w:val="Textodenotaderodap"/>
      </w:pPr>
      <w:r>
        <w:rPr>
          <w:rStyle w:val="Refdenotaderodap"/>
        </w:rPr>
        <w:footnoteRef/>
      </w:r>
      <w:r>
        <w:t xml:space="preserve"> Doutor em História, Universidade de Pernambuco (UPE). </w:t>
      </w:r>
      <w:r w:rsidR="00CE2A32">
        <w:t xml:space="preserve"> igor</w:t>
      </w:r>
      <w:r w:rsidR="00CD63E3">
        <w:t>lapsky</w:t>
      </w:r>
      <w:r w:rsidR="00CE2A32">
        <w:t>@</w:t>
      </w:r>
      <w:r w:rsidR="00CD63E3">
        <w:t>gmail.com</w:t>
      </w:r>
    </w:p>
  </w:footnote>
  <w:footnote w:id="5">
    <w:p w:rsidR="001D666E" w:rsidRDefault="001D666E">
      <w:pPr>
        <w:pStyle w:val="Textodenotaderodap"/>
      </w:pPr>
      <w:r>
        <w:rPr>
          <w:rStyle w:val="Refdenotaderodap"/>
        </w:rPr>
        <w:footnoteRef/>
      </w:r>
      <w:r>
        <w:t xml:space="preserve"> Especialista em História. veronicadionisiamarianodelima@gmail.com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C87"/>
    <w:rsid w:val="000070A0"/>
    <w:rsid w:val="000273FD"/>
    <w:rsid w:val="00061DE2"/>
    <w:rsid w:val="00154C87"/>
    <w:rsid w:val="001C1825"/>
    <w:rsid w:val="001D07F9"/>
    <w:rsid w:val="001D666E"/>
    <w:rsid w:val="0026658F"/>
    <w:rsid w:val="00380CCB"/>
    <w:rsid w:val="003940B3"/>
    <w:rsid w:val="00411164"/>
    <w:rsid w:val="004313B3"/>
    <w:rsid w:val="004B4B13"/>
    <w:rsid w:val="00563874"/>
    <w:rsid w:val="0066649D"/>
    <w:rsid w:val="00683DCF"/>
    <w:rsid w:val="006C6336"/>
    <w:rsid w:val="00740087"/>
    <w:rsid w:val="007F5988"/>
    <w:rsid w:val="00867B75"/>
    <w:rsid w:val="008A147F"/>
    <w:rsid w:val="008F1A56"/>
    <w:rsid w:val="00992098"/>
    <w:rsid w:val="00A71537"/>
    <w:rsid w:val="00AC3F91"/>
    <w:rsid w:val="00BB53EB"/>
    <w:rsid w:val="00C256AA"/>
    <w:rsid w:val="00C7333B"/>
    <w:rsid w:val="00C73443"/>
    <w:rsid w:val="00CD63E3"/>
    <w:rsid w:val="00CE2A32"/>
    <w:rsid w:val="00CE5673"/>
    <w:rsid w:val="00EC28BF"/>
    <w:rsid w:val="00F35118"/>
    <w:rsid w:val="00F968F9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547D"/>
  <w15:docId w15:val="{5379ED06-F8D9-47CD-AAE4-56C67C96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C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C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4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2929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Felipe</dc:creator>
  <cp:lastModifiedBy>matheus henrique</cp:lastModifiedBy>
  <cp:revision>10</cp:revision>
  <dcterms:created xsi:type="dcterms:W3CDTF">2019-11-11T00:04:00Z</dcterms:created>
  <dcterms:modified xsi:type="dcterms:W3CDTF">2019-11-16T01:24:00Z</dcterms:modified>
</cp:coreProperties>
</file>