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AD" w:rsidRDefault="00920D6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RELATO DE EXPERIÊNCIA: AÇÃO EDUCATIVA SOBRE A IMPORTÂNCIA DO ALEITAMENTO MATERNO </w:t>
      </w:r>
    </w:p>
    <w:p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453FF" w:rsidRPr="006853BB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José Fabricio Martins Viana</w:t>
      </w:r>
    </w:p>
    <w:p w:rsidR="005453FF" w:rsidRPr="00D810D5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0D5">
        <w:rPr>
          <w:rFonts w:ascii="Arial" w:hAnsi="Arial" w:cs="Arial"/>
          <w:sz w:val="24"/>
          <w:szCs w:val="24"/>
        </w:rPr>
        <w:t xml:space="preserve">Discente do curso de </w:t>
      </w:r>
      <w:r w:rsidR="00D142D1">
        <w:rPr>
          <w:rFonts w:ascii="Arial" w:hAnsi="Arial" w:cs="Arial"/>
          <w:sz w:val="24"/>
          <w:szCs w:val="24"/>
        </w:rPr>
        <w:t xml:space="preserve">bacharelado em </w:t>
      </w:r>
      <w:r w:rsidRPr="00D810D5">
        <w:rPr>
          <w:rFonts w:ascii="Arial" w:hAnsi="Arial" w:cs="Arial"/>
          <w:sz w:val="24"/>
          <w:szCs w:val="24"/>
        </w:rPr>
        <w:t>Nutrição da Faculdade U</w:t>
      </w:r>
      <w:r w:rsidR="00166E44" w:rsidRPr="00D810D5">
        <w:rPr>
          <w:rFonts w:ascii="Arial" w:hAnsi="Arial" w:cs="Arial"/>
          <w:sz w:val="24"/>
          <w:szCs w:val="24"/>
        </w:rPr>
        <w:t>ninta</w:t>
      </w:r>
      <w:r w:rsidRPr="00D810D5">
        <w:rPr>
          <w:rFonts w:ascii="Arial" w:hAnsi="Arial" w:cs="Arial"/>
          <w:sz w:val="24"/>
          <w:szCs w:val="24"/>
        </w:rPr>
        <w:t xml:space="preserve"> Itapipoca-CE, </w:t>
      </w:r>
      <w:r>
        <w:rPr>
          <w:rFonts w:ascii="Arial" w:eastAsia="Times New Roman" w:hAnsi="Arial" w:cs="Arial"/>
          <w:color w:val="000000"/>
          <w:sz w:val="24"/>
          <w:szCs w:val="24"/>
        </w:rPr>
        <w:t>E-mail: jfmv2011@gmail.com</w:t>
      </w:r>
      <w:r w:rsidR="00B179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453FF" w:rsidRPr="006853BB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Gizelly Alves Aguiar Barroso</w:t>
      </w:r>
    </w:p>
    <w:p w:rsidR="005453FF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zCs w:val="24"/>
        </w:rPr>
      </w:pPr>
      <w:r w:rsidRPr="00D810D5">
        <w:rPr>
          <w:rFonts w:ascii="Arial" w:hAnsi="Arial" w:cs="Arial"/>
          <w:sz w:val="24"/>
          <w:szCs w:val="24"/>
        </w:rPr>
        <w:t xml:space="preserve">Discente do curso </w:t>
      </w:r>
      <w:r w:rsidR="00D142D1">
        <w:rPr>
          <w:rFonts w:ascii="Arial" w:hAnsi="Arial" w:cs="Arial"/>
          <w:sz w:val="24"/>
          <w:szCs w:val="24"/>
        </w:rPr>
        <w:t>de bacharelado em</w:t>
      </w:r>
      <w:r w:rsidRPr="00D810D5">
        <w:rPr>
          <w:rFonts w:ascii="Arial" w:hAnsi="Arial" w:cs="Arial"/>
          <w:sz w:val="24"/>
          <w:szCs w:val="24"/>
        </w:rPr>
        <w:t xml:space="preserve"> Nutrição da</w:t>
      </w:r>
      <w:r w:rsidR="00B17979">
        <w:rPr>
          <w:rFonts w:ascii="Arial" w:hAnsi="Arial" w:cs="Arial"/>
          <w:sz w:val="24"/>
          <w:szCs w:val="24"/>
        </w:rPr>
        <w:t xml:space="preserve"> Faculdade U</w:t>
      </w:r>
      <w:r w:rsidR="00166E44">
        <w:rPr>
          <w:rFonts w:ascii="Arial" w:hAnsi="Arial" w:cs="Arial"/>
          <w:sz w:val="24"/>
          <w:szCs w:val="24"/>
        </w:rPr>
        <w:t>ninta</w:t>
      </w:r>
      <w:r w:rsidR="00B17979">
        <w:rPr>
          <w:rFonts w:ascii="Arial" w:hAnsi="Arial" w:cs="Arial"/>
          <w:sz w:val="24"/>
          <w:szCs w:val="24"/>
        </w:rPr>
        <w:t xml:space="preserve"> Itapipoca-CE.</w:t>
      </w:r>
    </w:p>
    <w:p w:rsidR="005E7386" w:rsidRPr="005E7386" w:rsidRDefault="005E7386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E7386">
        <w:rPr>
          <w:rFonts w:ascii="Arial" w:hAnsi="Arial" w:cs="Arial"/>
          <w:b/>
          <w:sz w:val="24"/>
          <w:szCs w:val="24"/>
        </w:rPr>
        <w:t>Rafaela de Lima Gomes Soares</w:t>
      </w:r>
    </w:p>
    <w:p w:rsidR="007E7115" w:rsidRDefault="007E7115" w:rsidP="007E7115">
      <w:pPr>
        <w:rPr>
          <w:rFonts w:ascii="Arial" w:hAnsi="Arial" w:cs="Arial"/>
          <w:sz w:val="24"/>
          <w:szCs w:val="21"/>
          <w:shd w:val="clear" w:color="auto" w:fill="FFFFFF"/>
        </w:rPr>
      </w:pPr>
      <w:r w:rsidRPr="007E7115">
        <w:rPr>
          <w:rFonts w:ascii="Arial" w:hAnsi="Arial" w:cs="Arial"/>
          <w:sz w:val="24"/>
        </w:rPr>
        <w:t xml:space="preserve">Docente </w:t>
      </w:r>
      <w:r w:rsidR="00B17979" w:rsidRPr="00D810D5">
        <w:rPr>
          <w:rFonts w:ascii="Arial" w:hAnsi="Arial" w:cs="Arial"/>
          <w:sz w:val="24"/>
          <w:szCs w:val="24"/>
        </w:rPr>
        <w:t xml:space="preserve">do curso de </w:t>
      </w:r>
      <w:r w:rsidR="00D142D1">
        <w:rPr>
          <w:rFonts w:ascii="Arial" w:hAnsi="Arial" w:cs="Arial"/>
          <w:sz w:val="24"/>
          <w:szCs w:val="24"/>
        </w:rPr>
        <w:t xml:space="preserve">bacharelado em </w:t>
      </w:r>
      <w:r w:rsidR="00B17979" w:rsidRPr="00D810D5">
        <w:rPr>
          <w:rFonts w:ascii="Arial" w:hAnsi="Arial" w:cs="Arial"/>
          <w:sz w:val="24"/>
          <w:szCs w:val="24"/>
        </w:rPr>
        <w:t xml:space="preserve">Nutrição </w:t>
      </w:r>
      <w:r w:rsidRPr="007E7115">
        <w:rPr>
          <w:rFonts w:ascii="Arial" w:hAnsi="Arial" w:cs="Arial"/>
          <w:sz w:val="24"/>
        </w:rPr>
        <w:t>da Faculdade U</w:t>
      </w:r>
      <w:r w:rsidR="00166E44" w:rsidRPr="007E7115">
        <w:rPr>
          <w:rFonts w:ascii="Arial" w:hAnsi="Arial" w:cs="Arial"/>
          <w:sz w:val="24"/>
        </w:rPr>
        <w:t>ninta</w:t>
      </w:r>
      <w:r w:rsidRPr="007E7115">
        <w:rPr>
          <w:rFonts w:ascii="Arial" w:hAnsi="Arial" w:cs="Arial"/>
          <w:sz w:val="24"/>
        </w:rPr>
        <w:t xml:space="preserve"> Itapipoca-CE</w:t>
      </w:r>
      <w:r w:rsidR="00166E44">
        <w:rPr>
          <w:rFonts w:ascii="Arial" w:hAnsi="Arial" w:cs="Arial"/>
          <w:sz w:val="24"/>
        </w:rPr>
        <w:t>.</w:t>
      </w:r>
    </w:p>
    <w:p w:rsidR="00D142D1" w:rsidRPr="00D142D1" w:rsidRDefault="00D142D1" w:rsidP="007E7115">
      <w:pPr>
        <w:rPr>
          <w:rFonts w:ascii="Arial" w:hAnsi="Arial" w:cs="Arial"/>
          <w:sz w:val="24"/>
        </w:rPr>
      </w:pPr>
    </w:p>
    <w:p w:rsidR="00296738" w:rsidRPr="00F7505B" w:rsidRDefault="00296738" w:rsidP="00296738">
      <w:pPr>
        <w:jc w:val="both"/>
        <w:rPr>
          <w:rFonts w:ascii="Arial" w:hAnsi="Arial" w:cs="Arial"/>
          <w:sz w:val="24"/>
          <w:szCs w:val="24"/>
        </w:rPr>
      </w:pPr>
      <w:r w:rsidRPr="00F7505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Introdução: </w:t>
      </w:r>
      <w:r w:rsidRPr="00F7505B">
        <w:rPr>
          <w:rFonts w:ascii="Arial" w:hAnsi="Arial" w:cs="Arial"/>
          <w:sz w:val="24"/>
          <w:szCs w:val="24"/>
        </w:rPr>
        <w:t>O aleitamento materno exclusivo é recomendado pela Organização Mundial da Saúde até os sei</w:t>
      </w:r>
      <w:r w:rsidR="00ED7C0A">
        <w:rPr>
          <w:rFonts w:ascii="Arial" w:hAnsi="Arial" w:cs="Arial"/>
          <w:sz w:val="24"/>
          <w:szCs w:val="24"/>
        </w:rPr>
        <w:t>s</w:t>
      </w:r>
      <w:r w:rsidR="00442751">
        <w:rPr>
          <w:rFonts w:ascii="Arial" w:hAnsi="Arial" w:cs="Arial"/>
          <w:sz w:val="24"/>
          <w:szCs w:val="24"/>
        </w:rPr>
        <w:t xml:space="preserve"> meses de vida,</w:t>
      </w:r>
      <w:r w:rsidR="00442751" w:rsidRPr="00F7505B">
        <w:rPr>
          <w:rFonts w:ascii="Arial" w:hAnsi="Arial" w:cs="Arial"/>
          <w:sz w:val="24"/>
          <w:szCs w:val="24"/>
        </w:rPr>
        <w:t xml:space="preserve"> </w:t>
      </w:r>
      <w:r w:rsidR="00442751">
        <w:rPr>
          <w:rFonts w:ascii="Arial" w:hAnsi="Arial" w:cs="Arial"/>
          <w:sz w:val="24"/>
          <w:szCs w:val="24"/>
        </w:rPr>
        <w:t xml:space="preserve">pois é através dele </w:t>
      </w:r>
      <w:r w:rsidRPr="00F7505B">
        <w:rPr>
          <w:rFonts w:ascii="Arial" w:hAnsi="Arial" w:cs="Arial"/>
          <w:sz w:val="24"/>
          <w:szCs w:val="24"/>
        </w:rPr>
        <w:t>que todas as necessidades das crianças são supridas, não sendo necessária a oferta de água, chás ou sucos para essas crianças, além de conter fatores imunológicos que irão proteger o corpo contra infecções como otites, diarreias e pneumoni</w:t>
      </w:r>
      <w:r w:rsidR="00442751">
        <w:rPr>
          <w:rFonts w:ascii="Arial" w:hAnsi="Arial" w:cs="Arial"/>
          <w:sz w:val="24"/>
          <w:szCs w:val="24"/>
        </w:rPr>
        <w:t xml:space="preserve">a. </w:t>
      </w:r>
      <w:r w:rsidRPr="00F7505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4427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Relatar a experiência sobre uma ação educativa referente ao aleitamento materno e seus benefícios. </w:t>
      </w:r>
      <w:r w:rsidRPr="00F7505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ED7C0A" w:rsidRPr="00ED7C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C0A" w:rsidRPr="00562AC9">
        <w:rPr>
          <w:rFonts w:ascii="Arial" w:eastAsia="Times New Roman" w:hAnsi="Arial" w:cs="Arial"/>
          <w:color w:val="000000"/>
          <w:sz w:val="24"/>
          <w:szCs w:val="24"/>
        </w:rPr>
        <w:t>A ação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 xml:space="preserve"> foi</w:t>
      </w:r>
      <w:r w:rsidR="00ED7C0A" w:rsidRPr="00562AC9">
        <w:rPr>
          <w:rFonts w:ascii="Arial" w:eastAsia="Times New Roman" w:hAnsi="Arial" w:cs="Arial"/>
          <w:color w:val="000000"/>
          <w:sz w:val="24"/>
          <w:szCs w:val="24"/>
        </w:rPr>
        <w:t xml:space="preserve"> efetuada no mês de junho d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 xml:space="preserve">e 2022 no corredor </w:t>
      </w: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>a faculdade UNINTA de Itapipoca. P</w:t>
      </w:r>
      <w:r w:rsidRPr="0061585F">
        <w:rPr>
          <w:rFonts w:ascii="Arial" w:eastAsia="Times New Roman" w:hAnsi="Arial" w:cs="Arial"/>
          <w:color w:val="000000"/>
          <w:sz w:val="24"/>
          <w:szCs w:val="24"/>
        </w:rPr>
        <w:t xml:space="preserve">reviamente 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 xml:space="preserve">foram abordados </w:t>
      </w:r>
      <w:r w:rsidRPr="0061585F">
        <w:rPr>
          <w:rFonts w:ascii="Arial" w:eastAsia="Times New Roman" w:hAnsi="Arial" w:cs="Arial"/>
          <w:color w:val="000000"/>
          <w:sz w:val="24"/>
          <w:szCs w:val="24"/>
        </w:rPr>
        <w:t xml:space="preserve">tópicos sobre a importância do aleitamento materno para o bebê, a pega correta para a amamentação, como aumentar a produção de leite 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Pr="0061585F">
        <w:rPr>
          <w:rFonts w:ascii="Arial" w:eastAsia="Times New Roman" w:hAnsi="Arial" w:cs="Arial"/>
          <w:color w:val="000000"/>
          <w:sz w:val="24"/>
          <w:szCs w:val="24"/>
        </w:rPr>
        <w:t xml:space="preserve">os tipos de mamas. 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>Foi</w:t>
      </w:r>
      <w:r w:rsidRPr="0061585F">
        <w:rPr>
          <w:rFonts w:ascii="Arial" w:eastAsia="Times New Roman" w:hAnsi="Arial" w:cs="Arial"/>
          <w:color w:val="000000"/>
          <w:sz w:val="24"/>
          <w:szCs w:val="24"/>
        </w:rPr>
        <w:t xml:space="preserve"> preparado material expositivo e colocado sobre a mesa, bem como a representação dos tipos de mamas em crochê, e um boneco em tamanho real para a exemplificação da pega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 xml:space="preserve"> correta</w:t>
      </w:r>
      <w:r w:rsidRPr="0061585F">
        <w:rPr>
          <w:rFonts w:ascii="Arial" w:eastAsia="Times New Roman" w:hAnsi="Arial" w:cs="Arial"/>
          <w:color w:val="000000"/>
          <w:sz w:val="24"/>
          <w:szCs w:val="24"/>
        </w:rPr>
        <w:t xml:space="preserve"> da mama. Assim, o material foi exposto 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>concomitante à</w:t>
      </w:r>
      <w:r w:rsidRPr="0061585F">
        <w:rPr>
          <w:rFonts w:ascii="Arial" w:eastAsia="Times New Roman" w:hAnsi="Arial" w:cs="Arial"/>
          <w:color w:val="000000"/>
          <w:sz w:val="24"/>
          <w:szCs w:val="24"/>
        </w:rPr>
        <w:t xml:space="preserve"> explicação do tema, e após, foram feitas cinco perguntas pertinentes ao tema e após, foi entregue um brinde aos participantes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ED7C0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7505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562AC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 xml:space="preserve">A atividade </w:t>
      </w:r>
      <w:r w:rsidR="00ED7C0A" w:rsidRPr="00562AC9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>eve a participação de cerca de 2</w:t>
      </w:r>
      <w:r w:rsidR="00ED7C0A" w:rsidRPr="00562AC9">
        <w:rPr>
          <w:rFonts w:ascii="Arial" w:eastAsia="Times New Roman" w:hAnsi="Arial" w:cs="Arial"/>
          <w:color w:val="000000"/>
          <w:sz w:val="24"/>
          <w:szCs w:val="24"/>
        </w:rPr>
        <w:t xml:space="preserve">0 participantes, entre eles docentes e discentes, onde alguns já eram pais. </w:t>
      </w:r>
      <w:r w:rsidRPr="00562AC9">
        <w:rPr>
          <w:rFonts w:ascii="Arial" w:eastAsia="Times New Roman" w:hAnsi="Arial" w:cs="Arial"/>
          <w:color w:val="000000"/>
          <w:sz w:val="24"/>
          <w:szCs w:val="24"/>
        </w:rPr>
        <w:t>Durante a explicação do tema proposto, houve a participação ativa do público da faculdade, onde foram trocadas vivências e informações adicionais referentes ao tema p</w:t>
      </w:r>
      <w:r w:rsidR="00ED7C0A">
        <w:rPr>
          <w:rFonts w:ascii="Arial" w:eastAsia="Times New Roman" w:hAnsi="Arial" w:cs="Arial"/>
          <w:color w:val="000000"/>
          <w:sz w:val="24"/>
          <w:szCs w:val="24"/>
        </w:rPr>
        <w:t>roposto, o que demonstrou</w:t>
      </w:r>
      <w:r w:rsidRPr="00562AC9">
        <w:rPr>
          <w:rFonts w:ascii="Arial" w:eastAsia="Times New Roman" w:hAnsi="Arial" w:cs="Arial"/>
          <w:color w:val="000000"/>
          <w:sz w:val="24"/>
          <w:szCs w:val="24"/>
        </w:rPr>
        <w:t xml:space="preserve"> o engajamento do público em relação </w:t>
      </w:r>
      <w:r w:rsidR="00ED7C0A" w:rsidRPr="00562AC9">
        <w:rPr>
          <w:rFonts w:ascii="Arial" w:eastAsia="Times New Roman" w:hAnsi="Arial" w:cs="Arial"/>
          <w:color w:val="000000"/>
          <w:sz w:val="24"/>
          <w:szCs w:val="24"/>
        </w:rPr>
        <w:t>à</w:t>
      </w:r>
      <w:r w:rsidRPr="00562AC9">
        <w:rPr>
          <w:rFonts w:ascii="Arial" w:eastAsia="Times New Roman" w:hAnsi="Arial" w:cs="Arial"/>
          <w:color w:val="000000"/>
          <w:sz w:val="24"/>
          <w:szCs w:val="24"/>
        </w:rPr>
        <w:t xml:space="preserve"> temática. Outro ponto observado foi a grande quantidade de acertos nas perguntas ao fim da ação, o que demonstra que a metodologia aplicada obteve êxito na transmissão das informações.</w:t>
      </w:r>
      <w:r w:rsidRPr="00F7505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</w:t>
      </w:r>
      <w:r w:rsidR="00ED7C0A">
        <w:rPr>
          <w:rFonts w:ascii="Arial" w:eastAsia="Times New Roman" w:hAnsi="Arial" w:cs="Arial"/>
          <w:b/>
          <w:color w:val="000000"/>
          <w:sz w:val="24"/>
          <w:szCs w:val="24"/>
        </w:rPr>
        <w:t>onsiderações finais</w:t>
      </w:r>
      <w:r w:rsidRPr="00F7505B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ação educativa teve boa aceitação por parte do público, </w:t>
      </w:r>
      <w:r w:rsidR="00442751">
        <w:rPr>
          <w:rFonts w:ascii="Arial" w:eastAsia="Times New Roman" w:hAnsi="Arial" w:cs="Arial"/>
          <w:color w:val="000000"/>
          <w:sz w:val="24"/>
          <w:szCs w:val="24"/>
        </w:rPr>
        <w:t>que tirou muitas dúvidas sobre o tema. A</w:t>
      </w:r>
      <w:r w:rsidR="00442751">
        <w:rPr>
          <w:rFonts w:ascii="Arial" w:hAnsi="Arial" w:cs="Arial"/>
          <w:sz w:val="24"/>
        </w:rPr>
        <w:t xml:space="preserve"> ação</w:t>
      </w:r>
      <w:r w:rsidRPr="00562AC9">
        <w:rPr>
          <w:rFonts w:ascii="Arial" w:hAnsi="Arial" w:cs="Arial"/>
          <w:sz w:val="24"/>
        </w:rPr>
        <w:t xml:space="preserve"> </w:t>
      </w:r>
      <w:r w:rsidR="00442751">
        <w:rPr>
          <w:rFonts w:ascii="Arial" w:hAnsi="Arial" w:cs="Arial"/>
          <w:sz w:val="24"/>
        </w:rPr>
        <w:t>educativa também se mostrou</w:t>
      </w:r>
      <w:r w:rsidRPr="00562AC9">
        <w:rPr>
          <w:rFonts w:ascii="Arial" w:hAnsi="Arial" w:cs="Arial"/>
          <w:sz w:val="24"/>
        </w:rPr>
        <w:t xml:space="preserve"> </w:t>
      </w:r>
      <w:r w:rsidR="00442751">
        <w:rPr>
          <w:rFonts w:ascii="Arial" w:hAnsi="Arial" w:cs="Arial"/>
          <w:sz w:val="24"/>
        </w:rPr>
        <w:t xml:space="preserve">importante </w:t>
      </w:r>
      <w:r w:rsidRPr="00562AC9">
        <w:rPr>
          <w:rFonts w:ascii="Arial" w:hAnsi="Arial" w:cs="Arial"/>
          <w:sz w:val="24"/>
        </w:rPr>
        <w:t>para a fixaç</w:t>
      </w:r>
      <w:r w:rsidR="00442751">
        <w:rPr>
          <w:rFonts w:ascii="Arial" w:hAnsi="Arial" w:cs="Arial"/>
          <w:sz w:val="24"/>
        </w:rPr>
        <w:t>ão de temas abordados na</w:t>
      </w:r>
      <w:r w:rsidRPr="00562AC9">
        <w:rPr>
          <w:rFonts w:ascii="Arial" w:hAnsi="Arial" w:cs="Arial"/>
          <w:sz w:val="24"/>
        </w:rPr>
        <w:t xml:space="preserve"> sala de aula, pois através da pesquisa, prepara</w:t>
      </w:r>
      <w:r w:rsidR="00442751">
        <w:rPr>
          <w:rFonts w:ascii="Arial" w:hAnsi="Arial" w:cs="Arial"/>
          <w:sz w:val="24"/>
        </w:rPr>
        <w:t>ção e execução da ação</w:t>
      </w:r>
      <w:r w:rsidRPr="00562AC9">
        <w:rPr>
          <w:rFonts w:ascii="Arial" w:hAnsi="Arial" w:cs="Arial"/>
          <w:sz w:val="24"/>
        </w:rPr>
        <w:t xml:space="preserve">, os discentes participam </w:t>
      </w:r>
      <w:r w:rsidRPr="00562AC9">
        <w:rPr>
          <w:rFonts w:ascii="Arial" w:hAnsi="Arial" w:cs="Arial"/>
          <w:sz w:val="24"/>
        </w:rPr>
        <w:lastRenderedPageBreak/>
        <w:t xml:space="preserve">de toda a cadeia na formulação </w:t>
      </w:r>
      <w:r w:rsidR="00ED7C0A">
        <w:rPr>
          <w:rFonts w:ascii="Arial" w:hAnsi="Arial" w:cs="Arial"/>
          <w:sz w:val="24"/>
        </w:rPr>
        <w:t xml:space="preserve">da atividade, sendo os protagonistas no processo de aprendizado. </w:t>
      </w:r>
    </w:p>
    <w:p w:rsidR="00FE45D5" w:rsidRPr="00277644" w:rsidRDefault="00FE45D5" w:rsidP="00FE45D5">
      <w:pPr>
        <w:jc w:val="both"/>
        <w:rPr>
          <w:sz w:val="24"/>
          <w:szCs w:val="24"/>
        </w:rPr>
      </w:pPr>
    </w:p>
    <w:p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296738" w:rsidRPr="00296738">
        <w:rPr>
          <w:rFonts w:ascii="Arial" w:eastAsia="Times New Roman" w:hAnsi="Arial" w:cs="Arial"/>
          <w:color w:val="000000"/>
          <w:sz w:val="24"/>
          <w:szCs w:val="24"/>
        </w:rPr>
        <w:t>Aleitamento materno; Saúde infantil; Ação educativa</w:t>
      </w:r>
      <w:r w:rsidR="00DE187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45D5" w:rsidRDefault="00FE45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:rsidR="00920D64" w:rsidRPr="00920D64" w:rsidRDefault="00920D6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920D64">
        <w:rPr>
          <w:rFonts w:ascii="Arial" w:hAnsi="Arial" w:cs="Arial"/>
          <w:sz w:val="24"/>
          <w:szCs w:val="20"/>
          <w:shd w:val="clear" w:color="auto" w:fill="FFFFFF"/>
        </w:rPr>
        <w:t>DE OLIVEIRA BASTOS, Carolina et al. Deficiência do aleitamento materno exclusivo como contribuinte para a obesidade infantil. </w:t>
      </w:r>
      <w:r w:rsidRPr="00920D64">
        <w:rPr>
          <w:rFonts w:ascii="Arial" w:hAnsi="Arial" w:cs="Arial"/>
          <w:b/>
          <w:bCs/>
          <w:sz w:val="24"/>
          <w:szCs w:val="20"/>
          <w:shd w:val="clear" w:color="auto" w:fill="FFFFFF"/>
        </w:rPr>
        <w:t>Revista Eletrônica Acervo Científico</w:t>
      </w:r>
      <w:r w:rsidRPr="00920D64">
        <w:rPr>
          <w:rFonts w:ascii="Arial" w:hAnsi="Arial" w:cs="Arial"/>
          <w:sz w:val="24"/>
          <w:szCs w:val="20"/>
          <w:shd w:val="clear" w:color="auto" w:fill="FFFFFF"/>
        </w:rPr>
        <w:t xml:space="preserve">, v. 17, p. e5757-e5757, 2020. Disponivel em: </w:t>
      </w:r>
      <w:r w:rsidRPr="00920D64">
        <w:rPr>
          <w:rFonts w:ascii="Arial" w:hAnsi="Arial" w:cs="Arial"/>
          <w:sz w:val="24"/>
        </w:rPr>
        <w:t xml:space="preserve">https://doi.org/10.25248/reac.e5757.2020. Acesso em 05 abr. 2023. </w:t>
      </w:r>
    </w:p>
    <w:p w:rsidR="005E7386" w:rsidRPr="00920D64" w:rsidRDefault="005E738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0"/>
          <w:shd w:val="clear" w:color="auto" w:fill="FFFFFF"/>
        </w:rPr>
      </w:pPr>
      <w:r w:rsidRPr="00920D64">
        <w:rPr>
          <w:rFonts w:ascii="Arial" w:hAnsi="Arial" w:cs="Arial"/>
          <w:sz w:val="24"/>
          <w:szCs w:val="20"/>
          <w:shd w:val="clear" w:color="auto" w:fill="FFFFFF"/>
        </w:rPr>
        <w:t>MOSQUERA, Paola Soledad; LOURENÇO, Bárbara Hatzlhoffer; CARDOSO, Marly Augusto. Frequência do aleitamento materno exclusivo aos 30 dias de vida: revisão de estudos longitudinais. </w:t>
      </w:r>
      <w:r w:rsidRPr="00920D64">
        <w:rPr>
          <w:rFonts w:ascii="Arial" w:hAnsi="Arial" w:cs="Arial"/>
          <w:b/>
          <w:bCs/>
          <w:sz w:val="24"/>
          <w:szCs w:val="20"/>
          <w:shd w:val="clear" w:color="auto" w:fill="FFFFFF"/>
        </w:rPr>
        <w:t>Saúde e Sociedade</w:t>
      </w:r>
      <w:r w:rsidRPr="00920D64">
        <w:rPr>
          <w:rFonts w:ascii="Arial" w:hAnsi="Arial" w:cs="Arial"/>
          <w:sz w:val="24"/>
          <w:szCs w:val="20"/>
          <w:shd w:val="clear" w:color="auto" w:fill="FFFFFF"/>
        </w:rPr>
        <w:t>, v. 31, p. e210414pt, 2022. Disponível em: https://doi.org/10.1590/S0104-12902022210414pt. Acesso em 05 abr. 2023.</w:t>
      </w:r>
    </w:p>
    <w:p w:rsidR="00920D64" w:rsidRPr="00920D64" w:rsidRDefault="00920D64" w:rsidP="00920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</w:rPr>
      </w:pPr>
      <w:r w:rsidRPr="00920D64">
        <w:rPr>
          <w:rFonts w:ascii="Arial" w:hAnsi="Arial" w:cs="Arial"/>
          <w:sz w:val="24"/>
        </w:rPr>
        <w:t>PINHEIRO, Emanuella; COSTA, Vanessa Silva. Crescendo e se alimentando com saúde. Portal Saúde Bucal da Criança - USP - SP. Disponível em: https://sites.usp.br/odontopediatriafo/crescendo-e-se-alimentando-com-saude. Acesso em 05  abr. 2023.</w:t>
      </w:r>
    </w:p>
    <w:p w:rsidR="00920D64" w:rsidRPr="005E7386" w:rsidRDefault="00920D6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40"/>
        </w:rPr>
      </w:pPr>
      <w:bookmarkStart w:id="0" w:name="_GoBack"/>
      <w:bookmarkEnd w:id="0"/>
    </w:p>
    <w:p w:rsidR="00A35B8C" w:rsidRPr="00296738" w:rsidRDefault="00A35B8C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4"/>
        </w:rPr>
      </w:pPr>
    </w:p>
    <w:sectPr w:rsidR="00A35B8C" w:rsidRPr="00296738" w:rsidSect="00211EE2">
      <w:headerReference w:type="default" r:id="rId8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46" w:rsidRDefault="00C01446" w:rsidP="006853BB">
      <w:pPr>
        <w:spacing w:after="0" w:line="240" w:lineRule="auto"/>
      </w:pPr>
      <w:r>
        <w:separator/>
      </w:r>
    </w:p>
  </w:endnote>
  <w:endnote w:type="continuationSeparator" w:id="1">
    <w:p w:rsidR="00C01446" w:rsidRDefault="00C01446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46" w:rsidRDefault="00C01446" w:rsidP="006853BB">
      <w:pPr>
        <w:spacing w:after="0" w:line="240" w:lineRule="auto"/>
      </w:pPr>
      <w:r>
        <w:separator/>
      </w:r>
    </w:p>
  </w:footnote>
  <w:footnote w:type="continuationSeparator" w:id="1">
    <w:p w:rsidR="00C01446" w:rsidRDefault="00C01446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08C3"/>
    <w:multiLevelType w:val="hybridMultilevel"/>
    <w:tmpl w:val="8612D8B6"/>
    <w:lvl w:ilvl="0" w:tplc="69AC763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C7EA8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C86C1E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48487C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882A8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38077B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ACA9BF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F945D4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860861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>
    <w:nsid w:val="2EEE1D84"/>
    <w:multiLevelType w:val="hybridMultilevel"/>
    <w:tmpl w:val="215C435E"/>
    <w:lvl w:ilvl="0" w:tplc="F1D03C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F6477E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2322BB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AB8C1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EEA70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3BE0C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9B6076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3B2AB1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C5EC5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53BB"/>
    <w:rsid w:val="0000075E"/>
    <w:rsid w:val="00065EAD"/>
    <w:rsid w:val="00096961"/>
    <w:rsid w:val="000F6D54"/>
    <w:rsid w:val="00166E44"/>
    <w:rsid w:val="0017799D"/>
    <w:rsid w:val="001D7A71"/>
    <w:rsid w:val="001E4E33"/>
    <w:rsid w:val="00211EE2"/>
    <w:rsid w:val="00272229"/>
    <w:rsid w:val="00277644"/>
    <w:rsid w:val="00296738"/>
    <w:rsid w:val="002B3914"/>
    <w:rsid w:val="0031484E"/>
    <w:rsid w:val="00315BFF"/>
    <w:rsid w:val="003523C1"/>
    <w:rsid w:val="00390DBC"/>
    <w:rsid w:val="003E4BF5"/>
    <w:rsid w:val="003F643C"/>
    <w:rsid w:val="00432471"/>
    <w:rsid w:val="00442751"/>
    <w:rsid w:val="00476044"/>
    <w:rsid w:val="004865C8"/>
    <w:rsid w:val="00502D9D"/>
    <w:rsid w:val="00534744"/>
    <w:rsid w:val="005442DD"/>
    <w:rsid w:val="005453FF"/>
    <w:rsid w:val="005622A3"/>
    <w:rsid w:val="00597AED"/>
    <w:rsid w:val="005C778C"/>
    <w:rsid w:val="005E00AA"/>
    <w:rsid w:val="005E17B8"/>
    <w:rsid w:val="005E7386"/>
    <w:rsid w:val="006853BB"/>
    <w:rsid w:val="006A07D2"/>
    <w:rsid w:val="006F1721"/>
    <w:rsid w:val="007E2219"/>
    <w:rsid w:val="007E7115"/>
    <w:rsid w:val="00803A5C"/>
    <w:rsid w:val="00806447"/>
    <w:rsid w:val="00872B2A"/>
    <w:rsid w:val="0089163C"/>
    <w:rsid w:val="008B06B7"/>
    <w:rsid w:val="008F02C2"/>
    <w:rsid w:val="00920D64"/>
    <w:rsid w:val="0094745A"/>
    <w:rsid w:val="00964993"/>
    <w:rsid w:val="00984DFC"/>
    <w:rsid w:val="00A35B8C"/>
    <w:rsid w:val="00AC277F"/>
    <w:rsid w:val="00AF0F0F"/>
    <w:rsid w:val="00B17979"/>
    <w:rsid w:val="00C01446"/>
    <w:rsid w:val="00CD11AD"/>
    <w:rsid w:val="00D142D1"/>
    <w:rsid w:val="00D439AA"/>
    <w:rsid w:val="00D810D5"/>
    <w:rsid w:val="00DA37EA"/>
    <w:rsid w:val="00DB79E3"/>
    <w:rsid w:val="00DE1874"/>
    <w:rsid w:val="00DF46EE"/>
    <w:rsid w:val="00E32852"/>
    <w:rsid w:val="00E46875"/>
    <w:rsid w:val="00E92155"/>
    <w:rsid w:val="00ED7C0A"/>
    <w:rsid w:val="00F62B6C"/>
    <w:rsid w:val="00F8323D"/>
    <w:rsid w:val="00FE1C72"/>
    <w:rsid w:val="00FE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810D5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6E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6E44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84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10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0596-392B-4EA4-86D5-C27389A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rafae</cp:lastModifiedBy>
  <cp:revision>3</cp:revision>
  <dcterms:created xsi:type="dcterms:W3CDTF">2023-04-06T19:46:00Z</dcterms:created>
  <dcterms:modified xsi:type="dcterms:W3CDTF">2023-04-06T19:46:00Z</dcterms:modified>
</cp:coreProperties>
</file>