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1739" w:rsidRPr="00853FA2" w:rsidRDefault="00000000" w:rsidP="00853F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53FA2">
        <w:rPr>
          <w:rFonts w:ascii="Times New Roman" w:eastAsia="Times New Roman" w:hAnsi="Times New Roman" w:cs="Times New Roman"/>
          <w:b/>
          <w:sz w:val="24"/>
          <w:szCs w:val="24"/>
        </w:rPr>
        <w:t>O PROJETO DE EXTENSÃO “SORRISO DOS RIOS” E A SUA IMPORTÂNCIA NA GARANTIA DO PRINCÍPIO DA EQUIDADE DO SUS.</w:t>
      </w:r>
    </w:p>
    <w:p w14:paraId="00000002" w14:textId="18D88C2D" w:rsidR="00401739" w:rsidRPr="00853FA2" w:rsidRDefault="00000000" w:rsidP="00853FA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>Autores: Laryssa Soares Gonçalves¹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>, Emilly Gomes Pereira da Gama² e Klaudia Monteiro Barata³</w:t>
      </w:r>
    </w:p>
    <w:p w14:paraId="00000003" w14:textId="77777777" w:rsidR="00401739" w:rsidRPr="00853FA2" w:rsidRDefault="00401739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01739" w:rsidRPr="00853FA2" w:rsidRDefault="00000000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>¹ Acadêmica de Odontologia, Universidade Federal do Pará</w:t>
      </w:r>
    </w:p>
    <w:p w14:paraId="29BD8551" w14:textId="31600B5B" w:rsidR="00C134B7" w:rsidRPr="00853FA2" w:rsidRDefault="00C134B7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>²Acadêmica de Odontologia, Universidade da Amazônia</w:t>
      </w:r>
    </w:p>
    <w:p w14:paraId="430320A2" w14:textId="394AD8CC" w:rsidR="00C134B7" w:rsidRPr="00853FA2" w:rsidRDefault="00C134B7" w:rsidP="00853F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>³Pós-Graduanda em Odontologia. Faculdade Integrada da Amazônia</w:t>
      </w:r>
    </w:p>
    <w:p w14:paraId="00000005" w14:textId="77777777" w:rsidR="00401739" w:rsidRPr="00853FA2" w:rsidRDefault="00401739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3E8EA88B" w:rsidR="00401739" w:rsidRPr="00853FA2" w:rsidRDefault="00000000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4">
        <w:r w:rsidRPr="00853FA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laryssa.goncalves@ics.ufpa.br</w:t>
        </w:r>
      </w:hyperlink>
      <w:r w:rsidR="00C134B7" w:rsidRPr="00853FA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, emygama@gmail.com ,</w:t>
      </w:r>
      <w:r w:rsidR="00853FA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="00C134B7" w:rsidRPr="00853FA2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klaudiamonteirobarata@gmail.com</w:t>
      </w:r>
    </w:p>
    <w:p w14:paraId="00000007" w14:textId="77777777" w:rsidR="00401739" w:rsidRPr="00853FA2" w:rsidRDefault="00401739" w:rsidP="00853F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1F84DF80" w:rsidR="00401739" w:rsidRPr="00853FA2" w:rsidRDefault="00000000" w:rsidP="00853F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>A cidade de Belém do Pará é cercada de povos da floresta, em situação de marginalização e ausência de infraestrutura e acesso à saúde. Nesse âmbito, ainda que em 2004, políticas públicas</w:t>
      </w:r>
      <w:r w:rsidR="00A5213F" w:rsidRPr="0085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como "Brasil 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orridente" preconi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>zam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>o atendimento odontológico e saúde oral</w:t>
      </w:r>
      <w:r w:rsidR="00A5213F" w:rsidRPr="00853F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 xml:space="preserve"> há um estudo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 xml:space="preserve">de 2015 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>no estado do Pará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 xml:space="preserve"> que apontou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a prevalência do índice de CPO-D de 58,54%</w:t>
      </w:r>
      <w:r w:rsidR="00A5213F" w:rsidRPr="00853FA2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efletindo, dessa forma,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 xml:space="preserve"> negativamente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na saúde bucal da população e revelando a fragilidade da intervenção estatal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 xml:space="preserve"> e uma baixa assistência de saúde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. A partir desse contexto, o Projeto de Extensão Sorriso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dos Rios é de extrema importância à construção de um atendimento odontológico preventivo nas áreas das comunidades </w:t>
      </w:r>
      <w:r w:rsidR="006A1199" w:rsidRPr="00853FA2">
        <w:rPr>
          <w:rFonts w:ascii="Times New Roman" w:eastAsia="Times New Roman" w:hAnsi="Times New Roman" w:cs="Times New Roman"/>
          <w:sz w:val="24"/>
          <w:szCs w:val="24"/>
        </w:rPr>
        <w:t>de baixa assistência de saúde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>, visto que, estes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que possuem maior vulnerabilidade de acesso ao atendimento odontológico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s atendimentos no projeto 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voltados à avaliação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 xml:space="preserve">, procedimentos de baixa complexidade e 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educação em saúde bucal. Nesse sentido, a análise dos prontuários, de cada comunidad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é essencial para ratificar a deficiência das políticas públicas em comunidades de difícil acesso,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 xml:space="preserve"> um exemplo é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 xml:space="preserve"> na comunidade de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Ilha Grande,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 xml:space="preserve"> onde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apresentou um alto índice de doença cárie nas diversas faixas etária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de atendidos e 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>declararam ser a primeira vez no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dentista, evidenciando, uma necessidade de intervenção para além de uma ação preventiva. Adema</w:t>
      </w:r>
      <w:r w:rsidR="00905632" w:rsidRPr="00853FA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s, os índices evidenciados em Ilha Grande, refletem o não cumprimento do princípio da equidade do SUS, impactando de forma negativa a coletividade do acesso à saúde no conjunto de ações estabelecidas pelos determinantes sociais da saúde. Portanto, o</w:t>
      </w:r>
      <w:r w:rsidR="00A5213F" w:rsidRPr="00853FA2">
        <w:rPr>
          <w:rFonts w:ascii="Times New Roman" w:eastAsia="Times New Roman" w:hAnsi="Times New Roman" w:cs="Times New Roman"/>
          <w:sz w:val="24"/>
          <w:szCs w:val="24"/>
        </w:rPr>
        <w:t xml:space="preserve">s atendimentos no 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>"Sorris</w:t>
      </w:r>
      <w:r w:rsidR="00A5213F" w:rsidRPr="00853FA2">
        <w:rPr>
          <w:rFonts w:ascii="Times New Roman" w:eastAsia="Times New Roman" w:hAnsi="Times New Roman" w:cs="Times New Roman"/>
          <w:sz w:val="24"/>
          <w:szCs w:val="24"/>
        </w:rPr>
        <w:t>sos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dos Rios" é indispensável em comunidades de difícil acesso, 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>visto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t xml:space="preserve"> que oportuniza a coletividade do acesso à equidade em saúde preconizada pelo SUS.</w:t>
      </w:r>
    </w:p>
    <w:p w14:paraId="00000009" w14:textId="77777777" w:rsidR="00401739" w:rsidRPr="00853FA2" w:rsidRDefault="00401739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01739" w:rsidRPr="00853FA2" w:rsidRDefault="00000000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t>Área: Saúde Coletiva</w:t>
      </w:r>
    </w:p>
    <w:p w14:paraId="0000000B" w14:textId="091C8570" w:rsidR="00401739" w:rsidRPr="00853FA2" w:rsidRDefault="00000000" w:rsidP="00853F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FA2">
        <w:rPr>
          <w:rFonts w:ascii="Times New Roman" w:eastAsia="Times New Roman" w:hAnsi="Times New Roman" w:cs="Times New Roman"/>
          <w:sz w:val="24"/>
          <w:szCs w:val="24"/>
        </w:rPr>
        <w:lastRenderedPageBreak/>
        <w:t>Modalidade: Atividade de extensão</w:t>
      </w:r>
      <w:r w:rsidRPr="00853FA2">
        <w:rPr>
          <w:rFonts w:ascii="Times New Roman" w:eastAsia="Times New Roman" w:hAnsi="Times New Roman" w:cs="Times New Roman"/>
          <w:sz w:val="24"/>
          <w:szCs w:val="24"/>
        </w:rPr>
        <w:br/>
        <w:t>Palavras-chave:</w:t>
      </w:r>
      <w:r w:rsidR="00C134B7" w:rsidRPr="00853FA2">
        <w:rPr>
          <w:rFonts w:ascii="Times New Roman" w:eastAsia="Times New Roman" w:hAnsi="Times New Roman" w:cs="Times New Roman"/>
          <w:sz w:val="24"/>
          <w:szCs w:val="24"/>
        </w:rPr>
        <w:t xml:space="preserve"> Derterminantes Sociais</w:t>
      </w:r>
      <w:r w:rsidR="00853FA2" w:rsidRPr="00853FA2">
        <w:rPr>
          <w:rFonts w:ascii="Times New Roman" w:eastAsia="Times New Roman" w:hAnsi="Times New Roman" w:cs="Times New Roman"/>
          <w:sz w:val="24"/>
          <w:szCs w:val="24"/>
        </w:rPr>
        <w:t xml:space="preserve"> de Saúde, Políticas Públicas e Saúde Coletiva</w:t>
      </w:r>
    </w:p>
    <w:sectPr w:rsidR="00401739" w:rsidRPr="00853F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39"/>
    <w:rsid w:val="003D373A"/>
    <w:rsid w:val="00401739"/>
    <w:rsid w:val="006A1199"/>
    <w:rsid w:val="00853FA2"/>
    <w:rsid w:val="00905632"/>
    <w:rsid w:val="00A5213F"/>
    <w:rsid w:val="00C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CDAB"/>
  <w15:docId w15:val="{91E0D9A3-B55A-4411-BBFA-4B3DD4AD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134B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yssa.goncalves@ics.ufp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Emilly Gomes Pereira da Gama</cp:lastModifiedBy>
  <cp:revision>2</cp:revision>
  <dcterms:created xsi:type="dcterms:W3CDTF">2023-09-20T02:17:00Z</dcterms:created>
  <dcterms:modified xsi:type="dcterms:W3CDTF">2023-09-20T02:17:00Z</dcterms:modified>
</cp:coreProperties>
</file>