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EDF9" w14:textId="77777777" w:rsidR="00442C06" w:rsidRDefault="00000000">
      <w:r>
        <w:pict w14:anchorId="72E5BC06">
          <v:rect id="_x0000_i1025" style="width:0;height:1.5pt" o:hralign="center" o:hrstd="t" o:hr="t" fillcolor="#a0a0a0" stroked="f"/>
        </w:pict>
      </w:r>
    </w:p>
    <w:p w14:paraId="396643E5" w14:textId="77777777" w:rsidR="00442C06" w:rsidRDefault="00442C06"/>
    <w:p w14:paraId="23478B40" w14:textId="77777777" w:rsidR="00442C06" w:rsidRDefault="00442C06"/>
    <w:p w14:paraId="0AB5CEAD" w14:textId="10B8A689" w:rsidR="00442C06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</w:t>
      </w:r>
      <w:r w:rsidR="00034C2F">
        <w:rPr>
          <w:rFonts w:ascii="Times New Roman" w:eastAsia="Times New Roman" w:hAnsi="Times New Roman" w:cs="Times New Roman"/>
          <w:b/>
          <w:sz w:val="24"/>
          <w:szCs w:val="24"/>
        </w:rPr>
        <w:t>AVALIATIVO 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FORMAÇÃO: GRUPO DE ESTUDOS DE UMA COMISSÃO SETORIAL DE AVALIAÇÃO</w:t>
      </w:r>
    </w:p>
    <w:p w14:paraId="7BC66DB4" w14:textId="77777777" w:rsidR="00442C06" w:rsidRDefault="00442C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6B8EB3" w14:textId="34575FAC" w:rsidR="00442C06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FABRIZIO, Silvane Brand – U</w:t>
      </w:r>
      <w:r w:rsidR="006A213B">
        <w:rPr>
          <w:rFonts w:ascii="Times New Roman" w:eastAsia="Times New Roman" w:hAnsi="Times New Roman" w:cs="Times New Roman"/>
          <w:sz w:val="24"/>
          <w:szCs w:val="24"/>
        </w:rPr>
        <w:t xml:space="preserve">FSM - </w:t>
      </w:r>
      <w:hyperlink r:id="rId7" w:history="1">
        <w:r w:rsidR="006A213B" w:rsidRPr="00FB35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silvane.brand@ufsm.br</w:t>
        </w:r>
      </w:hyperlink>
      <w:r w:rsidR="006A2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4E29B0" w14:textId="7FB080A4" w:rsidR="00442C0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DELLA MEA, Liliane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Gontan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6A213B">
        <w:rPr>
          <w:rFonts w:ascii="Times New Roman" w:eastAsia="Times New Roman" w:hAnsi="Times New Roman" w:cs="Times New Roman"/>
          <w:sz w:val="24"/>
          <w:szCs w:val="24"/>
        </w:rPr>
        <w:t xml:space="preserve"> UFSM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hyperlink r:id="rId8" w:history="1">
        <w:r w:rsidR="006A213B" w:rsidRPr="00FB35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lilianedm09@gmail.com</w:t>
        </w:r>
      </w:hyperlink>
      <w:r w:rsidR="006A2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A23BC6" w14:textId="247F3FBD" w:rsidR="00442C06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MIORANDO, Tania Micheline </w:t>
      </w:r>
      <w:r w:rsidR="006A213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13B">
        <w:rPr>
          <w:rFonts w:ascii="Times New Roman" w:eastAsia="Times New Roman" w:hAnsi="Times New Roman" w:cs="Times New Roman"/>
          <w:sz w:val="24"/>
          <w:szCs w:val="24"/>
        </w:rPr>
        <w:t xml:space="preserve">UFSM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9" w:history="1">
        <w:r w:rsidR="006A213B" w:rsidRPr="00FB352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tmiorando@gmail.com</w:t>
        </w:r>
      </w:hyperlink>
      <w:r w:rsidR="006A2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DBF7EB" w14:textId="77777777" w:rsidR="00442C06" w:rsidRDefault="00442C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C2B5CF" w14:textId="77777777" w:rsidR="00442C0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trabalho relata as atividades de formação de um Grupo de Estudos constituído na Comissão Setorial de Avaliação (CSA-CE), do Centro de Educação (CE), da UFSM. O CE, da UFSM, iniciou sua avaliação institucional ainda em 1987, a partir de um estudo diagnóstico que marcava sua preocupação em avaliar-se. A partir de 1996, constituiu-se a Comissão de Avaliação Institucional do Centro de Educação (CAICE), que coordenou sistematicamente a avaliação nesse Centro. Em 2019, a Comissão Própria de Avaliação (CPA), assessorada pela Coordenadoria de Planejamento e Avaliação Institucional da UFSM (COPLAI) altera a denominação para CSA-CE e passamos a nos identificar como CAICE/CSA-CE. Apresentamos a constituição do Grupo de Estudos e Pesquisas em Avaliação Institucional do Centro de Educação (GEPAICE), que realiza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estudos  voltados à pesquisa sobre a avaliação no Ensino Superior, buscando a participação nos processos avaliativos e seu contexto político, social e educacional, assim como relata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suas atividades de formação em apoio ao trabalho desenvolvido pela Comissão Setorial. Metodologicamente, o grupo se reúne periodicamente, com uma pauta de estudos que assessora os integrantes do colegiado da Comissão e voluntários interessados. Detivemo-nos em estudar textos publicados sobre Avaliação, documentos regulatórios da Instituição e proporcionar o debate interno, realizando reflexões acerca dos desafios institucionais do Plano de Desenvolvimento Institucional (PDI),  a fim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ampliar para atividades de apoio e organização de instrumentos que contribuam nas funções da Comissão no CE e na UFSM. Como resultados, apontamos para uma organização ainda em processo de consolidação, mas já registrada junto ao CNPq, no Diretório de Grupos, e que tem atingido seus objetivos no apoio ao CE e sua representação na CPA/UFSM. A Avaliação Institucional tem constituído a possibilidade de reavaliar constantemente o cenário, proporcionando a busca pela melhoria das atividades na UFSM.</w:t>
      </w:r>
    </w:p>
    <w:p w14:paraId="5BC58BF5" w14:textId="77777777" w:rsidR="00442C06" w:rsidRDefault="00442C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9713F7" w14:textId="77777777" w:rsidR="00442C06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Avaliação Institucional; Comissão Setorial de Avaliação; Educação Superior; Plano de Desenvolvimento Institucional. </w:t>
      </w:r>
    </w:p>
    <w:sectPr w:rsidR="00442C06">
      <w:headerReference w:type="default" r:id="rId10"/>
      <w:headerReference w:type="first" r:id="rId11"/>
      <w:footerReference w:type="first" r:id="rId12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6FB8" w14:textId="77777777" w:rsidR="008F4B26" w:rsidRDefault="008F4B26">
      <w:pPr>
        <w:spacing w:line="240" w:lineRule="auto"/>
      </w:pPr>
      <w:r>
        <w:separator/>
      </w:r>
    </w:p>
  </w:endnote>
  <w:endnote w:type="continuationSeparator" w:id="0">
    <w:p w14:paraId="21C3F1D0" w14:textId="77777777" w:rsidR="008F4B26" w:rsidRDefault="008F4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B385" w14:textId="77777777" w:rsidR="00442C06" w:rsidRDefault="00442C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51AF" w14:textId="77777777" w:rsidR="008F4B26" w:rsidRDefault="008F4B26">
      <w:pPr>
        <w:spacing w:line="240" w:lineRule="auto"/>
      </w:pPr>
      <w:r>
        <w:separator/>
      </w:r>
    </w:p>
  </w:footnote>
  <w:footnote w:type="continuationSeparator" w:id="0">
    <w:p w14:paraId="633508AB" w14:textId="77777777" w:rsidR="008F4B26" w:rsidRDefault="008F4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B0DD" w14:textId="77777777" w:rsidR="00442C06" w:rsidRDefault="00000000">
    <w:pPr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19094CC9" wp14:editId="14D36E93">
          <wp:simplePos x="0" y="0"/>
          <wp:positionH relativeFrom="column">
            <wp:posOffset>3678975</wp:posOffset>
          </wp:positionH>
          <wp:positionV relativeFrom="paragraph">
            <wp:posOffset>-57148</wp:posOffset>
          </wp:positionV>
          <wp:extent cx="1714500" cy="87451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E45AFAF" wp14:editId="22717B7B">
          <wp:simplePos x="0" y="0"/>
          <wp:positionH relativeFrom="column">
            <wp:posOffset>-114298</wp:posOffset>
          </wp:positionH>
          <wp:positionV relativeFrom="paragraph">
            <wp:posOffset>104777</wp:posOffset>
          </wp:positionV>
          <wp:extent cx="1718807" cy="547688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C6E820" w14:textId="77777777" w:rsidR="00442C06" w:rsidRDefault="00442C06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21C3E54D" w14:textId="77777777" w:rsidR="00442C06" w:rsidRDefault="00442C06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73406DFF" w14:textId="77777777" w:rsidR="00442C06" w:rsidRDefault="00000000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B0D2" w14:textId="77777777" w:rsidR="00442C06" w:rsidRDefault="00442C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06"/>
    <w:rsid w:val="00034C2F"/>
    <w:rsid w:val="00442C06"/>
    <w:rsid w:val="0055306C"/>
    <w:rsid w:val="006A213B"/>
    <w:rsid w:val="008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74C0"/>
  <w15:docId w15:val="{CFFF4F81-B23D-45B7-9ACA-16FA4794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6A213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2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edm09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lvane.brand@ufsm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miorando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2CYLPmyPJImJSjTPbtJi4YHQhA==">AMUW2mWgIoB8rQwDISjSqtbaza5vbFbtOGc7B4ZRNTz9Iz8M9VJT72Xtws3/0LEzMfa8waVjoQooaDIIdE/z+g1RyR+BD7cZS3ZQxLynKoV9tbCGfJajY8E=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Paladino</dc:creator>
  <cp:lastModifiedBy>Silvane Brand</cp:lastModifiedBy>
  <cp:revision>4</cp:revision>
  <dcterms:created xsi:type="dcterms:W3CDTF">2022-09-22T18:12:00Z</dcterms:created>
  <dcterms:modified xsi:type="dcterms:W3CDTF">2022-09-29T21:33:00Z</dcterms:modified>
</cp:coreProperties>
</file>