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1327E7BC" w:rsidR="00D536D8" w:rsidRPr="00DF65C7" w:rsidRDefault="006B3146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32"/>
          <w:szCs w:val="32"/>
        </w:rPr>
      </w:pPr>
      <w:r w:rsidRPr="00DF65C7">
        <w:rPr>
          <w:rFonts w:ascii="Arial" w:hAnsi="Arial" w:cs="Arial"/>
          <w:b/>
          <w:bCs/>
          <w:color w:val="002F3C"/>
          <w:sz w:val="32"/>
          <w:szCs w:val="32"/>
        </w:rPr>
        <w:t>CUSTO ALUNO QUALIDADE E CUSTO AMAZÔNICO: ESTADO DA ARTE (1996-2025)</w:t>
      </w:r>
    </w:p>
    <w:p w14:paraId="29CDC6BE" w14:textId="7ABBA536" w:rsidR="003A270E" w:rsidRDefault="006B314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6B3146">
        <w:rPr>
          <w:rFonts w:ascii="Arial" w:hAnsi="Arial" w:cs="Arial"/>
          <w:b/>
          <w:bCs/>
          <w:color w:val="002F3C"/>
          <w:sz w:val="20"/>
          <w:szCs w:val="20"/>
        </w:rPr>
        <w:t>Sarah Pinheiro Barbosa</w:t>
      </w:r>
      <w:r w:rsidR="003A270E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3A270E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hyperlink r:id="rId7" w:history="1">
        <w:r w:rsidR="003A270E" w:rsidRPr="00B50B11">
          <w:rPr>
            <w:rStyle w:val="Hyperlink"/>
            <w:rFonts w:ascii="Arial" w:hAnsi="Arial" w:cs="Arial"/>
            <w:b/>
            <w:bCs/>
            <w:sz w:val="20"/>
            <w:szCs w:val="20"/>
          </w:rPr>
          <w:t>sarahpinheiro.barbosa@gmail.com</w:t>
        </w:r>
      </w:hyperlink>
    </w:p>
    <w:p w14:paraId="2A8C5E0F" w14:textId="12D4F0D9" w:rsidR="00FC5A44" w:rsidRDefault="00F66CCC" w:rsidP="003A270E">
      <w:pPr>
        <w:spacing w:after="0" w:line="240" w:lineRule="auto"/>
        <w:jc w:val="right"/>
        <w:rPr>
          <w:rStyle w:val="Hyperlink"/>
          <w:rFonts w:ascii="Arial" w:hAnsi="Arial" w:cs="Arial"/>
          <w:b/>
          <w:bCs/>
          <w:sz w:val="20"/>
          <w:szCs w:val="20"/>
        </w:rPr>
      </w:pPr>
      <w:r w:rsidRPr="00F66CCC">
        <w:rPr>
          <w:rFonts w:ascii="Arial" w:hAnsi="Arial" w:cs="Arial"/>
          <w:b/>
          <w:bCs/>
          <w:color w:val="002F3C"/>
          <w:sz w:val="20"/>
          <w:szCs w:val="20"/>
        </w:rPr>
        <w:t xml:space="preserve">Silvia Cristina Conde Nogueira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– UFAM - </w:t>
      </w:r>
      <w:hyperlink r:id="rId8" w:history="1">
        <w:r w:rsidR="003A270E" w:rsidRPr="00B50B11">
          <w:rPr>
            <w:rStyle w:val="Hyperlink"/>
            <w:rFonts w:ascii="Arial" w:hAnsi="Arial" w:cs="Arial"/>
            <w:b/>
            <w:bCs/>
            <w:sz w:val="20"/>
            <w:szCs w:val="20"/>
          </w:rPr>
          <w:t>silviaconde@ufam.edu.br</w:t>
        </w:r>
      </w:hyperlink>
    </w:p>
    <w:p w14:paraId="0E287187" w14:textId="0D057035" w:rsidR="005E337E" w:rsidRDefault="005E337E" w:rsidP="003A270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6B3146">
        <w:rPr>
          <w:rFonts w:ascii="Arial" w:hAnsi="Arial" w:cs="Arial"/>
          <w:b/>
          <w:bCs/>
          <w:color w:val="002F3C"/>
          <w:sz w:val="20"/>
          <w:szCs w:val="20"/>
        </w:rPr>
        <w:t>Sa</w:t>
      </w:r>
      <w:r>
        <w:rPr>
          <w:rFonts w:ascii="Arial" w:hAnsi="Arial" w:cs="Arial"/>
          <w:b/>
          <w:bCs/>
          <w:color w:val="002F3C"/>
          <w:sz w:val="20"/>
          <w:szCs w:val="20"/>
        </w:rPr>
        <w:t>brina</w:t>
      </w:r>
      <w:r w:rsidRPr="006B3146">
        <w:rPr>
          <w:rFonts w:ascii="Arial" w:hAnsi="Arial" w:cs="Arial"/>
          <w:b/>
          <w:bCs/>
          <w:color w:val="002F3C"/>
          <w:sz w:val="20"/>
          <w:szCs w:val="20"/>
        </w:rPr>
        <w:t xml:space="preserve"> Pinheiro Barbosa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Albuquerque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UFAM - </w:t>
      </w:r>
      <w:r w:rsidRPr="005E337E">
        <w:rPr>
          <w:rStyle w:val="Hyperlink"/>
          <w:rFonts w:ascii="Arial" w:hAnsi="Arial" w:cs="Arial"/>
          <w:b/>
          <w:bCs/>
          <w:sz w:val="20"/>
          <w:szCs w:val="20"/>
        </w:rPr>
        <w:t>sabrina.pinheiro@educacao.am.gov.br</w:t>
      </w:r>
    </w:p>
    <w:p w14:paraId="254AE166" w14:textId="77777777" w:rsidR="003A270E" w:rsidRPr="004B1D01" w:rsidRDefault="003A270E" w:rsidP="003A270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5955EDAD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6B3146">
        <w:rPr>
          <w:rFonts w:ascii="Arial" w:hAnsi="Arial" w:cs="Arial"/>
          <w:b/>
          <w:bCs/>
          <w:color w:val="002F3C"/>
          <w:sz w:val="20"/>
          <w:szCs w:val="20"/>
        </w:rPr>
        <w:t xml:space="preserve"> – Escola, Cidadania e Cultura</w:t>
      </w:r>
    </w:p>
    <w:p w14:paraId="03859204" w14:textId="508BDE30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5C66CBE4" w14:textId="77777777" w:rsidR="00DF65C7" w:rsidRPr="006527C2" w:rsidRDefault="00DF65C7" w:rsidP="003A270E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6527C2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6EA8D81F" w14:textId="2A9437B1" w:rsidR="00DF65C7" w:rsidRPr="00DF65C7" w:rsidRDefault="00DF65C7" w:rsidP="003A270E">
      <w:pPr>
        <w:spacing w:line="360" w:lineRule="auto"/>
        <w:jc w:val="both"/>
        <w:rPr>
          <w:rFonts w:ascii="Arial" w:hAnsi="Arial" w:cs="Arial"/>
          <w:color w:val="002F3C"/>
        </w:rPr>
      </w:pPr>
      <w:r w:rsidRPr="00DF65C7">
        <w:rPr>
          <w:rFonts w:ascii="Arial" w:hAnsi="Arial" w:cs="Arial"/>
          <w:color w:val="002F3C"/>
        </w:rPr>
        <w:t>Este estudo apresenta um estado da arte sobre a produção acadêmica brasileira relativa ao Custo Aluno Qualidade Inicial (</w:t>
      </w:r>
      <w:proofErr w:type="spellStart"/>
      <w:r w:rsidRPr="00DF65C7">
        <w:rPr>
          <w:rFonts w:ascii="Arial" w:hAnsi="Arial" w:cs="Arial"/>
          <w:color w:val="002F3C"/>
        </w:rPr>
        <w:t>CAQi</w:t>
      </w:r>
      <w:proofErr w:type="spellEnd"/>
      <w:r w:rsidRPr="00DF65C7">
        <w:rPr>
          <w:rFonts w:ascii="Arial" w:hAnsi="Arial" w:cs="Arial"/>
          <w:color w:val="002F3C"/>
        </w:rPr>
        <w:t>) e ao Custo Aluno Qualidade (CAQ), no período de 1996 a 2025, com ênfase em sua articulação com os custos logísticos e estruturais da Amazônia. Foram examinadas 82 produções acadêmicas (teses e dissertações) disponíveis nos repositórios da CAPES e da BDTD, a partir dos descritores “</w:t>
      </w:r>
      <w:proofErr w:type="spellStart"/>
      <w:r w:rsidRPr="00DF65C7">
        <w:rPr>
          <w:rFonts w:ascii="Arial" w:hAnsi="Arial" w:cs="Arial"/>
          <w:color w:val="002F3C"/>
        </w:rPr>
        <w:t>CAQi</w:t>
      </w:r>
      <w:proofErr w:type="spellEnd"/>
      <w:r w:rsidRPr="00DF65C7">
        <w:rPr>
          <w:rFonts w:ascii="Arial" w:hAnsi="Arial" w:cs="Arial"/>
          <w:color w:val="002F3C"/>
        </w:rPr>
        <w:t xml:space="preserve">”, “CAQ” e “Custo Amazônico”. Os resultados evidenciam avanços na sistematização conceitual e política do financiamento da educação, </w:t>
      </w:r>
      <w:r w:rsidR="00B65FF4">
        <w:rPr>
          <w:rFonts w:ascii="Arial" w:hAnsi="Arial" w:cs="Arial"/>
          <w:color w:val="002F3C"/>
        </w:rPr>
        <w:t>porém</w:t>
      </w:r>
      <w:r w:rsidRPr="00DF65C7">
        <w:rPr>
          <w:rFonts w:ascii="Arial" w:hAnsi="Arial" w:cs="Arial"/>
          <w:color w:val="002F3C"/>
        </w:rPr>
        <w:t>, observam-se lacunas na produção científica acerca das especificidades amazônicas, especialmente no que se refere à incorporação do fator logístico e territorial ao CAQ.</w:t>
      </w:r>
    </w:p>
    <w:p w14:paraId="5E78057C" w14:textId="5C803267" w:rsidR="00DF65C7" w:rsidRPr="00DF65C7" w:rsidRDefault="00DF65C7" w:rsidP="003A270E">
      <w:pPr>
        <w:spacing w:line="360" w:lineRule="auto"/>
        <w:jc w:val="both"/>
        <w:rPr>
          <w:rFonts w:ascii="Arial" w:hAnsi="Arial" w:cs="Arial"/>
          <w:color w:val="002F3C"/>
        </w:rPr>
      </w:pPr>
      <w:r w:rsidRPr="00DF65C7">
        <w:rPr>
          <w:rFonts w:ascii="Arial" w:hAnsi="Arial" w:cs="Arial"/>
          <w:color w:val="002F3C"/>
        </w:rPr>
        <w:t>Palavras-chave: Custo Aluno Qualidade; financiamento da educação; Amazônia; estado da arte</w:t>
      </w:r>
      <w:r w:rsidR="006527C2">
        <w:rPr>
          <w:rFonts w:ascii="Arial" w:hAnsi="Arial" w:cs="Arial"/>
          <w:color w:val="002F3C"/>
        </w:rPr>
        <w:t>.</w:t>
      </w:r>
    </w:p>
    <w:p w14:paraId="3D77595D" w14:textId="77777777" w:rsidR="00DF65C7" w:rsidRPr="006527C2" w:rsidRDefault="00DF65C7" w:rsidP="003A270E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6527C2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26AC0D2B" w14:textId="6612B4EB" w:rsidR="00DF65C7" w:rsidRPr="00DF65C7" w:rsidRDefault="00DF65C7" w:rsidP="003A270E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DF65C7">
        <w:rPr>
          <w:rFonts w:ascii="Arial" w:hAnsi="Arial" w:cs="Arial"/>
          <w:color w:val="002F3C"/>
        </w:rPr>
        <w:t xml:space="preserve">A Constituição Federal de 1988 estabeleceu a garantia de padrão de qualidade como princípio da educação nacional (art. 206, VII). Nas últimas décadas, essa diretriz ganhou concretude por meio do </w:t>
      </w:r>
      <w:proofErr w:type="spellStart"/>
      <w:r w:rsidRPr="00DF65C7">
        <w:rPr>
          <w:rFonts w:ascii="Arial" w:hAnsi="Arial" w:cs="Arial"/>
          <w:color w:val="002F3C"/>
        </w:rPr>
        <w:t>CAQ</w:t>
      </w:r>
      <w:r w:rsidR="00991286">
        <w:rPr>
          <w:rFonts w:ascii="Arial" w:hAnsi="Arial" w:cs="Arial"/>
          <w:color w:val="002F3C"/>
        </w:rPr>
        <w:t>i</w:t>
      </w:r>
      <w:proofErr w:type="spellEnd"/>
      <w:r w:rsidR="00991286">
        <w:rPr>
          <w:rFonts w:ascii="Arial" w:hAnsi="Arial" w:cs="Arial"/>
          <w:color w:val="002F3C"/>
        </w:rPr>
        <w:t>/CAQ</w:t>
      </w:r>
      <w:r w:rsidRPr="00DF65C7">
        <w:rPr>
          <w:rFonts w:ascii="Arial" w:hAnsi="Arial" w:cs="Arial"/>
          <w:color w:val="002F3C"/>
        </w:rPr>
        <w:t>, ambos incorporados ao Plano Nacional de Educação</w:t>
      </w:r>
      <w:r w:rsidR="00E91A00">
        <w:rPr>
          <w:rFonts w:ascii="Arial" w:hAnsi="Arial" w:cs="Arial"/>
          <w:color w:val="002F3C"/>
        </w:rPr>
        <w:t xml:space="preserve"> com o objetivo de</w:t>
      </w:r>
      <w:r w:rsidRPr="00DF65C7">
        <w:rPr>
          <w:rFonts w:ascii="Arial" w:hAnsi="Arial" w:cs="Arial"/>
          <w:color w:val="002F3C"/>
        </w:rPr>
        <w:t xml:space="preserve"> mensurar os insumos necessários para assegurar condições adequadas de ensino-aprendizagem, constituindo referência para políticas de financiamento mais equânimes. Entretanto, em contextos de desigualdade estrutural, como na Amazônia, emergem desafios adicionais vinculados ao “custo </w:t>
      </w:r>
      <w:r w:rsidRPr="00DF65C7">
        <w:rPr>
          <w:rFonts w:ascii="Arial" w:hAnsi="Arial" w:cs="Arial"/>
          <w:color w:val="002F3C"/>
        </w:rPr>
        <w:lastRenderedPageBreak/>
        <w:t>amazônico”, conceito que expressa os impactos logísticos, territoriais e sociais na efetivação do direito à educação.</w:t>
      </w:r>
    </w:p>
    <w:p w14:paraId="3181EFEE" w14:textId="77777777" w:rsidR="00DF65C7" w:rsidRPr="006527C2" w:rsidRDefault="00DF65C7" w:rsidP="003A270E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6527C2">
        <w:rPr>
          <w:rFonts w:ascii="Arial" w:hAnsi="Arial" w:cs="Arial"/>
          <w:b/>
          <w:bCs/>
          <w:color w:val="002F3C"/>
          <w:sz w:val="28"/>
          <w:szCs w:val="28"/>
        </w:rPr>
        <w:t>Metodologia</w:t>
      </w:r>
    </w:p>
    <w:p w14:paraId="60DE57F9" w14:textId="24931834" w:rsidR="00DF65C7" w:rsidRPr="00DF65C7" w:rsidRDefault="00DF65C7" w:rsidP="003A270E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DF65C7">
        <w:rPr>
          <w:rFonts w:ascii="Arial" w:hAnsi="Arial" w:cs="Arial"/>
          <w:color w:val="002F3C"/>
        </w:rPr>
        <w:t>A pesquisa adota abordagem qualitativa, bibliográfica e documental, caracterizando-se como estudo do tipo “estado da arte”.</w:t>
      </w:r>
      <w:r w:rsidR="00F66CCC">
        <w:rPr>
          <w:rFonts w:ascii="Arial" w:hAnsi="Arial" w:cs="Arial"/>
          <w:color w:val="002F3C"/>
        </w:rPr>
        <w:t xml:space="preserve"> </w:t>
      </w:r>
      <w:r w:rsidR="00F66CCC" w:rsidRPr="00F66CCC">
        <w:rPr>
          <w:rFonts w:ascii="Arial" w:hAnsi="Arial" w:cs="Arial"/>
          <w:color w:val="002F3C"/>
        </w:rPr>
        <w:t xml:space="preserve">Conforme destaca </w:t>
      </w:r>
      <w:proofErr w:type="spellStart"/>
      <w:r w:rsidR="003A270E" w:rsidRPr="003A270E">
        <w:rPr>
          <w:rFonts w:ascii="Arial" w:hAnsi="Arial" w:cs="Arial"/>
          <w:color w:val="002F3C"/>
        </w:rPr>
        <w:t>Romanowski</w:t>
      </w:r>
      <w:proofErr w:type="spellEnd"/>
      <w:r w:rsidR="003A270E" w:rsidRPr="003A270E">
        <w:rPr>
          <w:rFonts w:ascii="Arial" w:hAnsi="Arial" w:cs="Arial"/>
          <w:color w:val="002F3C"/>
        </w:rPr>
        <w:t xml:space="preserve"> (2002, p.15), a condução de uma pesquisa do tipo estado da arte requer a adoção de procedimentos sistemáticos e rigorosos.</w:t>
      </w:r>
      <w:r w:rsidRPr="00DF65C7">
        <w:rPr>
          <w:rFonts w:ascii="Arial" w:hAnsi="Arial" w:cs="Arial"/>
          <w:color w:val="002F3C"/>
        </w:rPr>
        <w:t xml:space="preserve"> O levantamento incluiu teses e dissertações disponíveis na CAPES e na BDTD, entre 1996 e 2025. Foram utilizados os descritores “Custo Aluno Qualidade Inicial”, “</w:t>
      </w:r>
      <w:proofErr w:type="spellStart"/>
      <w:r w:rsidRPr="00DF65C7">
        <w:rPr>
          <w:rFonts w:ascii="Arial" w:hAnsi="Arial" w:cs="Arial"/>
          <w:color w:val="002F3C"/>
        </w:rPr>
        <w:t>CAQi</w:t>
      </w:r>
      <w:proofErr w:type="spellEnd"/>
      <w:r w:rsidRPr="00DF65C7">
        <w:rPr>
          <w:rFonts w:ascii="Arial" w:hAnsi="Arial" w:cs="Arial"/>
          <w:color w:val="002F3C"/>
        </w:rPr>
        <w:t xml:space="preserve">”, “Custo Aluno Qualidade”, “CAQ” e “Custo Amazônico”. A seleção resultou em 78 produções diretamente relacionadas ao </w:t>
      </w:r>
      <w:proofErr w:type="spellStart"/>
      <w:r w:rsidRPr="00DF65C7">
        <w:rPr>
          <w:rFonts w:ascii="Arial" w:hAnsi="Arial" w:cs="Arial"/>
          <w:color w:val="002F3C"/>
        </w:rPr>
        <w:t>CAQi</w:t>
      </w:r>
      <w:proofErr w:type="spellEnd"/>
      <w:r w:rsidRPr="00DF65C7">
        <w:rPr>
          <w:rFonts w:ascii="Arial" w:hAnsi="Arial" w:cs="Arial"/>
          <w:color w:val="002F3C"/>
        </w:rPr>
        <w:t>/CAQ e 3 vinculadas ao custo amazônico, totalizando 82 trabalhos. Os dados foram sistematizados em planilhas, contemplando variáveis como autor, ano, instituição, objetivos, metodologias e principais resultados</w:t>
      </w:r>
      <w:r w:rsidR="00B65FF4">
        <w:rPr>
          <w:rFonts w:ascii="Arial" w:hAnsi="Arial" w:cs="Arial"/>
          <w:color w:val="002F3C"/>
        </w:rPr>
        <w:t>.</w:t>
      </w:r>
    </w:p>
    <w:p w14:paraId="4CE1D57B" w14:textId="77777777" w:rsidR="00DF65C7" w:rsidRPr="006527C2" w:rsidRDefault="00DF65C7" w:rsidP="003A270E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6527C2">
        <w:rPr>
          <w:rFonts w:ascii="Arial" w:hAnsi="Arial" w:cs="Arial"/>
          <w:b/>
          <w:bCs/>
          <w:color w:val="002F3C"/>
          <w:sz w:val="28"/>
          <w:szCs w:val="28"/>
        </w:rPr>
        <w:t>Discussão</w:t>
      </w:r>
    </w:p>
    <w:p w14:paraId="36F65494" w14:textId="77777777" w:rsidR="003A270E" w:rsidRDefault="00DF65C7" w:rsidP="003A270E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DF65C7">
        <w:rPr>
          <w:rFonts w:ascii="Arial" w:hAnsi="Arial" w:cs="Arial"/>
          <w:color w:val="002F3C"/>
        </w:rPr>
        <w:t xml:space="preserve">Os achados revelam concentração da produção acadêmica na área de Educação (70,5%), com predominância de programas de pós-graduação do eixo Sul-Sudeste. A Universidade de São Paulo (USP) e a Universidade Federal do Pará (UFPA) destacam-se como polos de referência. Embora o debate sobre </w:t>
      </w:r>
      <w:proofErr w:type="spellStart"/>
      <w:r w:rsidRPr="00DF65C7">
        <w:rPr>
          <w:rFonts w:ascii="Arial" w:hAnsi="Arial" w:cs="Arial"/>
          <w:color w:val="002F3C"/>
        </w:rPr>
        <w:t>CAQi</w:t>
      </w:r>
      <w:proofErr w:type="spellEnd"/>
      <w:r w:rsidRPr="00DF65C7">
        <w:rPr>
          <w:rFonts w:ascii="Arial" w:hAnsi="Arial" w:cs="Arial"/>
          <w:color w:val="002F3C"/>
        </w:rPr>
        <w:t>/CAQ esteja consolidado, a análise mostra fragilidade no tratamento das especificidades amazônicas. Apenas três trabalhos abordam diretamente a Amazônia, com foco no financiamento educacional, nas escolas do campo e nas implicações do Fundeb.</w:t>
      </w:r>
    </w:p>
    <w:p w14:paraId="2EC121E2" w14:textId="682D8FE6" w:rsidR="00DF65C7" w:rsidRPr="00DF65C7" w:rsidRDefault="00DF65C7" w:rsidP="003A270E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DF65C7">
        <w:rPr>
          <w:rFonts w:ascii="Arial" w:hAnsi="Arial" w:cs="Arial"/>
          <w:color w:val="002F3C"/>
        </w:rPr>
        <w:t xml:space="preserve">Os resultados sugerem que, apesar da importância do </w:t>
      </w:r>
      <w:proofErr w:type="spellStart"/>
      <w:r w:rsidRPr="00DF65C7">
        <w:rPr>
          <w:rFonts w:ascii="Arial" w:hAnsi="Arial" w:cs="Arial"/>
          <w:color w:val="002F3C"/>
        </w:rPr>
        <w:t>CAQi</w:t>
      </w:r>
      <w:proofErr w:type="spellEnd"/>
      <w:r w:rsidRPr="00DF65C7">
        <w:rPr>
          <w:rFonts w:ascii="Arial" w:hAnsi="Arial" w:cs="Arial"/>
          <w:color w:val="002F3C"/>
        </w:rPr>
        <w:t>/CAQ como parâmetro nacional, a ausência de um “</w:t>
      </w:r>
      <w:proofErr w:type="spellStart"/>
      <w:r w:rsidRPr="00DF65C7">
        <w:rPr>
          <w:rFonts w:ascii="Arial" w:hAnsi="Arial" w:cs="Arial"/>
          <w:color w:val="002F3C"/>
        </w:rPr>
        <w:t>CAQi</w:t>
      </w:r>
      <w:proofErr w:type="spellEnd"/>
      <w:r w:rsidRPr="00DF65C7">
        <w:rPr>
          <w:rFonts w:ascii="Arial" w:hAnsi="Arial" w:cs="Arial"/>
          <w:color w:val="002F3C"/>
        </w:rPr>
        <w:t xml:space="preserve"> </w:t>
      </w:r>
      <w:proofErr w:type="spellStart"/>
      <w:r w:rsidRPr="00DF65C7">
        <w:rPr>
          <w:rFonts w:ascii="Arial" w:hAnsi="Arial" w:cs="Arial"/>
          <w:color w:val="002F3C"/>
        </w:rPr>
        <w:t>territorializado</w:t>
      </w:r>
      <w:proofErr w:type="spellEnd"/>
      <w:r w:rsidRPr="00DF65C7">
        <w:rPr>
          <w:rFonts w:ascii="Arial" w:hAnsi="Arial" w:cs="Arial"/>
          <w:color w:val="002F3C"/>
        </w:rPr>
        <w:t>” compromete sua aplicabilidade na região. O custo amazônico, expresso em fatores como transporte escolar fluvial, infraestrutura precária e desafios de acesso, permanece marginal no debate. Tais lacunas comprometem a efetividade das políticas de equidade e evidenciam a necessidade de articulação entre financiamento educacional, reconhecimento cultural e justiça territorial.</w:t>
      </w:r>
    </w:p>
    <w:p w14:paraId="423DAD73" w14:textId="77777777" w:rsidR="00DF65C7" w:rsidRPr="006527C2" w:rsidRDefault="00DF65C7" w:rsidP="003A270E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6527C2">
        <w:rPr>
          <w:rFonts w:ascii="Arial" w:hAnsi="Arial" w:cs="Arial"/>
          <w:b/>
          <w:bCs/>
          <w:color w:val="002F3C"/>
          <w:sz w:val="28"/>
          <w:szCs w:val="28"/>
        </w:rPr>
        <w:lastRenderedPageBreak/>
        <w:t>Conclusões</w:t>
      </w:r>
    </w:p>
    <w:p w14:paraId="5333E028" w14:textId="14498C95" w:rsidR="00DF65C7" w:rsidRPr="00DF65C7" w:rsidRDefault="00DF65C7" w:rsidP="003A270E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DF65C7">
        <w:rPr>
          <w:rFonts w:ascii="Arial" w:hAnsi="Arial" w:cs="Arial"/>
          <w:color w:val="002F3C"/>
        </w:rPr>
        <w:t xml:space="preserve">O estudo aponta que a consolidação do </w:t>
      </w:r>
      <w:proofErr w:type="spellStart"/>
      <w:r w:rsidRPr="00DF65C7">
        <w:rPr>
          <w:rFonts w:ascii="Arial" w:hAnsi="Arial" w:cs="Arial"/>
          <w:color w:val="002F3C"/>
        </w:rPr>
        <w:t>CAQi</w:t>
      </w:r>
      <w:proofErr w:type="spellEnd"/>
      <w:r w:rsidRPr="00DF65C7">
        <w:rPr>
          <w:rFonts w:ascii="Arial" w:hAnsi="Arial" w:cs="Arial"/>
          <w:color w:val="002F3C"/>
        </w:rPr>
        <w:t>/CAQ como instrumento de equidade requer avanços na incorporação de variáveis regionais. A produção acadêmica evidencia a urgência de ampliar pesquisas sobre o tema, a fim de subsidiar a formulação de políticas públicas mais sensíveis às desigualdades territoriais.</w:t>
      </w:r>
    </w:p>
    <w:p w14:paraId="082B2E09" w14:textId="77777777" w:rsidR="00DF65C7" w:rsidRPr="00F66CCC" w:rsidRDefault="00DF65C7" w:rsidP="003A270E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F66CCC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5F5CC432" w14:textId="6585B5B0" w:rsidR="00E91A00" w:rsidRDefault="00E91A00" w:rsidP="00DF65C7">
      <w:pPr>
        <w:spacing w:line="360" w:lineRule="auto"/>
        <w:jc w:val="both"/>
        <w:rPr>
          <w:rFonts w:ascii="Arial" w:hAnsi="Arial" w:cs="Arial"/>
          <w:color w:val="002F3C"/>
        </w:rPr>
      </w:pPr>
      <w:r w:rsidRPr="00E91A00">
        <w:rPr>
          <w:rFonts w:ascii="Arial" w:hAnsi="Arial" w:cs="Arial"/>
          <w:color w:val="002F3C"/>
        </w:rPr>
        <w:t>DOURADO, L. F. A qualidade da educação: conceitos e definições. Brasília: MEC, 2007.</w:t>
      </w:r>
    </w:p>
    <w:p w14:paraId="204DDD8E" w14:textId="6A22E7BE" w:rsidR="00DF65C7" w:rsidRPr="00DF65C7" w:rsidRDefault="00DF65C7" w:rsidP="00DF65C7">
      <w:pPr>
        <w:spacing w:line="360" w:lineRule="auto"/>
        <w:jc w:val="both"/>
        <w:rPr>
          <w:rFonts w:ascii="Arial" w:hAnsi="Arial" w:cs="Arial"/>
          <w:color w:val="002F3C"/>
        </w:rPr>
      </w:pPr>
      <w:r w:rsidRPr="00DF65C7">
        <w:rPr>
          <w:rFonts w:ascii="Arial" w:hAnsi="Arial" w:cs="Arial"/>
          <w:color w:val="002F3C"/>
        </w:rPr>
        <w:t>JACOMINI, M. A.; WELLEN, H. K. A. de M.; PERRELLA, C. S. S.</w:t>
      </w:r>
      <w:r w:rsidR="00CE23E6">
        <w:rPr>
          <w:rFonts w:ascii="Arial" w:hAnsi="Arial" w:cs="Arial"/>
          <w:color w:val="002F3C"/>
        </w:rPr>
        <w:t xml:space="preserve"> </w:t>
      </w:r>
      <w:r w:rsidRPr="00DF65C7">
        <w:rPr>
          <w:rFonts w:ascii="Arial" w:hAnsi="Arial" w:cs="Arial"/>
          <w:color w:val="002F3C"/>
        </w:rPr>
        <w:t>Pesquisas estado da arte em educação: características e desafios. 2023.</w:t>
      </w:r>
    </w:p>
    <w:p w14:paraId="6639518C" w14:textId="194D53C4" w:rsidR="00DF65C7" w:rsidRPr="00DF65C7" w:rsidRDefault="00DF65C7" w:rsidP="00DF65C7">
      <w:pPr>
        <w:spacing w:line="360" w:lineRule="auto"/>
        <w:jc w:val="both"/>
        <w:rPr>
          <w:rFonts w:ascii="Arial" w:hAnsi="Arial" w:cs="Arial"/>
          <w:color w:val="002F3C"/>
        </w:rPr>
      </w:pPr>
      <w:r w:rsidRPr="00DF65C7">
        <w:rPr>
          <w:rFonts w:ascii="Arial" w:hAnsi="Arial" w:cs="Arial"/>
          <w:color w:val="002F3C"/>
        </w:rPr>
        <w:t xml:space="preserve">ROMANOWSKI, J. P. As licenciaturas no Brasil: um balanço das teses e dissertações dos anos 90. </w:t>
      </w:r>
      <w:r w:rsidR="00186E5B">
        <w:rPr>
          <w:rFonts w:ascii="Arial" w:hAnsi="Arial" w:cs="Arial"/>
          <w:color w:val="002F3C"/>
        </w:rPr>
        <w:t>Tese - USP.</w:t>
      </w:r>
      <w:r w:rsidRPr="00DF65C7">
        <w:rPr>
          <w:rFonts w:ascii="Arial" w:hAnsi="Arial" w:cs="Arial"/>
          <w:color w:val="002F3C"/>
        </w:rPr>
        <w:t>2002.</w:t>
      </w:r>
    </w:p>
    <w:sectPr w:rsidR="00DF65C7" w:rsidRPr="00DF65C7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D5B9" w14:textId="77777777" w:rsidR="00BB3ED8" w:rsidRDefault="00BB3ED8" w:rsidP="00D61F18">
      <w:pPr>
        <w:spacing w:after="0" w:line="240" w:lineRule="auto"/>
      </w:pPr>
      <w:r>
        <w:separator/>
      </w:r>
    </w:p>
  </w:endnote>
  <w:endnote w:type="continuationSeparator" w:id="0">
    <w:p w14:paraId="18BAC6E1" w14:textId="77777777" w:rsidR="00BB3ED8" w:rsidRDefault="00BB3ED8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689D" w14:textId="77777777" w:rsidR="00BB3ED8" w:rsidRDefault="00BB3ED8" w:rsidP="00D61F18">
      <w:pPr>
        <w:spacing w:after="0" w:line="240" w:lineRule="auto"/>
      </w:pPr>
      <w:r>
        <w:separator/>
      </w:r>
    </w:p>
  </w:footnote>
  <w:footnote w:type="continuationSeparator" w:id="0">
    <w:p w14:paraId="1C9236B0" w14:textId="77777777" w:rsidR="00BB3ED8" w:rsidRDefault="00BB3ED8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33855"/>
    <w:rsid w:val="00095A79"/>
    <w:rsid w:val="000C297E"/>
    <w:rsid w:val="00120498"/>
    <w:rsid w:val="001750B6"/>
    <w:rsid w:val="00186E5B"/>
    <w:rsid w:val="001B6ECA"/>
    <w:rsid w:val="002F3609"/>
    <w:rsid w:val="003A270E"/>
    <w:rsid w:val="003A4221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B5126"/>
    <w:rsid w:val="005E337E"/>
    <w:rsid w:val="0063142D"/>
    <w:rsid w:val="00642304"/>
    <w:rsid w:val="00643BDB"/>
    <w:rsid w:val="006527C2"/>
    <w:rsid w:val="00674210"/>
    <w:rsid w:val="006B3146"/>
    <w:rsid w:val="00734F8B"/>
    <w:rsid w:val="007838DA"/>
    <w:rsid w:val="007A4F1E"/>
    <w:rsid w:val="007B29E8"/>
    <w:rsid w:val="00822323"/>
    <w:rsid w:val="00913B6E"/>
    <w:rsid w:val="009363CF"/>
    <w:rsid w:val="00964F52"/>
    <w:rsid w:val="00990EC3"/>
    <w:rsid w:val="00990F61"/>
    <w:rsid w:val="00991286"/>
    <w:rsid w:val="009F2F7E"/>
    <w:rsid w:val="00A668AF"/>
    <w:rsid w:val="00B65FF4"/>
    <w:rsid w:val="00B7405F"/>
    <w:rsid w:val="00B83CB5"/>
    <w:rsid w:val="00BB3ED8"/>
    <w:rsid w:val="00C1690B"/>
    <w:rsid w:val="00C30059"/>
    <w:rsid w:val="00C82AF9"/>
    <w:rsid w:val="00C91957"/>
    <w:rsid w:val="00CE23E6"/>
    <w:rsid w:val="00D10917"/>
    <w:rsid w:val="00D536D8"/>
    <w:rsid w:val="00D61F18"/>
    <w:rsid w:val="00DA5726"/>
    <w:rsid w:val="00DF65C7"/>
    <w:rsid w:val="00E45AA8"/>
    <w:rsid w:val="00E91A00"/>
    <w:rsid w:val="00EF3058"/>
    <w:rsid w:val="00F66CCC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3A27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conde@ufam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pinheiro.barbos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Sarah BARBOSA</cp:lastModifiedBy>
  <cp:revision>16</cp:revision>
  <cp:lastPrinted>2025-06-10T18:30:00Z</cp:lastPrinted>
  <dcterms:created xsi:type="dcterms:W3CDTF">2025-09-04T13:40:00Z</dcterms:created>
  <dcterms:modified xsi:type="dcterms:W3CDTF">2025-09-04T17:06:00Z</dcterms:modified>
</cp:coreProperties>
</file>