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65B23" w14:textId="77777777" w:rsidR="00E23A9B" w:rsidRDefault="00E23A9B" w:rsidP="00E57610">
      <w:pPr>
        <w:spacing w:afterLines="120" w:after="288" w:line="240" w:lineRule="auto"/>
        <w:ind w:left="1" w:hanging="3"/>
        <w:jc w:val="center"/>
        <w:rPr>
          <w:color w:val="000000"/>
          <w:sz w:val="32"/>
          <w:szCs w:val="32"/>
        </w:rPr>
      </w:pPr>
      <w:r>
        <w:rPr>
          <w:b/>
          <w:color w:val="000000"/>
          <w:sz w:val="32"/>
          <w:szCs w:val="32"/>
        </w:rPr>
        <w:t>Nivelación en Ciencias para estudiantes acompañados por el Programa de Acceso a la Educación Superior en la Universidad Metropolitana de Ciencias de la Educación.</w:t>
      </w:r>
    </w:p>
    <w:p w14:paraId="25A9D351" w14:textId="77777777" w:rsidR="00BD564F" w:rsidRDefault="00BD564F" w:rsidP="00BD564F">
      <w:pPr>
        <w:tabs>
          <w:tab w:val="left" w:pos="7078"/>
          <w:tab w:val="left" w:pos="9638"/>
        </w:tabs>
        <w:ind w:left="0" w:hanging="2"/>
        <w:rPr>
          <w:sz w:val="24"/>
          <w:szCs w:val="24"/>
        </w:rPr>
      </w:pPr>
      <w:r>
        <w:rPr>
          <w:b/>
          <w:sz w:val="24"/>
          <w:szCs w:val="24"/>
        </w:rPr>
        <w:t>Línea Temática</w:t>
      </w:r>
      <w:r>
        <w:rPr>
          <w:sz w:val="24"/>
          <w:szCs w:val="24"/>
        </w:rPr>
        <w:t xml:space="preserve">: </w:t>
      </w:r>
      <w:r w:rsidRPr="00410FD6">
        <w:rPr>
          <w:sz w:val="24"/>
          <w:szCs w:val="24"/>
        </w:rPr>
        <w:t>Prácticas de integración universitaria para la reducción del abandono</w:t>
      </w:r>
      <w:r>
        <w:rPr>
          <w:sz w:val="24"/>
          <w:szCs w:val="24"/>
        </w:rPr>
        <w:t xml:space="preserve">. </w:t>
      </w:r>
    </w:p>
    <w:p w14:paraId="7F1CA0BE" w14:textId="77777777" w:rsidR="00BD564F" w:rsidRDefault="00BD564F" w:rsidP="00BD564F">
      <w:pPr>
        <w:tabs>
          <w:tab w:val="left" w:pos="9638"/>
        </w:tabs>
        <w:ind w:left="0" w:hanging="2"/>
        <w:jc w:val="right"/>
        <w:rPr>
          <w:i/>
          <w:iCs/>
          <w:color w:val="000000"/>
          <w:sz w:val="24"/>
          <w:szCs w:val="24"/>
        </w:rPr>
      </w:pPr>
      <w:r>
        <w:rPr>
          <w:i/>
          <w:iCs/>
          <w:color w:val="000000"/>
          <w:sz w:val="24"/>
          <w:szCs w:val="24"/>
        </w:rPr>
        <w:t xml:space="preserve">Paula Quilaqueo </w:t>
      </w:r>
      <w:proofErr w:type="gramStart"/>
      <w:r>
        <w:rPr>
          <w:i/>
          <w:iCs/>
          <w:color w:val="000000"/>
          <w:sz w:val="24"/>
          <w:szCs w:val="24"/>
        </w:rPr>
        <w:t>Figueroa</w:t>
      </w:r>
      <w:r w:rsidRPr="00172A5C">
        <w:rPr>
          <w:i/>
          <w:iCs/>
          <w:color w:val="000000"/>
          <w:sz w:val="24"/>
          <w:szCs w:val="24"/>
        </w:rPr>
        <w:t xml:space="preserve">, </w:t>
      </w:r>
      <w:r>
        <w:rPr>
          <w:i/>
          <w:iCs/>
          <w:color w:val="000000"/>
          <w:sz w:val="24"/>
          <w:szCs w:val="24"/>
        </w:rPr>
        <w:t xml:space="preserve"> PACE</w:t>
      </w:r>
      <w:proofErr w:type="gramEnd"/>
      <w:r>
        <w:rPr>
          <w:i/>
          <w:iCs/>
          <w:color w:val="000000"/>
          <w:sz w:val="24"/>
          <w:szCs w:val="24"/>
        </w:rPr>
        <w:t xml:space="preserve"> UMCE</w:t>
      </w:r>
      <w:r w:rsidRPr="00172A5C">
        <w:rPr>
          <w:i/>
          <w:iCs/>
          <w:color w:val="000000"/>
          <w:sz w:val="24"/>
          <w:szCs w:val="24"/>
        </w:rPr>
        <w:t xml:space="preserve">, </w:t>
      </w:r>
      <w:hyperlink r:id="rId9" w:history="1">
        <w:r w:rsidRPr="00755399">
          <w:rPr>
            <w:rStyle w:val="Hyperlink"/>
            <w:i/>
            <w:iCs/>
            <w:sz w:val="24"/>
            <w:szCs w:val="24"/>
          </w:rPr>
          <w:t>paula.quilaqueo@umce.cl</w:t>
        </w:r>
      </w:hyperlink>
    </w:p>
    <w:p w14:paraId="084F9376" w14:textId="77777777" w:rsidR="00BD564F" w:rsidRDefault="00BD564F" w:rsidP="00BD564F">
      <w:pPr>
        <w:tabs>
          <w:tab w:val="left" w:pos="9638"/>
        </w:tabs>
        <w:ind w:left="0" w:hanging="2"/>
        <w:jc w:val="right"/>
        <w:rPr>
          <w:i/>
          <w:iCs/>
          <w:color w:val="000000"/>
          <w:sz w:val="24"/>
          <w:szCs w:val="24"/>
        </w:rPr>
      </w:pPr>
      <w:r>
        <w:rPr>
          <w:i/>
          <w:iCs/>
          <w:color w:val="000000"/>
          <w:sz w:val="24"/>
          <w:szCs w:val="24"/>
        </w:rPr>
        <w:t>Nieves Hernández Manqui</w:t>
      </w:r>
      <w:r w:rsidRPr="00172A5C">
        <w:rPr>
          <w:i/>
          <w:iCs/>
          <w:color w:val="000000"/>
          <w:sz w:val="24"/>
          <w:szCs w:val="24"/>
        </w:rPr>
        <w:t xml:space="preserve">, </w:t>
      </w:r>
      <w:r>
        <w:rPr>
          <w:i/>
          <w:iCs/>
          <w:color w:val="000000"/>
          <w:sz w:val="24"/>
          <w:szCs w:val="24"/>
        </w:rPr>
        <w:t>PACE UMCE</w:t>
      </w:r>
      <w:r w:rsidRPr="00172A5C">
        <w:rPr>
          <w:i/>
          <w:iCs/>
          <w:color w:val="000000"/>
          <w:sz w:val="24"/>
          <w:szCs w:val="24"/>
        </w:rPr>
        <w:t xml:space="preserve">, </w:t>
      </w:r>
      <w:hyperlink r:id="rId10" w:history="1">
        <w:r w:rsidRPr="00755399">
          <w:rPr>
            <w:rStyle w:val="Hyperlink"/>
            <w:i/>
            <w:iCs/>
            <w:sz w:val="24"/>
            <w:szCs w:val="24"/>
          </w:rPr>
          <w:t>nieves.hernandez@umce.cl</w:t>
        </w:r>
      </w:hyperlink>
    </w:p>
    <w:p w14:paraId="6FD8C1D9" w14:textId="77777777" w:rsidR="00BD564F" w:rsidRDefault="00BD564F" w:rsidP="00BD564F">
      <w:pPr>
        <w:tabs>
          <w:tab w:val="left" w:pos="9638"/>
        </w:tabs>
        <w:ind w:left="0" w:hanging="2"/>
        <w:jc w:val="right"/>
        <w:rPr>
          <w:i/>
          <w:iCs/>
          <w:color w:val="000000"/>
          <w:sz w:val="24"/>
          <w:szCs w:val="24"/>
        </w:rPr>
      </w:pPr>
      <w:r>
        <w:rPr>
          <w:i/>
          <w:iCs/>
          <w:color w:val="000000"/>
          <w:sz w:val="24"/>
          <w:szCs w:val="24"/>
        </w:rPr>
        <w:t xml:space="preserve">Carolina Salinas Quilaqueo, PACE UMCE, </w:t>
      </w:r>
      <w:hyperlink r:id="rId11" w:history="1">
        <w:r w:rsidRPr="00755399">
          <w:rPr>
            <w:rStyle w:val="Hyperlink"/>
            <w:i/>
            <w:iCs/>
            <w:sz w:val="24"/>
            <w:szCs w:val="24"/>
          </w:rPr>
          <w:t>carolina.salinas_q@umce.cl</w:t>
        </w:r>
      </w:hyperlink>
    </w:p>
    <w:p w14:paraId="55B5E39D" w14:textId="77777777" w:rsidR="00E57610" w:rsidRDefault="00177CB2" w:rsidP="00E57610">
      <w:pPr>
        <w:tabs>
          <w:tab w:val="left" w:pos="9638"/>
        </w:tabs>
        <w:spacing w:afterLines="120" w:after="288" w:line="240" w:lineRule="auto"/>
        <w:ind w:leftChars="0" w:left="0" w:firstLineChars="0" w:firstLine="0"/>
        <w:rPr>
          <w:sz w:val="24"/>
          <w:szCs w:val="24"/>
        </w:rPr>
      </w:pPr>
      <w:r>
        <w:rPr>
          <w:b/>
          <w:sz w:val="24"/>
          <w:szCs w:val="24"/>
        </w:rPr>
        <w:t>Resumen</w:t>
      </w:r>
      <w:r>
        <w:rPr>
          <w:sz w:val="24"/>
          <w:szCs w:val="24"/>
        </w:rPr>
        <w:t xml:space="preserve">. </w:t>
      </w:r>
    </w:p>
    <w:p w14:paraId="1D79D89E" w14:textId="17A02866" w:rsidR="006A593D" w:rsidRPr="006A593D" w:rsidRDefault="00301223" w:rsidP="006A593D">
      <w:pPr>
        <w:tabs>
          <w:tab w:val="left" w:pos="9638"/>
        </w:tabs>
        <w:spacing w:afterLines="120" w:after="288" w:line="240" w:lineRule="auto"/>
        <w:ind w:leftChars="0" w:firstLineChars="0" w:firstLine="0"/>
        <w:rPr>
          <w:sz w:val="24"/>
          <w:szCs w:val="24"/>
        </w:rPr>
      </w:pPr>
      <w:r>
        <w:rPr>
          <w:sz w:val="24"/>
        </w:rPr>
        <w:t xml:space="preserve">Los estudios de organismos internacionales han demostrado que el acceso a la Educación Superior es una problemática mundial </w:t>
      </w:r>
      <w:sdt>
        <w:sdtPr>
          <w:rPr>
            <w:sz w:val="24"/>
          </w:rPr>
          <w:id w:val="-1874760676"/>
          <w:citation/>
        </w:sdtPr>
        <w:sdtContent>
          <w:r>
            <w:rPr>
              <w:sz w:val="24"/>
            </w:rPr>
            <w:fldChar w:fldCharType="begin"/>
          </w:r>
          <w:r>
            <w:rPr>
              <w:sz w:val="24"/>
              <w:lang w:val="es-CL"/>
            </w:rPr>
            <w:instrText xml:space="preserve"> CITATION UNE15 \l 13322 </w:instrText>
          </w:r>
          <w:r>
            <w:rPr>
              <w:sz w:val="24"/>
            </w:rPr>
            <w:fldChar w:fldCharType="separate"/>
          </w:r>
          <w:r w:rsidR="00DD48E8" w:rsidRPr="00DD48E8">
            <w:rPr>
              <w:noProof/>
              <w:sz w:val="24"/>
              <w:lang w:val="es-CL"/>
            </w:rPr>
            <w:t>(United Nations Educational, Scientific and Cultural Organization, 2015)</w:t>
          </w:r>
          <w:r>
            <w:rPr>
              <w:sz w:val="24"/>
            </w:rPr>
            <w:fldChar w:fldCharType="end"/>
          </w:r>
        </w:sdtContent>
      </w:sdt>
      <w:r>
        <w:rPr>
          <w:sz w:val="24"/>
        </w:rPr>
        <w:t>, Chile no ha sido la excepción, por esta razón en e</w:t>
      </w:r>
      <w:r w:rsidR="00701583" w:rsidRPr="00701583">
        <w:rPr>
          <w:sz w:val="24"/>
        </w:rPr>
        <w:t>l año 2014 se crea el Programa de Acompañamiento y Acceso Efectivo a la Educación Superior (PACE)</w:t>
      </w:r>
      <w:r w:rsidR="00701583">
        <w:rPr>
          <w:sz w:val="24"/>
        </w:rPr>
        <w:t>, política de acción afirmativa</w:t>
      </w:r>
      <w:r w:rsidR="009A1896">
        <w:rPr>
          <w:sz w:val="24"/>
        </w:rPr>
        <w:t>,</w:t>
      </w:r>
      <w:r w:rsidR="00701583" w:rsidRPr="00701583">
        <w:rPr>
          <w:sz w:val="24"/>
        </w:rPr>
        <w:t xml:space="preserve"> </w:t>
      </w:r>
      <w:r w:rsidR="006A593D">
        <w:rPr>
          <w:sz w:val="24"/>
          <w:szCs w:val="24"/>
        </w:rPr>
        <w:t>cuyo</w:t>
      </w:r>
      <w:r w:rsidR="006A593D" w:rsidRPr="006A593D">
        <w:rPr>
          <w:sz w:val="24"/>
          <w:szCs w:val="24"/>
        </w:rPr>
        <w:t xml:space="preserve"> propósito</w:t>
      </w:r>
      <w:r w:rsidR="006A593D">
        <w:rPr>
          <w:sz w:val="24"/>
          <w:szCs w:val="24"/>
        </w:rPr>
        <w:t xml:space="preserve"> permite a</w:t>
      </w:r>
      <w:r w:rsidR="006A593D" w:rsidRPr="006A593D">
        <w:rPr>
          <w:sz w:val="24"/>
          <w:szCs w:val="24"/>
        </w:rPr>
        <w:t xml:space="preserve"> estudiantes de alto rendimiento académico provenientes de sectores de alta vulnerabilidad, accedan  al sistema de Educación Superior a través de una vía alternativa a la tradicional (</w:t>
      </w:r>
      <w:r w:rsidR="006A593D">
        <w:rPr>
          <w:sz w:val="24"/>
          <w:szCs w:val="24"/>
        </w:rPr>
        <w:t>Prueba de Selección Universitaria</w:t>
      </w:r>
      <w:r w:rsidR="006A593D" w:rsidRPr="006A593D">
        <w:rPr>
          <w:sz w:val="24"/>
          <w:szCs w:val="24"/>
        </w:rPr>
        <w:t>), generando una mayor representación en la IES de  grupos sociales, históricamente excluidos.</w:t>
      </w:r>
      <w:r w:rsidR="006A593D">
        <w:rPr>
          <w:sz w:val="24"/>
          <w:szCs w:val="24"/>
        </w:rPr>
        <w:t xml:space="preserve"> </w:t>
      </w:r>
      <w:r w:rsidR="006A593D" w:rsidRPr="006A593D">
        <w:rPr>
          <w:sz w:val="24"/>
          <w:szCs w:val="24"/>
        </w:rPr>
        <w:t>Con la implemen</w:t>
      </w:r>
      <w:r w:rsidR="006A593D">
        <w:rPr>
          <w:sz w:val="24"/>
          <w:szCs w:val="24"/>
        </w:rPr>
        <w:t xml:space="preserve">tación del PACE, se alcanza el </w:t>
      </w:r>
      <w:r w:rsidR="006A593D" w:rsidRPr="006A593D">
        <w:rPr>
          <w:sz w:val="24"/>
          <w:szCs w:val="24"/>
        </w:rPr>
        <w:t>primer objetivo propuesto por el gobierno de Michelle Bachelet, que es el legitimar el acceso de este nuevo sujeto que ingresa a la Educación Superior a través de una política educacional que incorpora la perspectiva de trayectoria. No obstante</w:t>
      </w:r>
      <w:r w:rsidR="006A593D">
        <w:rPr>
          <w:sz w:val="24"/>
          <w:szCs w:val="24"/>
        </w:rPr>
        <w:t>,</w:t>
      </w:r>
      <w:r w:rsidR="006A593D" w:rsidRPr="006A593D">
        <w:rPr>
          <w:sz w:val="24"/>
          <w:szCs w:val="24"/>
        </w:rPr>
        <w:t xml:space="preserve"> el reconocimiento de esta diada merito/talento deja en evidencia nuevos problemas que superponen a otros tradicionales no resueltos los que dificultan finalmente la permanencia de estos grupos en el sistema universitario.</w:t>
      </w:r>
    </w:p>
    <w:p w14:paraId="39DC3BD4" w14:textId="37F94C38" w:rsidR="00260CFA" w:rsidRDefault="00301F8B" w:rsidP="00E57610">
      <w:pPr>
        <w:spacing w:afterLines="120" w:after="288" w:line="240" w:lineRule="auto"/>
        <w:ind w:left="0" w:hanging="2"/>
        <w:rPr>
          <w:sz w:val="24"/>
          <w:szCs w:val="24"/>
        </w:rPr>
      </w:pPr>
      <w:r>
        <w:rPr>
          <w:sz w:val="24"/>
          <w:szCs w:val="24"/>
        </w:rPr>
        <w:t>De esta manera, e</w:t>
      </w:r>
      <w:r w:rsidR="00260CFA">
        <w:rPr>
          <w:sz w:val="24"/>
          <w:szCs w:val="24"/>
        </w:rPr>
        <w:t>l</w:t>
      </w:r>
      <w:r w:rsidR="00260CFA" w:rsidRPr="002C6EDC">
        <w:rPr>
          <w:sz w:val="24"/>
          <w:szCs w:val="24"/>
        </w:rPr>
        <w:t xml:space="preserve"> componente</w:t>
      </w:r>
      <w:r w:rsidR="00260CFA">
        <w:rPr>
          <w:sz w:val="24"/>
          <w:szCs w:val="24"/>
        </w:rPr>
        <w:t xml:space="preserve"> AES</w:t>
      </w:r>
      <w:r w:rsidR="00260CFA" w:rsidRPr="002C6EDC">
        <w:rPr>
          <w:sz w:val="24"/>
          <w:szCs w:val="24"/>
        </w:rPr>
        <w:t xml:space="preserve"> contempla el diseño e implementación de acciones de acompañamiento</w:t>
      </w:r>
      <w:r w:rsidR="00260CFA">
        <w:rPr>
          <w:sz w:val="24"/>
          <w:szCs w:val="24"/>
        </w:rPr>
        <w:t>,</w:t>
      </w:r>
      <w:r w:rsidR="00260CFA" w:rsidRPr="002C6EDC">
        <w:rPr>
          <w:sz w:val="24"/>
          <w:szCs w:val="24"/>
        </w:rPr>
        <w:t xml:space="preserve"> dirigidas a los estudiantes PACE</w:t>
      </w:r>
      <w:r w:rsidR="00260CFA">
        <w:rPr>
          <w:sz w:val="24"/>
          <w:szCs w:val="24"/>
        </w:rPr>
        <w:t xml:space="preserve"> UMCE</w:t>
      </w:r>
      <w:r w:rsidR="00260CFA" w:rsidRPr="002C6EDC">
        <w:rPr>
          <w:sz w:val="24"/>
          <w:szCs w:val="24"/>
        </w:rPr>
        <w:t>-habilitados, matriculados mediante cupo garantizado u otra vía, en sus primeros dos años de formación para facilitar su progreso, permanencia y titulación, a través de la implementación de dispositivos que respondan a sus necesidades académicas y psicoeducativas, en modalidad presencial o virtual.</w:t>
      </w:r>
      <w:r w:rsidR="00260CFA">
        <w:rPr>
          <w:sz w:val="24"/>
          <w:szCs w:val="24"/>
        </w:rPr>
        <w:t xml:space="preserve"> </w:t>
      </w:r>
      <w:r w:rsidR="00260CFA" w:rsidRPr="002E5D06">
        <w:rPr>
          <w:sz w:val="24"/>
          <w:szCs w:val="24"/>
        </w:rPr>
        <w:t xml:space="preserve">Las acciones del componente </w:t>
      </w:r>
      <w:r w:rsidR="002B3B9A">
        <w:rPr>
          <w:sz w:val="24"/>
          <w:szCs w:val="24"/>
        </w:rPr>
        <w:t xml:space="preserve">se desarrollan </w:t>
      </w:r>
      <w:r w:rsidR="00260CFA" w:rsidRPr="002E5D06">
        <w:rPr>
          <w:sz w:val="24"/>
          <w:szCs w:val="24"/>
        </w:rPr>
        <w:t>a través de la implementación de</w:t>
      </w:r>
      <w:r w:rsidR="002B3B9A">
        <w:rPr>
          <w:sz w:val="24"/>
          <w:szCs w:val="24"/>
        </w:rPr>
        <w:t xml:space="preserve"> dispositivos que respondan a la</w:t>
      </w:r>
      <w:r w:rsidR="00260CFA" w:rsidRPr="002E5D06">
        <w:rPr>
          <w:sz w:val="24"/>
          <w:szCs w:val="24"/>
        </w:rPr>
        <w:t>s necesidad</w:t>
      </w:r>
      <w:r w:rsidR="00260CFA">
        <w:rPr>
          <w:sz w:val="24"/>
          <w:szCs w:val="24"/>
        </w:rPr>
        <w:t xml:space="preserve">es académicas y psicoeducativas. Se espera que los jóvenes acompañados, </w:t>
      </w:r>
      <w:r w:rsidR="00260CFA" w:rsidRPr="002E5D06">
        <w:rPr>
          <w:sz w:val="24"/>
          <w:szCs w:val="24"/>
        </w:rPr>
        <w:t>desarrollen autonomía para lograr resultados académicos en su carrera</w:t>
      </w:r>
      <w:r w:rsidR="00260CFA">
        <w:rPr>
          <w:sz w:val="24"/>
          <w:szCs w:val="24"/>
        </w:rPr>
        <w:t xml:space="preserve">, </w:t>
      </w:r>
      <w:r w:rsidR="00260CFA" w:rsidRPr="002E5D06">
        <w:rPr>
          <w:sz w:val="24"/>
          <w:szCs w:val="24"/>
        </w:rPr>
        <w:t xml:space="preserve">la </w:t>
      </w:r>
      <w:r w:rsidR="00260CFA">
        <w:rPr>
          <w:sz w:val="24"/>
          <w:szCs w:val="24"/>
        </w:rPr>
        <w:t>permanencia y posterior titulación oportuna.</w:t>
      </w:r>
    </w:p>
    <w:p w14:paraId="0D370EEE" w14:textId="71EDD7C8" w:rsidR="00497B65" w:rsidRDefault="00497B65" w:rsidP="00E57610">
      <w:pPr>
        <w:spacing w:afterLines="120" w:after="288" w:line="240" w:lineRule="auto"/>
        <w:ind w:left="0" w:hanging="2"/>
        <w:rPr>
          <w:sz w:val="24"/>
          <w:szCs w:val="24"/>
        </w:rPr>
      </w:pPr>
      <w:r w:rsidRPr="0037043E">
        <w:rPr>
          <w:sz w:val="24"/>
          <w:szCs w:val="24"/>
        </w:rPr>
        <w:t xml:space="preserve">En lo específico, el Acompañamiento de PACE UMCE, </w:t>
      </w:r>
      <w:r w:rsidRPr="00057BEF">
        <w:rPr>
          <w:sz w:val="24"/>
          <w:szCs w:val="24"/>
        </w:rPr>
        <w:t xml:space="preserve">tiene la misión de </w:t>
      </w:r>
      <w:r w:rsidRPr="0037043E">
        <w:rPr>
          <w:sz w:val="24"/>
          <w:szCs w:val="24"/>
        </w:rPr>
        <w:t xml:space="preserve">diseñar e implementar dispositivos </w:t>
      </w:r>
      <w:r w:rsidRPr="00497B65">
        <w:rPr>
          <w:b/>
          <w:sz w:val="24"/>
          <w:szCs w:val="24"/>
        </w:rPr>
        <w:t>preventivos</w:t>
      </w:r>
      <w:r w:rsidRPr="00057BEF">
        <w:rPr>
          <w:sz w:val="24"/>
          <w:szCs w:val="24"/>
        </w:rPr>
        <w:t xml:space="preserve"> </w:t>
      </w:r>
      <w:r>
        <w:rPr>
          <w:sz w:val="24"/>
          <w:szCs w:val="24"/>
        </w:rPr>
        <w:t>de</w:t>
      </w:r>
      <w:r w:rsidRPr="0037043E">
        <w:rPr>
          <w:sz w:val="24"/>
          <w:szCs w:val="24"/>
        </w:rPr>
        <w:t xml:space="preserve"> acompañamiento </w:t>
      </w:r>
      <w:r>
        <w:rPr>
          <w:sz w:val="24"/>
          <w:szCs w:val="24"/>
        </w:rPr>
        <w:t xml:space="preserve">tanto </w:t>
      </w:r>
      <w:r w:rsidRPr="0037043E">
        <w:rPr>
          <w:sz w:val="24"/>
          <w:szCs w:val="24"/>
        </w:rPr>
        <w:t>académico</w:t>
      </w:r>
      <w:r>
        <w:rPr>
          <w:sz w:val="24"/>
          <w:szCs w:val="24"/>
        </w:rPr>
        <w:t xml:space="preserve"> como</w:t>
      </w:r>
      <w:r w:rsidRPr="00057BEF">
        <w:rPr>
          <w:sz w:val="24"/>
          <w:szCs w:val="24"/>
        </w:rPr>
        <w:t xml:space="preserve"> psicoeducativo, </w:t>
      </w:r>
      <w:r w:rsidRPr="0037043E">
        <w:rPr>
          <w:sz w:val="24"/>
          <w:szCs w:val="24"/>
        </w:rPr>
        <w:t>considerando el apoyo de tutores pares para el desarrollo de capacidades de aprendizaje autónomo y el acompañamiento de tutores académicos para necesidades de nivelación</w:t>
      </w:r>
      <w:r w:rsidRPr="00057BEF">
        <w:rPr>
          <w:sz w:val="24"/>
          <w:szCs w:val="24"/>
        </w:rPr>
        <w:t xml:space="preserve"> de acuerdo a la </w:t>
      </w:r>
      <w:r w:rsidRPr="0037043E">
        <w:rPr>
          <w:sz w:val="24"/>
          <w:szCs w:val="24"/>
        </w:rPr>
        <w:t xml:space="preserve">carrera o </w:t>
      </w:r>
      <w:r w:rsidRPr="00057BEF">
        <w:rPr>
          <w:sz w:val="24"/>
          <w:szCs w:val="24"/>
        </w:rPr>
        <w:t>al área disciplinaria</w:t>
      </w:r>
      <w:r>
        <w:rPr>
          <w:sz w:val="24"/>
          <w:szCs w:val="24"/>
        </w:rPr>
        <w:t>, con la finalidad de aportar a las tasas de aprobación de asignaturas y a la inserción adecuada a la vida universitaria.</w:t>
      </w:r>
      <w:r w:rsidRPr="0037043E">
        <w:rPr>
          <w:sz w:val="24"/>
          <w:szCs w:val="24"/>
        </w:rPr>
        <w:t xml:space="preserve"> </w:t>
      </w:r>
      <w:r w:rsidRPr="00057BEF">
        <w:rPr>
          <w:sz w:val="24"/>
          <w:szCs w:val="24"/>
        </w:rPr>
        <w:t>Dichos dispositivos son monitoreados de manera permanente y sistemática en concordancia con el avance curricular, las necesidades y dificultades de los procesos psicoeducativos que vivencian los estudiantes durante su primer y segundo año de formación.</w:t>
      </w:r>
    </w:p>
    <w:p w14:paraId="63476EB0" w14:textId="5FE3E98F" w:rsidR="00C55D3A" w:rsidRDefault="00301F8B" w:rsidP="00301F8B">
      <w:pPr>
        <w:tabs>
          <w:tab w:val="left" w:pos="9638"/>
        </w:tabs>
        <w:spacing w:afterLines="120" w:after="288" w:line="240" w:lineRule="auto"/>
        <w:ind w:leftChars="0" w:left="0" w:firstLineChars="0" w:firstLine="0"/>
        <w:rPr>
          <w:sz w:val="24"/>
          <w:szCs w:val="24"/>
        </w:rPr>
      </w:pPr>
      <w:r w:rsidRPr="006A593D">
        <w:rPr>
          <w:sz w:val="24"/>
          <w:szCs w:val="24"/>
        </w:rPr>
        <w:lastRenderedPageBreak/>
        <w:t xml:space="preserve">Este trabajo tiene por finalidad conocer de qué manera el PACE de la universidad Metropolitana de Ciencias de la Educación, implementa en el </w:t>
      </w:r>
      <w:r>
        <w:rPr>
          <w:sz w:val="24"/>
          <w:szCs w:val="24"/>
        </w:rPr>
        <w:t xml:space="preserve">2018 un nuevo dispositivo de acompañamiento </w:t>
      </w:r>
      <w:r w:rsidRPr="006A593D">
        <w:rPr>
          <w:sz w:val="24"/>
          <w:szCs w:val="24"/>
        </w:rPr>
        <w:t>denominado “Nivelación en Ciencias Biológicas” cuyo objetivo es responder a la necesidad de nivelar contenidos de entrada de estudiantes que ingresan a carreras relacionadas a las ciencias biológicas.</w:t>
      </w:r>
      <w:r w:rsidR="00BD564F">
        <w:rPr>
          <w:sz w:val="24"/>
          <w:szCs w:val="24"/>
        </w:rPr>
        <w:t xml:space="preserve"> </w:t>
      </w:r>
      <w:r w:rsidR="00C55D3A">
        <w:rPr>
          <w:sz w:val="24"/>
          <w:szCs w:val="24"/>
        </w:rPr>
        <w:t>Se explica la metodología empleada para determinar las líneas temáticas</w:t>
      </w:r>
      <w:r w:rsidR="00DB4FBF">
        <w:rPr>
          <w:sz w:val="24"/>
          <w:szCs w:val="24"/>
        </w:rPr>
        <w:t xml:space="preserve">, </w:t>
      </w:r>
      <w:r w:rsidR="00C55D3A">
        <w:rPr>
          <w:sz w:val="24"/>
          <w:szCs w:val="24"/>
        </w:rPr>
        <w:t xml:space="preserve">y los materiales construidos para tales efectos. </w:t>
      </w:r>
    </w:p>
    <w:p w14:paraId="480313F1" w14:textId="67EF7243" w:rsidR="00C637C2" w:rsidRDefault="00177CB2" w:rsidP="00E57610">
      <w:pPr>
        <w:spacing w:afterLines="120" w:after="288" w:line="240" w:lineRule="auto"/>
        <w:ind w:left="0" w:hanging="2"/>
      </w:pPr>
      <w:r>
        <w:rPr>
          <w:b/>
          <w:color w:val="000000"/>
          <w:sz w:val="24"/>
          <w:szCs w:val="24"/>
        </w:rPr>
        <w:t>Descriptores o Palabras Clave:</w:t>
      </w:r>
      <w:r>
        <w:rPr>
          <w:color w:val="000000"/>
          <w:sz w:val="24"/>
          <w:szCs w:val="24"/>
        </w:rPr>
        <w:t xml:space="preserve"> </w:t>
      </w:r>
      <w:r w:rsidR="00E41FC8">
        <w:rPr>
          <w:sz w:val="24"/>
          <w:szCs w:val="24"/>
        </w:rPr>
        <w:t xml:space="preserve">PACE, </w:t>
      </w:r>
      <w:r w:rsidR="002B3B9A">
        <w:rPr>
          <w:sz w:val="24"/>
          <w:szCs w:val="24"/>
        </w:rPr>
        <w:t xml:space="preserve">Estrategia de </w:t>
      </w:r>
      <w:r w:rsidR="00E41FC8">
        <w:rPr>
          <w:sz w:val="24"/>
          <w:szCs w:val="24"/>
        </w:rPr>
        <w:t>Acompañamiento A</w:t>
      </w:r>
      <w:r w:rsidR="00E41FC8" w:rsidRPr="0034640F">
        <w:rPr>
          <w:sz w:val="24"/>
          <w:szCs w:val="24"/>
        </w:rPr>
        <w:t>cadémico</w:t>
      </w:r>
      <w:r w:rsidR="00E41FC8">
        <w:rPr>
          <w:sz w:val="24"/>
          <w:szCs w:val="24"/>
        </w:rPr>
        <w:t>, Tutorías Pares, Nivelación Educación Superior.</w:t>
      </w:r>
      <w:r>
        <w:t xml:space="preserve">     </w:t>
      </w:r>
    </w:p>
    <w:p w14:paraId="3920E98E" w14:textId="191D31E9" w:rsidR="00C637C2" w:rsidRPr="002A60E1" w:rsidRDefault="00177CB2" w:rsidP="00E57610">
      <w:pPr>
        <w:pStyle w:val="PargrafodaLista"/>
        <w:keepNext/>
        <w:keepLines/>
        <w:numPr>
          <w:ilvl w:val="0"/>
          <w:numId w:val="6"/>
        </w:numPr>
        <w:pBdr>
          <w:top w:val="nil"/>
          <w:left w:val="nil"/>
          <w:bottom w:val="nil"/>
          <w:right w:val="nil"/>
          <w:between w:val="nil"/>
        </w:pBdr>
        <w:tabs>
          <w:tab w:val="left" w:pos="9638"/>
        </w:tabs>
        <w:spacing w:afterLines="120" w:after="288" w:line="240" w:lineRule="auto"/>
        <w:ind w:left="426" w:hanging="426"/>
        <w:rPr>
          <w:rFonts w:ascii="Times New Roman" w:hAnsi="Times New Roman" w:cs="Times New Roman"/>
          <w:b/>
          <w:color w:val="000000"/>
          <w:sz w:val="24"/>
          <w:szCs w:val="24"/>
        </w:rPr>
      </w:pPr>
      <w:r w:rsidRPr="002A60E1">
        <w:rPr>
          <w:rFonts w:ascii="Times New Roman" w:hAnsi="Times New Roman" w:cs="Times New Roman"/>
          <w:b/>
          <w:color w:val="000000"/>
          <w:sz w:val="24"/>
          <w:szCs w:val="24"/>
        </w:rPr>
        <w:t>Introducción</w:t>
      </w:r>
    </w:p>
    <w:p w14:paraId="6FEEB647" w14:textId="3F88090A" w:rsidR="00F865F4" w:rsidRDefault="00F865F4" w:rsidP="00E57610">
      <w:pPr>
        <w:tabs>
          <w:tab w:val="left" w:pos="9638"/>
        </w:tabs>
        <w:spacing w:afterLines="120" w:after="288" w:line="240" w:lineRule="auto"/>
        <w:ind w:left="0" w:hanging="2"/>
        <w:rPr>
          <w:sz w:val="24"/>
          <w:szCs w:val="24"/>
        </w:rPr>
      </w:pPr>
      <w:r w:rsidRPr="00F865F4">
        <w:rPr>
          <w:sz w:val="24"/>
          <w:szCs w:val="24"/>
        </w:rPr>
        <w:t>En las últimas décadas el acceso a la Educación Superior, a nivel mundial, se ha ampliado significativamente, sin embargo, aquellos estudiantes provenientes de grupos con ingresos más altos mantienen su ventaja en el acceso a la educación terciaria en todo el mundo, al igual que las matrículas en instituciones privadas, lo que trae consecuencias en el acceso y la equidad, siendo entonces, los costos directos e indirectos la primera causa de exclusión</w:t>
      </w:r>
      <w:sdt>
        <w:sdtPr>
          <w:rPr>
            <w:sz w:val="24"/>
            <w:szCs w:val="24"/>
          </w:rPr>
          <w:id w:val="105161950"/>
          <w:citation/>
        </w:sdtPr>
        <w:sdtContent>
          <w:r w:rsidRPr="00F865F4">
            <w:rPr>
              <w:sz w:val="24"/>
              <w:szCs w:val="24"/>
            </w:rPr>
            <w:fldChar w:fldCharType="begin"/>
          </w:r>
          <w:r w:rsidR="00AC4E48">
            <w:rPr>
              <w:sz w:val="24"/>
              <w:szCs w:val="24"/>
            </w:rPr>
            <w:instrText xml:space="preserve">CITATION UNE15 \l 13322 </w:instrText>
          </w:r>
          <w:r w:rsidRPr="00F865F4">
            <w:rPr>
              <w:sz w:val="24"/>
              <w:szCs w:val="24"/>
            </w:rPr>
            <w:fldChar w:fldCharType="separate"/>
          </w:r>
          <w:r w:rsidR="00DD48E8">
            <w:rPr>
              <w:noProof/>
              <w:sz w:val="24"/>
              <w:szCs w:val="24"/>
            </w:rPr>
            <w:t xml:space="preserve"> </w:t>
          </w:r>
          <w:r w:rsidR="00DD48E8" w:rsidRPr="00DD48E8">
            <w:rPr>
              <w:noProof/>
              <w:sz w:val="24"/>
              <w:szCs w:val="24"/>
            </w:rPr>
            <w:t>(United Nations Educational, Scientific and Cultural Organization, 2015)</w:t>
          </w:r>
          <w:r w:rsidRPr="00F865F4">
            <w:rPr>
              <w:sz w:val="24"/>
              <w:szCs w:val="24"/>
            </w:rPr>
            <w:fldChar w:fldCharType="end"/>
          </w:r>
        </w:sdtContent>
      </w:sdt>
      <w:r w:rsidRPr="00F865F4">
        <w:rPr>
          <w:sz w:val="24"/>
          <w:szCs w:val="24"/>
        </w:rPr>
        <w:t xml:space="preserve">. En el caso de Chile, a causa del modelo que organizó un sistema educativo con los principios del mercado </w:t>
      </w:r>
      <w:sdt>
        <w:sdtPr>
          <w:rPr>
            <w:sz w:val="24"/>
            <w:szCs w:val="24"/>
          </w:rPr>
          <w:id w:val="2132437995"/>
          <w:citation/>
        </w:sdtPr>
        <w:sdtContent>
          <w:r w:rsidRPr="00F865F4">
            <w:rPr>
              <w:sz w:val="24"/>
              <w:szCs w:val="24"/>
            </w:rPr>
            <w:fldChar w:fldCharType="begin"/>
          </w:r>
          <w:r w:rsidRPr="00F865F4">
            <w:rPr>
              <w:sz w:val="24"/>
              <w:szCs w:val="24"/>
            </w:rPr>
            <w:instrText xml:space="preserve"> CITATION Peñ17 \l 3082 </w:instrText>
          </w:r>
          <w:r w:rsidRPr="00F865F4">
            <w:rPr>
              <w:sz w:val="24"/>
              <w:szCs w:val="24"/>
            </w:rPr>
            <w:fldChar w:fldCharType="separate"/>
          </w:r>
          <w:r w:rsidR="00DD48E8" w:rsidRPr="00DD48E8">
            <w:rPr>
              <w:noProof/>
              <w:sz w:val="24"/>
              <w:szCs w:val="24"/>
            </w:rPr>
            <w:t>(Peña &amp; Toledo, 2017)</w:t>
          </w:r>
          <w:r w:rsidRPr="00F865F4">
            <w:rPr>
              <w:sz w:val="24"/>
              <w:szCs w:val="24"/>
            </w:rPr>
            <w:fldChar w:fldCharType="end"/>
          </w:r>
        </w:sdtContent>
      </w:sdt>
      <w:r w:rsidRPr="00F865F4">
        <w:rPr>
          <w:sz w:val="24"/>
          <w:szCs w:val="24"/>
        </w:rPr>
        <w:t xml:space="preserve"> en el que se ha profundizado la segregación y las desigualdades, donde las instituciones educativas se han convertido en empresas del conocimiento, los directivos en gerentes, los docentes en formadores de capital humano, los estudiantes en usuarios y los padres de familia en clientes</w:t>
      </w:r>
      <w:r>
        <w:rPr>
          <w:sz w:val="24"/>
          <w:szCs w:val="24"/>
        </w:rPr>
        <w:t>,</w:t>
      </w:r>
      <w:r w:rsidRPr="00F865F4">
        <w:rPr>
          <w:sz w:val="24"/>
          <w:szCs w:val="24"/>
        </w:rPr>
        <w:t xml:space="preserve"> frente a esta problemática, e</w:t>
      </w:r>
      <w:r w:rsidR="00AC4E48">
        <w:rPr>
          <w:sz w:val="24"/>
          <w:szCs w:val="24"/>
        </w:rPr>
        <w:t>n el año 2014, e</w:t>
      </w:r>
      <w:r w:rsidRPr="00F865F4">
        <w:rPr>
          <w:sz w:val="24"/>
          <w:szCs w:val="24"/>
        </w:rPr>
        <w:t>l</w:t>
      </w:r>
      <w:r w:rsidR="00AC4E48">
        <w:rPr>
          <w:sz w:val="24"/>
          <w:szCs w:val="24"/>
        </w:rPr>
        <w:t xml:space="preserve"> gobierno de Michelle Bachelet impulsa como medi</w:t>
      </w:r>
      <w:r w:rsidR="008C2B0C">
        <w:rPr>
          <w:sz w:val="24"/>
          <w:szCs w:val="24"/>
        </w:rPr>
        <w:t>da</w:t>
      </w:r>
      <w:r w:rsidR="00AC4E48">
        <w:rPr>
          <w:sz w:val="24"/>
          <w:szCs w:val="24"/>
        </w:rPr>
        <w:t xml:space="preserve"> de acción afirmativa el</w:t>
      </w:r>
      <w:r w:rsidRPr="00F865F4">
        <w:rPr>
          <w:sz w:val="24"/>
          <w:szCs w:val="24"/>
        </w:rPr>
        <w:t xml:space="preserve"> Programa </w:t>
      </w:r>
      <w:r w:rsidR="00497B65">
        <w:rPr>
          <w:sz w:val="24"/>
          <w:szCs w:val="24"/>
        </w:rPr>
        <w:t>PACE</w:t>
      </w:r>
      <w:r w:rsidR="00AC4E48">
        <w:rPr>
          <w:sz w:val="24"/>
          <w:szCs w:val="24"/>
        </w:rPr>
        <w:t>,</w:t>
      </w:r>
      <w:r w:rsidRPr="00F865F4">
        <w:rPr>
          <w:sz w:val="24"/>
          <w:szCs w:val="24"/>
        </w:rPr>
        <w:t xml:space="preserve"> </w:t>
      </w:r>
      <w:r w:rsidR="00AC4E48">
        <w:rPr>
          <w:sz w:val="24"/>
          <w:szCs w:val="24"/>
        </w:rPr>
        <w:t>para</w:t>
      </w:r>
      <w:r w:rsidRPr="00F865F4">
        <w:rPr>
          <w:sz w:val="24"/>
          <w:szCs w:val="24"/>
        </w:rPr>
        <w:t xml:space="preserve"> promover la equidad en el acceso mediante mecanismos que contrapesen el sesgo socioeconómico existente en los requisitos académicos, facilitando el progreso y titulación de los estudiantes que ingresan a la educación terciaria, a través de acciones permanentes de acompañamiento y apoyo</w:t>
      </w:r>
      <w:r>
        <w:rPr>
          <w:sz w:val="24"/>
          <w:szCs w:val="24"/>
        </w:rPr>
        <w:t xml:space="preserve"> </w:t>
      </w:r>
      <w:sdt>
        <w:sdtPr>
          <w:rPr>
            <w:sz w:val="24"/>
            <w:szCs w:val="24"/>
          </w:rPr>
          <w:id w:val="1988052936"/>
          <w:citation/>
        </w:sdtPr>
        <w:sdtContent>
          <w:r>
            <w:rPr>
              <w:sz w:val="24"/>
              <w:szCs w:val="24"/>
            </w:rPr>
            <w:fldChar w:fldCharType="begin"/>
          </w:r>
          <w:r w:rsidR="00AC4E48">
            <w:rPr>
              <w:sz w:val="24"/>
              <w:szCs w:val="24"/>
              <w:lang w:val="es-CL"/>
            </w:rPr>
            <w:instrText xml:space="preserve">CITATION MIN221 \l 13322 </w:instrText>
          </w:r>
          <w:r>
            <w:rPr>
              <w:sz w:val="24"/>
              <w:szCs w:val="24"/>
            </w:rPr>
            <w:fldChar w:fldCharType="separate"/>
          </w:r>
          <w:r w:rsidR="00DD48E8" w:rsidRPr="00DD48E8">
            <w:rPr>
              <w:noProof/>
              <w:sz w:val="24"/>
              <w:szCs w:val="24"/>
              <w:lang w:val="es-CL"/>
            </w:rPr>
            <w:t>(Ministerio de Educación, 2022)</w:t>
          </w:r>
          <w:r>
            <w:rPr>
              <w:sz w:val="24"/>
              <w:szCs w:val="24"/>
            </w:rPr>
            <w:fldChar w:fldCharType="end"/>
          </w:r>
        </w:sdtContent>
      </w:sdt>
      <w:r>
        <w:rPr>
          <w:sz w:val="24"/>
          <w:szCs w:val="24"/>
        </w:rPr>
        <w:t xml:space="preserve">. </w:t>
      </w:r>
    </w:p>
    <w:p w14:paraId="1063E53B" w14:textId="5BB57F7C" w:rsidR="000446E3" w:rsidRDefault="00DB4FBF" w:rsidP="00E57610">
      <w:pPr>
        <w:tabs>
          <w:tab w:val="left" w:pos="9638"/>
        </w:tabs>
        <w:spacing w:afterLines="120" w:after="288" w:line="240" w:lineRule="auto"/>
        <w:ind w:left="0" w:hanging="2"/>
        <w:rPr>
          <w:sz w:val="24"/>
          <w:szCs w:val="24"/>
        </w:rPr>
      </w:pPr>
      <w:r>
        <w:rPr>
          <w:sz w:val="24"/>
          <w:szCs w:val="24"/>
        </w:rPr>
        <w:t>PACE</w:t>
      </w:r>
      <w:r w:rsidR="00E41FC8">
        <w:rPr>
          <w:sz w:val="24"/>
          <w:szCs w:val="24"/>
        </w:rPr>
        <w:t xml:space="preserve"> </w:t>
      </w:r>
      <w:r w:rsidR="00F865F4">
        <w:rPr>
          <w:sz w:val="24"/>
          <w:szCs w:val="24"/>
        </w:rPr>
        <w:t>t</w:t>
      </w:r>
      <w:r w:rsidR="00E41FC8">
        <w:rPr>
          <w:sz w:val="24"/>
          <w:szCs w:val="24"/>
        </w:rPr>
        <w:t xml:space="preserve">iene por objetivo </w:t>
      </w:r>
      <w:r w:rsidR="00E41FC8" w:rsidRPr="00C07457">
        <w:rPr>
          <w:sz w:val="24"/>
          <w:szCs w:val="24"/>
        </w:rPr>
        <w:t xml:space="preserve">asegurar la preparación de estudiantes de sectores vulnerables de tercero (3º) y cuarto (4º) año de educación media de los </w:t>
      </w:r>
      <w:r>
        <w:rPr>
          <w:sz w:val="24"/>
          <w:szCs w:val="24"/>
        </w:rPr>
        <w:t xml:space="preserve">580 </w:t>
      </w:r>
      <w:r w:rsidR="00E41FC8" w:rsidRPr="00C07457">
        <w:rPr>
          <w:sz w:val="24"/>
          <w:szCs w:val="24"/>
        </w:rPr>
        <w:t>establecimientos designados para participar del Programa, el acceso y acompañamiento de los estudiantes que resulten habilitados</w:t>
      </w:r>
      <w:r w:rsidR="00F676CF">
        <w:rPr>
          <w:sz w:val="24"/>
          <w:szCs w:val="24"/>
        </w:rPr>
        <w:t xml:space="preserve"> </w:t>
      </w:r>
      <w:r w:rsidR="00E41FC8" w:rsidRPr="00C07457">
        <w:rPr>
          <w:sz w:val="24"/>
          <w:szCs w:val="24"/>
        </w:rPr>
        <w:t>y que se matriculen en alguna de las</w:t>
      </w:r>
      <w:r w:rsidR="00497B65">
        <w:rPr>
          <w:sz w:val="24"/>
          <w:szCs w:val="24"/>
        </w:rPr>
        <w:t xml:space="preserve"> 29</w:t>
      </w:r>
      <w:r w:rsidR="00E41FC8" w:rsidRPr="00C07457">
        <w:rPr>
          <w:sz w:val="24"/>
          <w:szCs w:val="24"/>
        </w:rPr>
        <w:t xml:space="preserve"> instituciones de educación superior en convenio</w:t>
      </w:r>
      <w:r w:rsidR="00AC4E48">
        <w:rPr>
          <w:sz w:val="24"/>
          <w:szCs w:val="24"/>
        </w:rPr>
        <w:t xml:space="preserve"> </w:t>
      </w:r>
      <w:r w:rsidR="00497B65">
        <w:rPr>
          <w:sz w:val="24"/>
          <w:szCs w:val="24"/>
        </w:rPr>
        <w:t>a lo largo d</w:t>
      </w:r>
      <w:r w:rsidR="00AC4E48">
        <w:rPr>
          <w:sz w:val="24"/>
          <w:szCs w:val="24"/>
        </w:rPr>
        <w:t>el país</w:t>
      </w:r>
      <w:r w:rsidR="00E41FC8" w:rsidRPr="00C07457">
        <w:rPr>
          <w:sz w:val="24"/>
          <w:szCs w:val="24"/>
        </w:rPr>
        <w:t>, con miras a lograr la titulación de estos</w:t>
      </w:r>
      <w:r w:rsidR="00546C4D">
        <w:rPr>
          <w:sz w:val="24"/>
          <w:szCs w:val="24"/>
        </w:rPr>
        <w:t xml:space="preserve"> </w:t>
      </w:r>
      <w:sdt>
        <w:sdtPr>
          <w:rPr>
            <w:sz w:val="24"/>
            <w:szCs w:val="24"/>
          </w:rPr>
          <w:id w:val="870341634"/>
          <w:citation/>
        </w:sdtPr>
        <w:sdtContent>
          <w:r w:rsidR="00546C4D">
            <w:rPr>
              <w:sz w:val="24"/>
              <w:szCs w:val="24"/>
            </w:rPr>
            <w:fldChar w:fldCharType="begin"/>
          </w:r>
          <w:r w:rsidR="00181782">
            <w:rPr>
              <w:sz w:val="24"/>
              <w:szCs w:val="24"/>
              <w:lang w:val="es-CL"/>
            </w:rPr>
            <w:instrText xml:space="preserve">CITATION MIN222 \l 13322 </w:instrText>
          </w:r>
          <w:r w:rsidR="00546C4D">
            <w:rPr>
              <w:sz w:val="24"/>
              <w:szCs w:val="24"/>
            </w:rPr>
            <w:fldChar w:fldCharType="separate"/>
          </w:r>
          <w:r w:rsidR="00DD48E8" w:rsidRPr="00DD48E8">
            <w:rPr>
              <w:noProof/>
              <w:sz w:val="24"/>
              <w:szCs w:val="24"/>
              <w:lang w:val="es-CL"/>
            </w:rPr>
            <w:t>(Ministerio de Educación, 2022)</w:t>
          </w:r>
          <w:r w:rsidR="00546C4D">
            <w:rPr>
              <w:sz w:val="24"/>
              <w:szCs w:val="24"/>
            </w:rPr>
            <w:fldChar w:fldCharType="end"/>
          </w:r>
        </w:sdtContent>
      </w:sdt>
      <w:r w:rsidR="00E41FC8" w:rsidRPr="00C07457">
        <w:rPr>
          <w:sz w:val="24"/>
          <w:szCs w:val="24"/>
        </w:rPr>
        <w:t>.</w:t>
      </w:r>
      <w:r w:rsidR="00E41FC8">
        <w:rPr>
          <w:sz w:val="22"/>
          <w:szCs w:val="22"/>
        </w:rPr>
        <w:t xml:space="preserve"> </w:t>
      </w:r>
      <w:r w:rsidR="00E41FC8">
        <w:rPr>
          <w:sz w:val="24"/>
          <w:szCs w:val="24"/>
        </w:rPr>
        <w:t>En particular, la Universidad Metropolitana de Ciencias de la Educación (UMCE) está adscrita desde el año 2015, realiza el Acompañamiento en Educación Superior (AES) desde 2017 y actualmente tiene a su cargo veintidós (22) establecimientos de Educación Media.</w:t>
      </w:r>
    </w:p>
    <w:p w14:paraId="6C9E5A15" w14:textId="1C6B3E77" w:rsidR="00683478" w:rsidRPr="008B378E" w:rsidRDefault="00133BF1" w:rsidP="00E57610">
      <w:pPr>
        <w:tabs>
          <w:tab w:val="left" w:pos="9638"/>
        </w:tabs>
        <w:spacing w:afterLines="120" w:after="288" w:line="240" w:lineRule="auto"/>
        <w:ind w:left="0" w:hanging="2"/>
        <w:textDirection w:val="lrTb"/>
        <w:rPr>
          <w:sz w:val="24"/>
          <w:szCs w:val="24"/>
        </w:rPr>
      </w:pPr>
      <w:r>
        <w:rPr>
          <w:sz w:val="24"/>
          <w:szCs w:val="24"/>
        </w:rPr>
        <w:t xml:space="preserve">La incorporación de estos estudiantes al mundo universitario ha planteado diversos desafíos a sus académicos y a </w:t>
      </w:r>
      <w:r w:rsidR="009D5F6C">
        <w:rPr>
          <w:sz w:val="24"/>
          <w:szCs w:val="24"/>
        </w:rPr>
        <w:t>las</w:t>
      </w:r>
      <w:r>
        <w:rPr>
          <w:sz w:val="24"/>
          <w:szCs w:val="24"/>
        </w:rPr>
        <w:t xml:space="preserve"> instituciones</w:t>
      </w:r>
      <w:r w:rsidR="009D5F6C">
        <w:rPr>
          <w:sz w:val="24"/>
          <w:szCs w:val="24"/>
        </w:rPr>
        <w:t xml:space="preserve"> a la que pertenecen</w:t>
      </w:r>
      <w:r>
        <w:rPr>
          <w:sz w:val="24"/>
          <w:szCs w:val="24"/>
        </w:rPr>
        <w:t xml:space="preserve">, aunque desde 2018 existe la Ley de Educación Superior </w:t>
      </w:r>
      <w:proofErr w:type="spellStart"/>
      <w:r>
        <w:rPr>
          <w:sz w:val="24"/>
          <w:szCs w:val="24"/>
        </w:rPr>
        <w:t>N°</w:t>
      </w:r>
      <w:proofErr w:type="spellEnd"/>
      <w:r>
        <w:rPr>
          <w:sz w:val="24"/>
          <w:szCs w:val="24"/>
        </w:rPr>
        <w:t xml:space="preserve"> 21.091 que indica en su primer artículo que</w:t>
      </w:r>
      <w:r w:rsidRPr="00133BF1">
        <w:rPr>
          <w:sz w:val="32"/>
          <w:szCs w:val="24"/>
        </w:rPr>
        <w:t xml:space="preserve"> </w:t>
      </w:r>
      <w:r w:rsidRPr="00133BF1">
        <w:rPr>
          <w:rFonts w:ascii="Times-Italic" w:hAnsi="Times-Italic" w:cs="Times-Italic"/>
          <w:i/>
          <w:iCs/>
          <w:position w:val="0"/>
          <w:sz w:val="24"/>
          <w:lang w:val="es-CL" w:eastAsia="pt-BR"/>
        </w:rPr>
        <w:t>“La educación superior es un derecho, cuya provisión debe estar al alcance de todas las personas, de acuerdo a sus capacidades y méritos, sin discriminaciones arbitrarias, para que puedan desarrollar sus talentos”</w:t>
      </w:r>
      <w:r w:rsidR="00683478">
        <w:rPr>
          <w:rFonts w:ascii="Times-Italic" w:hAnsi="Times-Italic" w:cs="Times-Italic"/>
          <w:i/>
          <w:iCs/>
          <w:position w:val="0"/>
          <w:sz w:val="24"/>
          <w:lang w:val="es-CL" w:eastAsia="pt-BR"/>
        </w:rPr>
        <w:t xml:space="preserve"> </w:t>
      </w:r>
      <w:sdt>
        <w:sdtPr>
          <w:rPr>
            <w:rFonts w:ascii="Times-Italic" w:hAnsi="Times-Italic" w:cs="Times-Italic"/>
            <w:i/>
            <w:iCs/>
            <w:position w:val="0"/>
            <w:sz w:val="24"/>
            <w:lang w:val="es-CL" w:eastAsia="pt-BR"/>
          </w:rPr>
          <w:id w:val="1188255465"/>
          <w:citation/>
        </w:sdtPr>
        <w:sdtContent>
          <w:r w:rsidR="00683478">
            <w:rPr>
              <w:rFonts w:ascii="Times-Italic" w:hAnsi="Times-Italic" w:cs="Times-Italic"/>
              <w:i/>
              <w:iCs/>
              <w:position w:val="0"/>
              <w:sz w:val="24"/>
              <w:lang w:val="es-CL" w:eastAsia="pt-BR"/>
            </w:rPr>
            <w:fldChar w:fldCharType="begin"/>
          </w:r>
          <w:r w:rsidR="00683478">
            <w:rPr>
              <w:rFonts w:ascii="Times-Italic" w:hAnsi="Times-Italic" w:cs="Times-Italic"/>
              <w:i/>
              <w:iCs/>
              <w:position w:val="0"/>
              <w:sz w:val="24"/>
              <w:lang w:val="es-CL" w:eastAsia="pt-BR"/>
            </w:rPr>
            <w:instrText xml:space="preserve">CITATION Con22 \p 1 \l 13322 </w:instrText>
          </w:r>
          <w:r w:rsidR="00683478">
            <w:rPr>
              <w:rFonts w:ascii="Times-Italic" w:hAnsi="Times-Italic" w:cs="Times-Italic"/>
              <w:i/>
              <w:iCs/>
              <w:position w:val="0"/>
              <w:sz w:val="24"/>
              <w:lang w:val="es-CL" w:eastAsia="pt-BR"/>
            </w:rPr>
            <w:fldChar w:fldCharType="separate"/>
          </w:r>
          <w:r w:rsidR="00DD48E8" w:rsidRPr="00DD48E8">
            <w:rPr>
              <w:rFonts w:ascii="Times-Italic" w:hAnsi="Times-Italic" w:cs="Times-Italic"/>
              <w:noProof/>
              <w:position w:val="0"/>
              <w:sz w:val="24"/>
              <w:lang w:val="es-CL" w:eastAsia="pt-BR"/>
            </w:rPr>
            <w:t>(Congreso Nacional de Chile, 2022, pág. 1)</w:t>
          </w:r>
          <w:r w:rsidR="00683478">
            <w:rPr>
              <w:rFonts w:ascii="Times-Italic" w:hAnsi="Times-Italic" w:cs="Times-Italic"/>
              <w:i/>
              <w:iCs/>
              <w:position w:val="0"/>
              <w:sz w:val="24"/>
              <w:lang w:val="es-CL" w:eastAsia="pt-BR"/>
            </w:rPr>
            <w:fldChar w:fldCharType="end"/>
          </w:r>
        </w:sdtContent>
      </w:sdt>
      <w:r w:rsidR="00683478">
        <w:rPr>
          <w:rFonts w:ascii="Times-Italic" w:hAnsi="Times-Italic" w:cs="Times-Italic"/>
          <w:i/>
          <w:iCs/>
          <w:position w:val="0"/>
          <w:sz w:val="24"/>
          <w:lang w:val="es-CL" w:eastAsia="pt-BR"/>
        </w:rPr>
        <w:t xml:space="preserve"> </w:t>
      </w:r>
      <w:r w:rsidR="009D5F6C" w:rsidRPr="009D5F6C">
        <w:rPr>
          <w:rFonts w:ascii="Times-Italic" w:hAnsi="Times-Italic" w:cs="Times-Italic"/>
          <w:iCs/>
          <w:position w:val="0"/>
          <w:sz w:val="24"/>
          <w:lang w:val="es-CL" w:eastAsia="pt-BR"/>
        </w:rPr>
        <w:t>la realidad</w:t>
      </w:r>
      <w:r w:rsidR="009D5F6C">
        <w:rPr>
          <w:rFonts w:ascii="Times-Italic" w:hAnsi="Times-Italic" w:cs="Times-Italic"/>
          <w:iCs/>
          <w:position w:val="0"/>
          <w:sz w:val="24"/>
          <w:lang w:val="es-CL" w:eastAsia="pt-BR"/>
        </w:rPr>
        <w:t xml:space="preserve"> es bastante diferente, si bien el mencionado artículo </w:t>
      </w:r>
      <w:r w:rsidR="009D5F6C" w:rsidRPr="009D5F6C">
        <w:rPr>
          <w:rFonts w:ascii="Times-Italic" w:hAnsi="Times-Italic" w:cs="Times-Italic"/>
          <w:iCs/>
          <w:position w:val="0"/>
          <w:sz w:val="24"/>
          <w:lang w:val="es-CL" w:eastAsia="pt-BR"/>
        </w:rPr>
        <w:t>es relevante p</w:t>
      </w:r>
      <w:r w:rsidR="009D5F6C">
        <w:rPr>
          <w:rFonts w:ascii="Times-Italic" w:hAnsi="Times-Italic" w:cs="Times-Italic"/>
          <w:iCs/>
          <w:position w:val="0"/>
          <w:sz w:val="24"/>
          <w:lang w:val="es-CL" w:eastAsia="pt-BR"/>
        </w:rPr>
        <w:t>ara</w:t>
      </w:r>
      <w:r w:rsidR="009D5F6C" w:rsidRPr="009D5F6C">
        <w:rPr>
          <w:rFonts w:ascii="Times-Italic" w:hAnsi="Times-Italic" w:cs="Times-Italic"/>
          <w:iCs/>
          <w:position w:val="0"/>
          <w:sz w:val="24"/>
          <w:lang w:val="es-CL" w:eastAsia="pt-BR"/>
        </w:rPr>
        <w:t xml:space="preserve"> legitima</w:t>
      </w:r>
      <w:r w:rsidR="009D5F6C">
        <w:rPr>
          <w:rFonts w:ascii="Times-Italic" w:hAnsi="Times-Italic" w:cs="Times-Italic"/>
          <w:iCs/>
          <w:position w:val="0"/>
          <w:sz w:val="24"/>
          <w:lang w:val="es-CL" w:eastAsia="pt-BR"/>
        </w:rPr>
        <w:t>r</w:t>
      </w:r>
      <w:r w:rsidR="009D5F6C" w:rsidRPr="009D5F6C">
        <w:rPr>
          <w:rFonts w:ascii="Times-Italic" w:hAnsi="Times-Italic" w:cs="Times-Italic"/>
          <w:iCs/>
          <w:position w:val="0"/>
          <w:sz w:val="24"/>
          <w:lang w:val="es-CL" w:eastAsia="pt-BR"/>
        </w:rPr>
        <w:t xml:space="preserve"> la posibilidad de acceso para todos, sin embargo, dicho acce</w:t>
      </w:r>
      <w:r w:rsidR="009D5F6C">
        <w:rPr>
          <w:rFonts w:ascii="Times-Italic" w:hAnsi="Times-Italic" w:cs="Times-Italic"/>
          <w:iCs/>
          <w:position w:val="0"/>
          <w:sz w:val="24"/>
          <w:lang w:val="es-CL" w:eastAsia="pt-BR"/>
        </w:rPr>
        <w:t>so está condicionado a quienes puedan d</w:t>
      </w:r>
      <w:r w:rsidR="009D5F6C" w:rsidRPr="009D5F6C">
        <w:rPr>
          <w:rFonts w:ascii="Times-Italic" w:hAnsi="Times-Italic" w:cs="Times-Italic"/>
          <w:iCs/>
          <w:position w:val="0"/>
          <w:sz w:val="24"/>
          <w:lang w:val="es-CL" w:eastAsia="pt-BR"/>
        </w:rPr>
        <w:t>emostrar el mérito y la capacidad para hacerlo</w:t>
      </w:r>
      <w:r w:rsidR="009D5F6C">
        <w:rPr>
          <w:rFonts w:ascii="Times-Italic" w:hAnsi="Times-Italic" w:cs="Times-Italic"/>
          <w:iCs/>
          <w:position w:val="0"/>
          <w:sz w:val="24"/>
          <w:lang w:val="es-CL" w:eastAsia="pt-BR"/>
        </w:rPr>
        <w:t>. Así mismo, luego de acceder, la permanencia en dichas casas de estudios trae consigo otros reto</w:t>
      </w:r>
      <w:r w:rsidR="006F2E03">
        <w:rPr>
          <w:rFonts w:ascii="Times-Italic" w:hAnsi="Times-Italic" w:cs="Times-Italic"/>
          <w:iCs/>
          <w:position w:val="0"/>
          <w:sz w:val="24"/>
          <w:lang w:val="es-CL" w:eastAsia="pt-BR"/>
        </w:rPr>
        <w:t>s relacionados con la diversidad y en este sentido el</w:t>
      </w:r>
      <w:r w:rsidR="00683478">
        <w:rPr>
          <w:rFonts w:ascii="Times-Italic" w:hAnsi="Times-Italic" w:cs="Times-Italic"/>
          <w:iCs/>
          <w:position w:val="0"/>
          <w:sz w:val="24"/>
          <w:lang w:val="es-CL" w:eastAsia="pt-BR"/>
        </w:rPr>
        <w:t xml:space="preserve"> artículo 11 consigna la creación del Sistema de Acceso considerando que debe </w:t>
      </w:r>
      <w:r w:rsidR="00683478" w:rsidRPr="00683478">
        <w:rPr>
          <w:rFonts w:ascii="Times-Italic" w:hAnsi="Times-Italic" w:cs="Times-Italic"/>
          <w:i/>
          <w:iCs/>
          <w:position w:val="0"/>
          <w:sz w:val="24"/>
          <w:lang w:val="es-CL" w:eastAsia="pt-BR"/>
        </w:rPr>
        <w:t>ser objetivo y transparente y deberá considerar, entre otros, la diversidad de talentos, capacidades o trayectorias previas de los estudiantes</w:t>
      </w:r>
      <w:sdt>
        <w:sdtPr>
          <w:rPr>
            <w:sz w:val="24"/>
            <w:szCs w:val="24"/>
          </w:rPr>
          <w:id w:val="1616868050"/>
          <w:citation/>
        </w:sdtPr>
        <w:sdtContent>
          <w:r w:rsidR="00683478" w:rsidRPr="008B378E">
            <w:rPr>
              <w:sz w:val="24"/>
              <w:szCs w:val="24"/>
            </w:rPr>
            <w:fldChar w:fldCharType="begin"/>
          </w:r>
          <w:r w:rsidR="00683478" w:rsidRPr="008B378E">
            <w:rPr>
              <w:sz w:val="24"/>
              <w:szCs w:val="24"/>
            </w:rPr>
            <w:instrText xml:space="preserve">CITATION Con22 \p 8 \l 13322 </w:instrText>
          </w:r>
          <w:r w:rsidR="00683478" w:rsidRPr="008B378E">
            <w:rPr>
              <w:sz w:val="24"/>
              <w:szCs w:val="24"/>
            </w:rPr>
            <w:fldChar w:fldCharType="separate"/>
          </w:r>
          <w:r w:rsidR="00DD48E8">
            <w:rPr>
              <w:noProof/>
              <w:sz w:val="24"/>
              <w:szCs w:val="24"/>
            </w:rPr>
            <w:t xml:space="preserve"> </w:t>
          </w:r>
          <w:r w:rsidR="00DD48E8" w:rsidRPr="00DD48E8">
            <w:rPr>
              <w:noProof/>
              <w:sz w:val="24"/>
              <w:szCs w:val="24"/>
            </w:rPr>
            <w:t>(Congreso Nacional de Chile, 2022, pág. 8)</w:t>
          </w:r>
          <w:r w:rsidR="00683478" w:rsidRPr="008B378E">
            <w:rPr>
              <w:sz w:val="24"/>
              <w:szCs w:val="24"/>
            </w:rPr>
            <w:fldChar w:fldCharType="end"/>
          </w:r>
        </w:sdtContent>
      </w:sdt>
      <w:r w:rsidR="00683478" w:rsidRPr="008B378E">
        <w:rPr>
          <w:sz w:val="24"/>
          <w:szCs w:val="24"/>
        </w:rPr>
        <w:t>.</w:t>
      </w:r>
    </w:p>
    <w:p w14:paraId="61DA6536" w14:textId="5D6F41C4" w:rsidR="008B378E" w:rsidRDefault="00FC73D3" w:rsidP="00E57610">
      <w:pPr>
        <w:tabs>
          <w:tab w:val="left" w:pos="9638"/>
        </w:tabs>
        <w:spacing w:afterLines="120" w:after="288" w:line="240" w:lineRule="auto"/>
        <w:ind w:left="0" w:hanging="2"/>
        <w:rPr>
          <w:sz w:val="24"/>
          <w:szCs w:val="24"/>
        </w:rPr>
      </w:pPr>
      <w:r>
        <w:rPr>
          <w:sz w:val="24"/>
          <w:szCs w:val="24"/>
        </w:rPr>
        <w:lastRenderedPageBreak/>
        <w:t>Es así</w:t>
      </w:r>
      <w:r w:rsidR="008B378E">
        <w:rPr>
          <w:sz w:val="24"/>
          <w:szCs w:val="24"/>
        </w:rPr>
        <w:t>,</w:t>
      </w:r>
      <w:r>
        <w:rPr>
          <w:sz w:val="24"/>
          <w:szCs w:val="24"/>
        </w:rPr>
        <w:t xml:space="preserve"> como e</w:t>
      </w:r>
      <w:r w:rsidR="000446E3">
        <w:rPr>
          <w:sz w:val="24"/>
          <w:szCs w:val="24"/>
        </w:rPr>
        <w:t>l</w:t>
      </w:r>
      <w:r w:rsidR="000446E3" w:rsidRPr="002C6EDC">
        <w:rPr>
          <w:sz w:val="24"/>
          <w:szCs w:val="24"/>
        </w:rPr>
        <w:t xml:space="preserve"> componente</w:t>
      </w:r>
      <w:r w:rsidR="000446E3">
        <w:rPr>
          <w:sz w:val="24"/>
          <w:szCs w:val="24"/>
        </w:rPr>
        <w:t xml:space="preserve"> AES</w:t>
      </w:r>
      <w:r>
        <w:rPr>
          <w:sz w:val="24"/>
          <w:szCs w:val="24"/>
        </w:rPr>
        <w:t>, se hace cargo de esta diversidad,</w:t>
      </w:r>
      <w:r w:rsidR="000446E3" w:rsidRPr="002C6EDC">
        <w:rPr>
          <w:sz w:val="24"/>
          <w:szCs w:val="24"/>
        </w:rPr>
        <w:t xml:space="preserve"> contempla</w:t>
      </w:r>
      <w:r>
        <w:rPr>
          <w:sz w:val="24"/>
          <w:szCs w:val="24"/>
        </w:rPr>
        <w:t>ndo</w:t>
      </w:r>
      <w:r w:rsidR="000446E3" w:rsidRPr="002C6EDC">
        <w:rPr>
          <w:sz w:val="24"/>
          <w:szCs w:val="24"/>
        </w:rPr>
        <w:t xml:space="preserve"> el diseño e implementación de acciones de acompañamiento</w:t>
      </w:r>
      <w:r w:rsidR="000446E3">
        <w:rPr>
          <w:sz w:val="24"/>
          <w:szCs w:val="24"/>
        </w:rPr>
        <w:t>,</w:t>
      </w:r>
      <w:r w:rsidR="000446E3" w:rsidRPr="002C6EDC">
        <w:rPr>
          <w:sz w:val="24"/>
          <w:szCs w:val="24"/>
        </w:rPr>
        <w:t xml:space="preserve"> dirigidas a los estudiantes PACE</w:t>
      </w:r>
      <w:r w:rsidR="000446E3">
        <w:rPr>
          <w:sz w:val="24"/>
          <w:szCs w:val="24"/>
        </w:rPr>
        <w:t xml:space="preserve"> UMCE</w:t>
      </w:r>
      <w:r w:rsidR="000446E3" w:rsidRPr="002C6EDC">
        <w:rPr>
          <w:sz w:val="24"/>
          <w:szCs w:val="24"/>
        </w:rPr>
        <w:t>-habilitados, matriculados mediante cupo garantizado u otra vía, en sus primeros dos años de formación para facilitar su progreso, permanencia y titulación, a través de la implementación de dispositivos</w:t>
      </w:r>
      <w:r w:rsidR="008B378E">
        <w:rPr>
          <w:sz w:val="24"/>
          <w:szCs w:val="24"/>
        </w:rPr>
        <w:t xml:space="preserve"> </w:t>
      </w:r>
      <w:r w:rsidR="008B378E" w:rsidRPr="008B378E">
        <w:rPr>
          <w:b/>
          <w:sz w:val="24"/>
          <w:szCs w:val="24"/>
        </w:rPr>
        <w:t>preventivos</w:t>
      </w:r>
      <w:r w:rsidR="000446E3" w:rsidRPr="002C6EDC">
        <w:rPr>
          <w:sz w:val="24"/>
          <w:szCs w:val="24"/>
        </w:rPr>
        <w:t xml:space="preserve"> que respondan a sus necesidades académicas y psicoeducativas, en modalidad presencial o virtual.</w:t>
      </w:r>
      <w:r w:rsidR="000446E3">
        <w:rPr>
          <w:sz w:val="24"/>
          <w:szCs w:val="24"/>
        </w:rPr>
        <w:t xml:space="preserve"> </w:t>
      </w:r>
      <w:r w:rsidR="000446E3" w:rsidRPr="002E5D06">
        <w:rPr>
          <w:sz w:val="24"/>
          <w:szCs w:val="24"/>
        </w:rPr>
        <w:t>Las acciones del componente buscan facilitar la integración, progreso y permanencia de los estudiantes, a través de la implementación de dispositivos que respondan a sus necesidades académicas y psicoeducativas, las cuales se evidencian en un diagnóstico inicial, y cuya evolución se va observando a partir de la información que otorgan los sistemas de monitoreo y alerta temprana</w:t>
      </w:r>
      <w:r w:rsidR="00B93DAD">
        <w:rPr>
          <w:sz w:val="24"/>
          <w:szCs w:val="24"/>
        </w:rPr>
        <w:t xml:space="preserve"> </w:t>
      </w:r>
      <w:sdt>
        <w:sdtPr>
          <w:rPr>
            <w:sz w:val="24"/>
            <w:szCs w:val="24"/>
          </w:rPr>
          <w:id w:val="-56471585"/>
          <w:citation/>
        </w:sdtPr>
        <w:sdtContent>
          <w:r w:rsidR="00B93DAD">
            <w:rPr>
              <w:sz w:val="24"/>
              <w:szCs w:val="24"/>
            </w:rPr>
            <w:fldChar w:fldCharType="begin"/>
          </w:r>
          <w:r w:rsidR="00AC4E48">
            <w:rPr>
              <w:sz w:val="24"/>
              <w:szCs w:val="24"/>
              <w:lang w:val="es-CL"/>
            </w:rPr>
            <w:instrText xml:space="preserve">CITATION MIN221 \l 13322 </w:instrText>
          </w:r>
          <w:r w:rsidR="00B93DAD">
            <w:rPr>
              <w:sz w:val="24"/>
              <w:szCs w:val="24"/>
            </w:rPr>
            <w:fldChar w:fldCharType="separate"/>
          </w:r>
          <w:r w:rsidR="00DD48E8" w:rsidRPr="00DD48E8">
            <w:rPr>
              <w:noProof/>
              <w:sz w:val="24"/>
              <w:szCs w:val="24"/>
              <w:lang w:val="es-CL"/>
            </w:rPr>
            <w:t>(Ministerio de Educación, 2022)</w:t>
          </w:r>
          <w:r w:rsidR="00B93DAD">
            <w:rPr>
              <w:sz w:val="24"/>
              <w:szCs w:val="24"/>
            </w:rPr>
            <w:fldChar w:fldCharType="end"/>
          </w:r>
        </w:sdtContent>
      </w:sdt>
      <w:r w:rsidR="000446E3" w:rsidRPr="002E5D06">
        <w:rPr>
          <w:sz w:val="24"/>
          <w:szCs w:val="24"/>
        </w:rPr>
        <w:t>.</w:t>
      </w:r>
      <w:r w:rsidR="008B378E">
        <w:rPr>
          <w:sz w:val="24"/>
          <w:szCs w:val="24"/>
        </w:rPr>
        <w:t xml:space="preserve"> Se </w:t>
      </w:r>
      <w:r w:rsidR="000446E3">
        <w:rPr>
          <w:sz w:val="24"/>
          <w:szCs w:val="24"/>
        </w:rPr>
        <w:t xml:space="preserve">espera que los jóvenes acompañados, </w:t>
      </w:r>
      <w:r w:rsidR="000446E3" w:rsidRPr="002E5D06">
        <w:rPr>
          <w:sz w:val="24"/>
          <w:szCs w:val="24"/>
        </w:rPr>
        <w:t>desarrollen autonomía para lograr resultados académicos en su carrera</w:t>
      </w:r>
      <w:r w:rsidR="000446E3">
        <w:rPr>
          <w:sz w:val="24"/>
          <w:szCs w:val="24"/>
        </w:rPr>
        <w:t xml:space="preserve">, </w:t>
      </w:r>
      <w:r w:rsidR="000446E3" w:rsidRPr="002E5D06">
        <w:rPr>
          <w:sz w:val="24"/>
          <w:szCs w:val="24"/>
        </w:rPr>
        <w:t xml:space="preserve">la </w:t>
      </w:r>
      <w:r w:rsidR="000446E3">
        <w:rPr>
          <w:sz w:val="24"/>
          <w:szCs w:val="24"/>
        </w:rPr>
        <w:t>permanencia y posterior titulación oportuna.</w:t>
      </w:r>
    </w:p>
    <w:p w14:paraId="32E5FD35" w14:textId="77777777" w:rsidR="008B378E" w:rsidRDefault="008B378E" w:rsidP="00E57610">
      <w:pPr>
        <w:spacing w:afterLines="120" w:after="288" w:line="240" w:lineRule="auto"/>
        <w:ind w:left="0" w:hanging="2"/>
        <w:rPr>
          <w:sz w:val="24"/>
          <w:szCs w:val="24"/>
        </w:rPr>
      </w:pPr>
      <w:r>
        <w:rPr>
          <w:sz w:val="24"/>
          <w:szCs w:val="24"/>
        </w:rPr>
        <w:t xml:space="preserve">Las acciones realizadas por el equipo de profesionales AES de PACE UMCE se articulan institucionalmente con el Centro de Acompañamiento Académico (CAA), con la Central de Recursos Pedagógicos para la Inclusión (CREPPI), con la Dirección de Asuntos Estudiantiles (DAE), así también con las diferentes unidades académicas de las carreras a la que pertenecen los estudiantes PACE. De este modo, se generan tanto instancias y acciones de seguimiento efectivo como de acompañamiento oportuno frente a las necesidades y dificultades que presenten las y los jóvenes acompañados. </w:t>
      </w:r>
    </w:p>
    <w:p w14:paraId="3B155B4C" w14:textId="29EB0FE3" w:rsidR="008B378E" w:rsidRPr="000332E1" w:rsidRDefault="000E2FDC" w:rsidP="00E57610">
      <w:pPr>
        <w:pStyle w:val="PargrafodaLista"/>
        <w:keepNext/>
        <w:keepLines/>
        <w:numPr>
          <w:ilvl w:val="0"/>
          <w:numId w:val="6"/>
        </w:numPr>
        <w:pBdr>
          <w:top w:val="nil"/>
          <w:left w:val="nil"/>
          <w:bottom w:val="nil"/>
          <w:right w:val="nil"/>
          <w:between w:val="nil"/>
        </w:pBdr>
        <w:tabs>
          <w:tab w:val="left" w:pos="9638"/>
        </w:tabs>
        <w:spacing w:afterLines="120" w:after="288" w:line="240" w:lineRule="auto"/>
        <w:ind w:left="426" w:hanging="426"/>
        <w:rPr>
          <w:rFonts w:ascii="Times New Roman" w:hAnsi="Times New Roman" w:cs="Times New Roman"/>
          <w:b/>
          <w:color w:val="000000"/>
          <w:sz w:val="24"/>
          <w:szCs w:val="24"/>
        </w:rPr>
      </w:pPr>
      <w:r w:rsidRPr="000332E1">
        <w:rPr>
          <w:rFonts w:ascii="Times New Roman" w:hAnsi="Times New Roman" w:cs="Times New Roman"/>
          <w:b/>
          <w:color w:val="000000"/>
          <w:sz w:val="24"/>
          <w:szCs w:val="24"/>
        </w:rPr>
        <w:t>Niv</w:t>
      </w:r>
      <w:r w:rsidR="00472659" w:rsidRPr="000332E1">
        <w:rPr>
          <w:rFonts w:ascii="Times New Roman" w:hAnsi="Times New Roman" w:cs="Times New Roman"/>
          <w:b/>
          <w:color w:val="000000"/>
          <w:sz w:val="24"/>
          <w:szCs w:val="24"/>
        </w:rPr>
        <w:t>elación en Ciencias Biológicas</w:t>
      </w:r>
    </w:p>
    <w:p w14:paraId="4C436205" w14:textId="55332285" w:rsidR="00275467" w:rsidRPr="008B378E" w:rsidRDefault="003F37CF" w:rsidP="00E57610">
      <w:pPr>
        <w:suppressAutoHyphens w:val="0"/>
        <w:autoSpaceDE w:val="0"/>
        <w:autoSpaceDN w:val="0"/>
        <w:adjustRightInd w:val="0"/>
        <w:spacing w:afterLines="120" w:after="288" w:line="240" w:lineRule="auto"/>
        <w:ind w:leftChars="0" w:left="0" w:firstLineChars="0" w:firstLine="0"/>
        <w:textDirection w:val="lrTb"/>
        <w:textAlignment w:val="auto"/>
        <w:outlineLvl w:val="9"/>
        <w:rPr>
          <w:b/>
          <w:sz w:val="24"/>
          <w:szCs w:val="24"/>
        </w:rPr>
      </w:pPr>
      <w:r w:rsidRPr="008B378E">
        <w:rPr>
          <w:sz w:val="24"/>
          <w:szCs w:val="24"/>
        </w:rPr>
        <w:t>Es a través de</w:t>
      </w:r>
      <w:r w:rsidR="00527F6B" w:rsidRPr="008B378E">
        <w:rPr>
          <w:sz w:val="24"/>
          <w:szCs w:val="24"/>
        </w:rPr>
        <w:t xml:space="preserve"> los procesos de seguimiento y monitoreo de diferentes años de ejecución PACE,</w:t>
      </w:r>
      <w:r w:rsidRPr="008B378E">
        <w:rPr>
          <w:sz w:val="24"/>
          <w:szCs w:val="24"/>
        </w:rPr>
        <w:t xml:space="preserve"> que </w:t>
      </w:r>
      <w:r w:rsidR="00472659" w:rsidRPr="008B378E">
        <w:rPr>
          <w:sz w:val="24"/>
          <w:szCs w:val="24"/>
        </w:rPr>
        <w:t>se establece la</w:t>
      </w:r>
      <w:r w:rsidR="00527F6B" w:rsidRPr="008B378E">
        <w:rPr>
          <w:sz w:val="24"/>
          <w:szCs w:val="24"/>
        </w:rPr>
        <w:t xml:space="preserve"> estrategia de acompañamiento que apunta a nivelar contenidos específicos de enseñanza media relacionados a las ciencias biológicas. </w:t>
      </w:r>
      <w:r w:rsidRPr="008B378E">
        <w:rPr>
          <w:sz w:val="24"/>
          <w:szCs w:val="24"/>
        </w:rPr>
        <w:t>De este modo,</w:t>
      </w:r>
      <w:r w:rsidR="00527F6B" w:rsidRPr="008B378E">
        <w:rPr>
          <w:sz w:val="24"/>
          <w:szCs w:val="24"/>
        </w:rPr>
        <w:t xml:space="preserve"> surge la nivelación en </w:t>
      </w:r>
      <w:r w:rsidR="000332E1">
        <w:rPr>
          <w:sz w:val="24"/>
          <w:szCs w:val="24"/>
        </w:rPr>
        <w:t>Biología</w:t>
      </w:r>
      <w:r w:rsidR="00527F6B" w:rsidRPr="008B378E">
        <w:rPr>
          <w:sz w:val="24"/>
          <w:szCs w:val="24"/>
        </w:rPr>
        <w:t>,</w:t>
      </w:r>
      <w:r w:rsidR="00275467" w:rsidRPr="008B378E">
        <w:rPr>
          <w:sz w:val="24"/>
          <w:szCs w:val="24"/>
        </w:rPr>
        <w:t xml:space="preserve"> </w:t>
      </w:r>
      <w:r w:rsidR="00527F6B" w:rsidRPr="008B378E">
        <w:rPr>
          <w:sz w:val="24"/>
          <w:szCs w:val="24"/>
        </w:rPr>
        <w:t xml:space="preserve">cuyo </w:t>
      </w:r>
      <w:r w:rsidR="00275467" w:rsidRPr="008B378E">
        <w:rPr>
          <w:sz w:val="24"/>
          <w:szCs w:val="24"/>
        </w:rPr>
        <w:t>desarrollo</w:t>
      </w:r>
      <w:r w:rsidR="00527F6B" w:rsidRPr="008B378E">
        <w:rPr>
          <w:sz w:val="24"/>
          <w:szCs w:val="24"/>
        </w:rPr>
        <w:t xml:space="preserve"> se centra en </w:t>
      </w:r>
      <w:r w:rsidR="00275467" w:rsidRPr="008B378E">
        <w:rPr>
          <w:sz w:val="24"/>
          <w:szCs w:val="24"/>
        </w:rPr>
        <w:t xml:space="preserve">tutorías académicas especializadas </w:t>
      </w:r>
      <w:r w:rsidR="00BF5175" w:rsidRPr="008B378E">
        <w:rPr>
          <w:sz w:val="24"/>
          <w:szCs w:val="24"/>
        </w:rPr>
        <w:t>con l</w:t>
      </w:r>
      <w:r w:rsidR="00527F6B" w:rsidRPr="008B378E">
        <w:rPr>
          <w:sz w:val="24"/>
          <w:szCs w:val="24"/>
        </w:rPr>
        <w:t>as</w:t>
      </w:r>
      <w:r w:rsidR="00BF5175" w:rsidRPr="008B378E">
        <w:rPr>
          <w:sz w:val="24"/>
          <w:szCs w:val="24"/>
        </w:rPr>
        <w:t xml:space="preserve"> que se busca contribuir y</w:t>
      </w:r>
      <w:r w:rsidR="00275467" w:rsidRPr="008B378E">
        <w:rPr>
          <w:sz w:val="24"/>
          <w:szCs w:val="24"/>
        </w:rPr>
        <w:t xml:space="preserve"> facilitar la progresión académica, permanencia y titulación oportuna de los y las estudiantes beneficiados por el </w:t>
      </w:r>
      <w:r w:rsidR="00BF5175" w:rsidRPr="008B378E">
        <w:rPr>
          <w:sz w:val="24"/>
          <w:szCs w:val="24"/>
        </w:rPr>
        <w:t>PACE</w:t>
      </w:r>
      <w:r w:rsidR="00472659" w:rsidRPr="008B378E">
        <w:rPr>
          <w:sz w:val="24"/>
          <w:szCs w:val="24"/>
        </w:rPr>
        <w:t xml:space="preserve"> </w:t>
      </w:r>
      <w:sdt>
        <w:sdtPr>
          <w:rPr>
            <w:sz w:val="24"/>
            <w:szCs w:val="24"/>
          </w:rPr>
          <w:id w:val="-1983997183"/>
          <w:citation/>
        </w:sdtPr>
        <w:sdtContent>
          <w:r w:rsidR="00472659" w:rsidRPr="008B378E">
            <w:rPr>
              <w:sz w:val="24"/>
              <w:szCs w:val="24"/>
            </w:rPr>
            <w:fldChar w:fldCharType="begin"/>
          </w:r>
          <w:r w:rsidR="008C2B0C" w:rsidRPr="008B378E">
            <w:rPr>
              <w:sz w:val="24"/>
              <w:szCs w:val="24"/>
            </w:rPr>
            <w:instrText xml:space="preserve">CITATION CIN19 \l 13322 </w:instrText>
          </w:r>
          <w:r w:rsidR="00472659" w:rsidRPr="008B378E">
            <w:rPr>
              <w:sz w:val="24"/>
              <w:szCs w:val="24"/>
            </w:rPr>
            <w:fldChar w:fldCharType="separate"/>
          </w:r>
          <w:r w:rsidR="00DD48E8" w:rsidRPr="00DD48E8">
            <w:rPr>
              <w:noProof/>
              <w:sz w:val="24"/>
              <w:szCs w:val="24"/>
            </w:rPr>
            <w:t>(Centro Interuniversitario de Desarrollo, 2022)</w:t>
          </w:r>
          <w:r w:rsidR="00472659" w:rsidRPr="008B378E">
            <w:rPr>
              <w:sz w:val="24"/>
              <w:szCs w:val="24"/>
            </w:rPr>
            <w:fldChar w:fldCharType="end"/>
          </w:r>
        </w:sdtContent>
      </w:sdt>
      <w:r w:rsidR="00275467" w:rsidRPr="008B378E">
        <w:rPr>
          <w:sz w:val="24"/>
          <w:szCs w:val="24"/>
        </w:rPr>
        <w:t>.</w:t>
      </w:r>
      <w:r w:rsidR="00BF5175" w:rsidRPr="008B378E">
        <w:rPr>
          <w:sz w:val="24"/>
          <w:szCs w:val="24"/>
        </w:rPr>
        <w:t xml:space="preserve"> </w:t>
      </w:r>
      <w:r w:rsidR="00527F6B" w:rsidRPr="008B378E">
        <w:rPr>
          <w:sz w:val="24"/>
          <w:szCs w:val="24"/>
        </w:rPr>
        <w:t>La estrategia se estructura de acuerdo a</w:t>
      </w:r>
      <w:r w:rsidR="00B824F7" w:rsidRPr="008B378E">
        <w:rPr>
          <w:sz w:val="24"/>
          <w:szCs w:val="24"/>
        </w:rPr>
        <w:t xml:space="preserve"> </w:t>
      </w:r>
      <w:r w:rsidR="00527F6B" w:rsidRPr="008B378E">
        <w:rPr>
          <w:sz w:val="24"/>
          <w:szCs w:val="24"/>
        </w:rPr>
        <w:t>las siguientes</w:t>
      </w:r>
      <w:r w:rsidR="00B824F7" w:rsidRPr="008B378E">
        <w:rPr>
          <w:sz w:val="24"/>
          <w:szCs w:val="24"/>
        </w:rPr>
        <w:t xml:space="preserve"> etapas, descritas a continuación</w:t>
      </w:r>
      <w:r w:rsidR="00B824F7">
        <w:t>:</w:t>
      </w:r>
    </w:p>
    <w:p w14:paraId="29FE7D49" w14:textId="6CEED762" w:rsidR="00B824F7" w:rsidRPr="00B824F7" w:rsidRDefault="00B824F7" w:rsidP="00E57610">
      <w:pPr>
        <w:pStyle w:val="PargrafodaLista"/>
        <w:numPr>
          <w:ilvl w:val="0"/>
          <w:numId w:val="5"/>
        </w:numPr>
        <w:spacing w:afterLines="120" w:after="288" w:line="240" w:lineRule="auto"/>
        <w:ind w:left="284" w:hanging="284"/>
        <w:jc w:val="both"/>
        <w:rPr>
          <w:rFonts w:ascii="Times New Roman" w:hAnsi="Times New Roman" w:cs="Times New Roman"/>
          <w:b/>
          <w:sz w:val="24"/>
          <w:szCs w:val="24"/>
          <w:lang w:val="es-MX"/>
        </w:rPr>
      </w:pPr>
      <w:r w:rsidRPr="00B824F7">
        <w:rPr>
          <w:rFonts w:ascii="Times New Roman" w:hAnsi="Times New Roman" w:cs="Times New Roman"/>
          <w:b/>
          <w:sz w:val="24"/>
          <w:szCs w:val="24"/>
          <w:lang w:val="es-MX"/>
        </w:rPr>
        <w:t>Antecedentes generales de la estrategia de Nivelación en Ciencias Biológicas</w:t>
      </w:r>
    </w:p>
    <w:p w14:paraId="1478D446" w14:textId="21C9CDCE" w:rsidR="00B824F7" w:rsidRDefault="008B378E" w:rsidP="00E57610">
      <w:pPr>
        <w:spacing w:afterLines="120" w:after="288" w:line="240" w:lineRule="auto"/>
        <w:ind w:left="0" w:hanging="2"/>
        <w:rPr>
          <w:sz w:val="24"/>
          <w:szCs w:val="24"/>
        </w:rPr>
      </w:pPr>
      <w:r>
        <w:rPr>
          <w:noProof/>
          <w:sz w:val="24"/>
          <w:szCs w:val="24"/>
          <w:lang w:val="es-CL" w:eastAsia="es-CL"/>
        </w:rPr>
        <mc:AlternateContent>
          <mc:Choice Requires="wpg">
            <w:drawing>
              <wp:anchor distT="0" distB="0" distL="114300" distR="114300" simplePos="0" relativeHeight="251676672" behindDoc="0" locked="0" layoutInCell="1" allowOverlap="1" wp14:anchorId="3AE67CFD" wp14:editId="164448CC">
                <wp:simplePos x="0" y="0"/>
                <wp:positionH relativeFrom="column">
                  <wp:posOffset>3251835</wp:posOffset>
                </wp:positionH>
                <wp:positionV relativeFrom="paragraph">
                  <wp:posOffset>109220</wp:posOffset>
                </wp:positionV>
                <wp:extent cx="2714625" cy="2085975"/>
                <wp:effectExtent l="0" t="0" r="9525" b="9525"/>
                <wp:wrapSquare wrapText="bothSides"/>
                <wp:docPr id="20" name="Grupo 20"/>
                <wp:cNvGraphicFramePr/>
                <a:graphic xmlns:a="http://schemas.openxmlformats.org/drawingml/2006/main">
                  <a:graphicData uri="http://schemas.microsoft.com/office/word/2010/wordprocessingGroup">
                    <wpg:wgp>
                      <wpg:cNvGrpSpPr/>
                      <wpg:grpSpPr>
                        <a:xfrm>
                          <a:off x="0" y="0"/>
                          <a:ext cx="2714625" cy="2085975"/>
                          <a:chOff x="0" y="0"/>
                          <a:chExt cx="3362325" cy="2492874"/>
                        </a:xfrm>
                      </wpg:grpSpPr>
                      <pic:pic xmlns:pic="http://schemas.openxmlformats.org/drawingml/2006/picture">
                        <pic:nvPicPr>
                          <pic:cNvPr id="242" name="Google Shape;242;p8"/>
                          <pic:cNvPicPr/>
                        </pic:nvPicPr>
                        <pic:blipFill rotWithShape="1">
                          <a:blip r:embed="rId12" cstate="print">
                            <a:alphaModFix/>
                            <a:extLst>
                              <a:ext uri="{28A0092B-C50C-407E-A947-70E740481C1C}">
                                <a14:useLocalDpi xmlns:a14="http://schemas.microsoft.com/office/drawing/2010/main" val="0"/>
                              </a:ext>
                            </a:extLst>
                          </a:blip>
                          <a:srcRect l="14487" t="-5207" r="11877" b="1"/>
                          <a:stretch/>
                        </pic:blipFill>
                        <pic:spPr bwMode="auto">
                          <a:xfrm>
                            <a:off x="0" y="0"/>
                            <a:ext cx="3362325" cy="2220595"/>
                          </a:xfrm>
                          <a:prstGeom prst="rect">
                            <a:avLst/>
                          </a:prstGeom>
                          <a:noFill/>
                          <a:ln>
                            <a:noFill/>
                          </a:ln>
                          <a:extLst>
                            <a:ext uri="{53640926-AAD7-44D8-BBD7-CCE9431645EC}">
                              <a14:shadowObscured xmlns:a14="http://schemas.microsoft.com/office/drawing/2010/main"/>
                            </a:ext>
                          </a:extLst>
                        </pic:spPr>
                      </pic:pic>
                      <wps:wsp>
                        <wps:cNvPr id="11" name="Cuadro de texto 11"/>
                        <wps:cNvSpPr txBox="1"/>
                        <wps:spPr>
                          <a:xfrm>
                            <a:off x="21265" y="2233159"/>
                            <a:ext cx="3328670" cy="259715"/>
                          </a:xfrm>
                          <a:prstGeom prst="rect">
                            <a:avLst/>
                          </a:prstGeom>
                          <a:solidFill>
                            <a:prstClr val="white"/>
                          </a:solidFill>
                          <a:ln>
                            <a:noFill/>
                          </a:ln>
                        </wps:spPr>
                        <wps:txbx>
                          <w:txbxContent>
                            <w:p w14:paraId="57604CD7" w14:textId="21504536" w:rsidR="002B0B55" w:rsidRPr="00D22621" w:rsidRDefault="008B378E" w:rsidP="002B0B55">
                              <w:pPr>
                                <w:pStyle w:val="Legenda"/>
                                <w:ind w:left="0" w:hanging="2"/>
                                <w:rPr>
                                  <w:sz w:val="24"/>
                                  <w:szCs w:val="24"/>
                                </w:rPr>
                              </w:pPr>
                              <w:r>
                                <w:t>Fig.</w:t>
                              </w:r>
                              <w:r w:rsidR="002B0B55">
                                <w:t xml:space="preserve"> </w:t>
                              </w:r>
                              <w:fldSimple w:instr=" SEQ Figura \* ARABIC ">
                                <w:r w:rsidR="004C4689">
                                  <w:rPr>
                                    <w:noProof/>
                                  </w:rPr>
                                  <w:t>1</w:t>
                                </w:r>
                              </w:fldSimple>
                              <w:r w:rsidR="002B0B55">
                                <w:t xml:space="preserve">: Tutorías realizadas en 2018.  Fuente: </w:t>
                              </w:r>
                              <w:proofErr w:type="spellStart"/>
                              <w:r w:rsidR="002B0B55">
                                <w:t>Elab</w:t>
                              </w:r>
                              <w:proofErr w:type="spellEnd"/>
                              <w:r>
                                <w:t>.</w:t>
                              </w:r>
                              <w:r w:rsidR="002B0B55">
                                <w:t xml:space="preserve">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67CFD" id="Grupo 20" o:spid="_x0000_s1026" style="position:absolute;left:0;text-align:left;margin-left:256.05pt;margin-top:8.6pt;width:213.75pt;height:164.25pt;z-index:251676672;mso-width-relative:margin;mso-height-relative:margin" coordsize="33623,2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bFsPAQAAKYJAAAOAAAAZHJzL2Uyb0RvYy54bWykVl1v2zYUfR+w/0Do&#10;3bEky5atxikcOwkKZE3QtMgzTVEWMUnkSDpyOuy/75CSnOZjWNA+WL78uuQ999xDnn481BV54NoI&#10;2SyD6CQMCG+YzEWzWwbfvl6O5gExljY5rWTDl8EjN8HHs99/O21VxmNZyirnmsBJY7JWLYPSWpWN&#10;x4aVvKbmRCreYLCQuqYWTb0b55q28F5X4zgMZ+NW6lxpybgx6N10g8GZ918UnNmbojDckmoZ4GzW&#10;f7X/bt13fHZKs52mqhSsPwb9iVPUVDTY9OhqQy0ley1euaoF09LIwp4wWY9lUQjGfQyIJgpfRHOl&#10;5V75WHZZu1NHmADtC5x+2i37/HCriciXQQx4GlojR1d6ryRBG+C0apdhzpVWd+pW9x27ruXiPRS6&#10;dv+IhBw8rI9HWPnBEobOOI2SWTwNCMNYHM6ni3TaAc9KZOfVOlZe9Csnk1k8Oa5MFvE8TdzK8bDx&#10;2J3veBwlWIZfjxOsVzj9P5+wyu41D3on9bt81FT/uVcjpFRRK7aiEvbR0xPJc4dqHm4Fu9Vd4wfI&#10;k/iIuZS7ipO7kir+IU7iD2ruAnWL3Xy32sX9ytm2EupSVBXR0t4LW3oHKERPRjfYxwHKv6DMG1B0&#10;dNxItq95Y7v60rxCSLIxpVAmIDrj9ZaDLvpTHiGjqG0LyigtGuv3pJUq6R8yvxQHHJhmIMG1sb3V&#10;lcTf8XwVhov4fLSehutREqYXo9UiSUdpeJEmYTKP1tH6H+ctSrK94deS0WqjRB8Kel8F8yb/e6Xo&#10;KstXKHmgXgc6CuFonkrDEcEqh5g7q9HsC7TDqUaUJPPUK8doGoewAGUUzVNYUJCoI7KxmltWDika&#10;stIl0KByyLYFKECK7q30QL2ncp7zP47D6cJXzpH/NFPa2Csua+IMpAWn7vLwANi7OIcpLrBGOrb4&#10;zFTNsw747HoGOHzu+oxNJ7MEGZuNVqtNOkqSzXx0fg5rvb5YJJNolkwvjhkzJc1le7M1DHWU/3rS&#10;/iNZrhQcsn1VoOnUCreIGTiP1vuI4u6Qt/TXFxPQdG6fqjYC7zuhXO9priXJObEATRKM4LD9bKeX&#10;xB7OJRTw2N8deFCvo2zGUTyDPjp5jCeTaLroWAWnXkAnk3g+S6HPXkAhn9EvssDISqBCq8oxwNFj&#10;XemuNtpSWO52Bx2ezXqbLdBf02fBWfawdVXvzK3MHwEAZMnfCkaxS4GNrqmxt1TjjkU4eDfYG3yK&#10;SrbLQPZWQEqpv7/V7+YjoxgNSIs7exmYv/bUiXX1qUGu3QU/GHowtoPR7Ou1dAWNF4li3sQCbavB&#10;LLSs70GFldsFQ7Rh2GsZ2MFcW7QwgOcI46uVtzvNv27uFG6KTnYdoF8P91SrvigdOz7LgU00o89r&#10;s5vbFeMK8lAIX7hPKCIbrgFme8s/BnyG+oeLe2382Paznp5XZ/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XROh4gAAAAoBAAAPAAAAZHJzL2Rvd25yZXYueG1sTI/LasMwEEX3&#10;hf6DmEJ3jSy7zsO1HEJouwqFJoXQnWJNbBNrZCzFdv6+6qpdDvdw75l8PZmWDdi7xpIEMYuAIZVW&#10;N1RJ+Dq8PS2BOa9Iq9YSSrihg3Vxf5erTNuRPnHY+4qFEnKZklB732Wcu7JGo9zMdkghO9veKB/O&#10;vuK6V2MoNy2Po2jOjWooLNSqw22N5WV/NRLeRzVuEvE67C7n7e37kH4cdwKlfHyYNi/APE7+D4Zf&#10;/aAORXA62Stpx1oJqYhFQEOwiIEFYJWs5sBOEpLndAG8yPn/F4ofAAAA//8DAFBLAwQKAAAAAAAA&#10;ACEAAN0aiLGYAQCxmAEAFAAAAGRycy9tZWRpYS9pbWFnZTEucG5niVBORw0KGgoAAAANSUhEUgAA&#10;A3gAAAGpCAYAAAGolKR7AAAAAXNSR0IArs4c6QAAAARnQU1BAACxjwv8YQUAAAAJcEhZcwAAIdUA&#10;ACHVAQSctJ0AAP+lSURBVHhe7J2HmxxFkvbnP/lggV1Y783d7t7t3u3drQUhnARISHhvhF2cQHjv&#10;dvHeI7w38t57b5D3HoSHza9+OfM2Mamcme5pV92T8TwxmfVmVOZbWZERVdXVPS0uk48//th98MEH&#10;XiVffPFFAfvqq6/aUFfAPv300zbka2z37t1tiPN14ZLPPvtsD4y+hTGmRBjcJMJQySeffLIHVi73&#10;jz76qIBLuuL++eeft6GV4/7ll1+2oXHuLQAMAjmEDj/88EOvwthBBySMQTQ4GANxMMIodUDCmCA7&#10;jk6wMEo5EnX6o1/tDw/G/de//lXA4GX77Io7+3bFHQ6lcse+GO6IsK64U3bG3a88hIEAUA2CCGMH&#10;iTBUIuIW44CEcTASYSKJCLMrQBOESpiEEKPvY4891mN9+vTxiowbN86dcsophW21hfvHuDMHwirF&#10;nX1CjL6FxeYdbhJhKNLCDhqIs4xwIjVJYAyA6oDkMfIEMPrQQGDyIvUJZj0OYRydYDC2wz7hgQgL&#10;+6Su/Tkx9KETNGjQIM+bbWwpjzzyyC65h/MB1hV3bMrhjoTzznZn8+7DpkIEwrbtEGFQ4ZLYCmAw&#10;YdQlwmKrl74lOhhUYlcvpBFKYVoBnBgp/VAi9E8d24ceesj17du3S+5MjERYV9y7ijzijggTd0SY&#10;nXc5ESqx3JsmbAqrFHd5O1op7uwTYl1xV0RAhKFIi1YVpUiyg3AwvIaBLSZcGJOq/YXhRcI4GLs/&#10;wj7hODiRME5+2CcnIsRsn11xp3/hwmLc4SusUtzhFmK2zxh3+hEWcm+asIkIK5d7Q4VNOtHg1Dm7&#10;HAyEwdhBBySMQTQ4GAeCCmMfnQwwyNOH9geTJwmjlCMJ4wDsODqgj7ZscWMOOrBLPfCK9zrVc++b&#10;sAd3ylK5M39dcbd9Ith3Nu+Unc27X3koA0k0CCphhxCzK0DEEWEQkzA5wiUiZDG7AqhLYiemGI2d&#10;sK700KuH+TmQlMtdGPtIhNG3JDbvsdWreW9hB86uvAuQE6mBhDGIDghMHiMMsjrBYGzjSdofTB5j&#10;x9EJBiusqsx29YsvRE9GqRo7OaVqqdyF2dXC/IbzwYnpbN6Z887mPXePx2InoByNnYxytCPuXUUe&#10;YagktnrtvMdWr533PcImnhBOPJhNlMJC8mCoMJG3GCrMOk1s4iuhsRNQCQ0dnuMJJz6cD60qiyls&#10;gsXm3Tq8+tO8t1ABYDA6AmQHcEQYZEMMFQYx4eqTEyqMAwNDhOEQsQmvpMYmviN9ZtSyQv3x4Uvd&#10;l1+18v2y7Rj73TTaLVu3y51y57iCHaLjodR8ENbC+WBeQ4xSWGze6SfEtH/dwmZsoquhmuRq6kl3&#10;jqlf2GQQDa4VhDLZwnQyhGGvkw6mCxQRooQIIow+sI1NcrU0Ntkd6eHXDHeHZFeae+DXDncPvL3I&#10;nXjH2D3arNr5YC6YEx07WDgfXc07J4qVp/0VzTROTR+PfVnjE4fGJrkjRY65ebRbsXGXGzZzbXbL&#10;MLyAS16duNJPYrivVNJV5JEwL8Ji8868SoShSAsTrIFkSCe6QAFjAFQnA4y6PAGMPnSCweRFts/Y&#10;5FZbYxNcjE5dvLlQn7Bgo1u8dme79s6U+WDFKMRpjux8gGlVdTTvimbaH3vqmveaPR6LTWwtNDa5&#10;xeixt44p1E/IwuXzY99v196VIpp0lAmXCFN4RITZeY+tXjvvPmzSMWddIHUwVJhWlcVQYfIiiylM&#10;xCa1Vhqb2FppOB+hw4OF6QoMFaZVaTEUiX6qYE8EGDtyImQrDBVGu/YXRj8Lbrg+Oqm10tik1kqZ&#10;HzsfnIhwjjSfSGzeWb2y5UTbea962IxNaC01Nqm1VM2HTiQirCJhk0501jmRnHUmH08BYwedDGHY&#10;66SDcYJRYezD4LEJrZe+cli/6ARXU+0c6WQIY941nx3NO6EUic17VT9VmHzKKdFJzJPe3/+c6KRX&#10;Su18xG63cHhJbN6ZV2FavZr3Fs4oZ5ezLkM64awjwhgEW2EaSBh9aEmD0V9sshpBrzzlhuiJ6I6u&#10;Xr/VzwcTzqrSfGrewTuad0Wzjua9qo/HYhMj/WDJErfiySfdjjlz3Mfr17uVTz/lppx8kptx3nlu&#10;/JF93ccbNni7meef78sPly9zu9es8bZsL7j5pkJftdABFz4TPTld6aYdrROvOUIlrMQQs/OuVIUI&#10;s/Ne1U8VYpMg/WL3h27DO++4z9v62/Deux7fMmmS30bYnnvVEDfm4F7uX9mBsE3/Y3sf7N5//PFC&#10;X/XS2MkK9auvvp6P2O2WwiZYbN5tumIb1by3COAsy0gnAhGmpW8xVJhdveqTgWMH3czaa/Db7U7e&#10;rl272s1HOEexBYAII0yGGApW1bC5ffv26AHG9KuMuOofrVvr+9g0Zownae0aTWMTL6lI2KQTdkI4&#10;kUqUeAJCu5a0MEqddOqcYFQYg6BjDjs0elA9QRcvXly4wGDV6WRojig1n8XMO45g572qnypw8qZO&#10;nRo9sJh+noWY9e++4/f9bOdON+Hoo6J2jaLz58/3YVMSu92yYTM278yrRBiKdPipgpY0GANwcrEV&#10;Zj0BLHaZC75w4UJ316//PXpwzawjR4xwa9e2hn/NEXOiOQazl/1IbN5R7R/Oe9Ufj23bts2NHTvW&#10;vf3nP0UPshn1L3v9Pzdz5ky/6jQfyn2IMFaiRJiddy0qVGLnvfCpgs4uJwoPANOSBlPYtMscXJi8&#10;yGKQ4+RNmTLF3fH737l3/vLn6ME2k/41O3Ecr0KmnQ9NvDDmmLkWFpt3rcrYvBfu8wDkHToRKBga&#10;u8xFhdHONiKMfsA4gXxX7vpf/sI98rv/jB50MygrDh0/fnxhnux8cCJCzNrF5l2LCuUECme76mET&#10;2ZldfMydO9dNmDDBXfuLn7srf/bT6ME3surEkSI2bty4x8SzLRFWkbAJoLPOgJxhJh9PAWMQnQxh&#10;Sp7COMGosPAylz7mzZvnvfKqn//MXf7Tn7i3miAP9v7G3oUTN3nyZLdy5crCcVPaObLzgTAnnc07&#10;56Wzed/j8Rhil6+EgUJMyxdVh4gwBpJwYjdv3uxvHaZNm+auyFbfpT/5sbvoxz+KTkre9Zk//Hfh&#10;pKEc09KlS/2DCY7dRh7NR+x2i3mRxOadeRWm1VsIm3TIQJx1nSA6oY4I4+RqcOsxwuxlLqW8SPvL&#10;Y9hmBY4ZM8avvr9nJ++CH/3QnfOD77uRf/trdKLypDf86pftTho6adIkf0u0Y8eOwnxwrFotYEy4&#10;nQ8wXaAIC+dd0Ux9gtl5r+rjMeESkcQ7V61a5aZPn+4uaVt95/7wB+6s73/PnfG977rTv/ud6MTV&#10;U8MTht515RU+xy1fvrww6YiO20YeYaiEExBidt5jq9fOuw+bnF3OKMKJ0sRrSYMpUQqTJwnD08Cw&#10;FSaPERb2uWnTJu+1TMD52ck7Jzt5Z2Yn77Ts5J38nW+7E7/9bXf8/gdEJ7PaOjyLArETJuXia8aM&#10;GW7Lli2F41GI4xiZm3A+NPF2PuTwYF3NO/3ZeW8JAVQnAhGGF4UYKsyuXvWpg0F1MIgwiGHD1RkX&#10;MoRSVt/p2Qk8JTuBJ2Un74QDDnDH7r+/O+Zb33L9vrmf67vfvtlJ/n50wrurow/8W/QExRSO3MfB&#10;mcm1x6MJRmzk0Xwo8ljMnsjYvLOoQgwFq0vYtJjIcy+4Zs0aN2fOHJ/8T/ve9/zq4+Qdl62+Af7k&#10;fdMdtd9+7oh993WH7bNPdqX3Dddr773dQXvt5f6WTSw3yGhs0svRk//vf3yE4KQR7jUf4cRLhNUk&#10;bNIJOyFKiEy+MEjoZAiDrGzBOBAGE8aJ0uDCKO04eKrtUwfDM8EFCxb4sMTlN6FzYHby+nPystXX&#10;x5y8gzl5e1f+5A38j996J+Kk8bSE8Ki8FuPOpNo5YmVQ6tiZr3A+mFc7H2B23pmPsE8771X9VIGB&#10;hMVWbyzJQ1bCzT2rkRv82bNn+wuciRMnuj5Z6Dx8n33dId/Yp2In74Ts0p+QiMMw3ooVK9z69ev9&#10;FWR3uGvSUUlnkQeNzXtnq7eFDjWQThCTrlVAqVWlwcHkCcLwBi1pMDwTVZ9g8hhh9ME+whiDsdQn&#10;xKkjtG/dutVP6LJly9yiRYv8yiBXcsHDBQTbj//jLnfeEYfvcXKuOPEE98xDD3l7VjOOQBhkZRGq&#10;CYc6jkpzF8Y82z7LnfeaPB4TJpKIMPqWaIJQiV29kEYo2WZlapLYl3DLSeApBycZ5cZ5yZIl7v33&#10;3/d5VftRZ1VJLPfYCuiKe1eRR9wRYfCWCLPzHlu9dt592OQMayB20NnVAUFSq8oeJLbCNPHC6FMD&#10;gbFt+wSDfDiOyIPJaew48kw7DnyFVYq7vB2sntzlNMLs/jV9PCZcooOxmCVJXSJMJwIRRt+SrrjD&#10;GemKu04EUinuOhGIsK64dxZ5GjpsopwYibByubMCJMK64l63sAkgQ4iznDkYTSYkdDKEQVYHCcaB&#10;oMJoV58QR9Uvyja/hYkKU3hCNKZsEW1bLOxTKsz2efTRR7ezRagPGDBgDww9+eSTC/3ZcehHuDA7&#10;jjCOP5wjzTHCyets3mlnG4nNe83Cpg4I7XXNGK8iq335acVjjjmmYMfB6gWe8847z79agM21117r&#10;Ma4WL7roIo/pJxq1L4rMv+wSN6l3L7993XXX+Z9sPOOMMzx3jon9OBnIM88847eZHC5yqDM++15z&#10;zTV+XwTeTz/9tDv99NPdsGHD/HFysWRPpk4kovmoeNhk1TEYhLQkIaMlLYyTS12YBhLGIMoDYDox&#10;1HVAYIjaSsUgjQqnFB7axvbvCAv7DMfpav+OMOZR80F/tFMXhpOACwvnXdGMujA777l5PIYqHCDC&#10;4CYRhkrkMBYrl3uxkcdy7yryCEMlXXHnZEuEWe4+bEqqMbl5cYxqTG41HYMVKawj7n7liSSD0JEw&#10;TZIwSp0M6pDHO7Q/xDk4BhaGve1ToUAY++iAwNiXPrQ/mMKRMEodkLCuuGNfDHdEGLxsn5XgDodK&#10;cS9csABIhGlnRBhkJRoElXBAIUbfwjRBiDAIS4ShEhG3GAckjP65uBg4cKDf5kfAdQFDCXbhhRd6&#10;vsIrxR1uEmGoJMadfoQVO+/wlYi7/8lGxHqMMM6uJglMXqTB6YQDRoThmbZPDWT71CSB0Z/tEwzy&#10;8mKNo0kC0wqw43C1x4kB41kldcv9pJNO8n3qZBbDnbr2RyrBPZwPsK7mHZuwT3j4sAmAxlYABySh&#10;I+ESuwIYAKEURrtEmEgi9C9cogmyGAckjLpEGCdFq4pLfx48W+5MIO32uwMx7oiwriJPd7hzAiTC&#10;uht5miZsSoQVG3pQSXe4a1UhwlBJjLtWEFoOd/+TjQLkScI4GItp6QpjAmUrjBMRYrZPDibsE7LC&#10;8FLhwuAR9okTCSuWO30LqxR3+hFWLHf4CiuHe9OEza64d7V6xR0R1hBhE5KQp2M6EiZPEkapkyEM&#10;z9FBgrGt/RFKDU6d/uhX+3OwOiBhTJDtk0lChbHP4kceib5MZNV+vbgjnbp4k+8zxp1jrTR3Si0C&#10;6h3NO7gwOMTm3a88JOZFMrQYAwljEIkwDkgijL4lIo5KICxMK4BS2MI774ienK40drKKUX7hT2N3&#10;xT22ei13TToijH4kxc47cy1M8+7/ERSA9RhhnF3OujB5pga3HgMGaTrWAYFhA277ZB/tD8YB2D4Z&#10;M3YyStXYiSlV+aHUUrnr2BHmQ84JxjYrWPuDxebd9tnRvOfq8Ri/vxI7Cd3V2MkoR0fOXtchd2Gx&#10;yMPkSzgBwiWxee9q9TKvPmxaQ1RYOPFgNkzgRWB2f8iHmEIPmLwIFRab+Epo7ARUQg/KVNztxOu4&#10;rcMzX8KFaQVZDBUWm3frNJr3wk820giACONEyLuEMfnCICEcjP3ZJ8QohXGw2j824ZXU2MR3pjcM&#10;ne157dr9WQE76oZRvjzpznG+bfy8DYW24dNX+jnQ8egYdewI4S2cD+ZaWLHzTilM816XsPnZp59E&#10;J7vSqkmutiI6xpqHTV10MAgdCVOIE0apwalzYlnC2h9MS1oYg2hwsNgkV0tjE92Z9h4yzF3x5Ax3&#10;3G1j3cFZvfdVw1yvK9vbnHB7/BfeJy5Y74+bY5XDaj6YJ80HpZ0PsGLm3fapea/p47HYBFdTY5Pc&#10;mSKzlm/15aeff30bRNuaLV/fMoT7Sflp//DYY5HH5q9i5525lmje/U82InSogYRxdulImLwIzwHj&#10;RCpMCCMWa38wDRSb3GprbIKL0Usfm+bLBau3u6Fjlu/R3pn2uW5EYQVy3Bw/qymcj67mXfuDKS8K&#10;07zX5PFYbGJrobHJLUanLdnidn/Smt/ZPvGOce79jR/sYdeRzl66rt0ccTI0H7Hrhti8oxKdXIsx&#10;r+3CJpNuJ55VF2IKm2C6EkKFKY5bLDaxtdDYxNZKdeyhw4NZhy923hU2wTTv7T5VkKEwToQMNQie&#10;I0zLGRHGPtofLDaptdLYpNZSmQ9OhJ0PMOa61Hln9YbzXtWwuXnRouik1kpjE1pLlVQ1bFJhwulY&#10;hmC6QBHGIBpcGJ6DrTB5ElhsQuup3f2p4e7qEdnFC86Pao640NAi6Gzewe282znWvFf1U4XYBOZN&#10;D7q8/S/TVlo16YjmSNcNSLHzblev5t3/ZCMAHer+QhhnV0saTF7E2Uc4kRoIDG+hY91exCarETR2&#10;ErqrzJHufZkj5odo1tW8a47BFM3Cea/q47HYxPCD4Koj4/sc4cb0Pthtnz3brXzmGf+r7nOvGFyw&#10;+XjdOvdlNga/7s72socfKvzCe6307d6HR09MMcpcMPmS2HVDbN513YByAiXCmPeqfqoQmwh+wZZy&#10;+aOPuhVPP+0mH3+cG3f4YW7cYYe6DcOHuy+yA5175RVuQr+jvR0y7eyzfTnz/PN8idg+66Fv9j4i&#10;erJCZb7COVLYtBgqLDbvYboCK9znCUCE6URYDC8SpuWMgqEKEWjsoDvSNa+8HMUbSe/rP2iPk2dP&#10;hOYodiIQYbF5J10J07xXNWyyomIHGerEY/q7f2Xj7F650u/3/mOPue2zZrnVL7xQ8xBZSeWHdpiL&#10;qoZNeQcdyxBMV0LC8AgNDsaJ5YRqf0jIk8D4En/soHqK6mdAUM0RFxpaBMXOO/Mam/d2j8ckwthJ&#10;IoxOJDZsSmzY5Afi3vzTH6MHFir/V+GrjNCSe+5x44443O1etcqvyJhtI+jYUaP8XOgE2TmyYbPY&#10;ebertxA26RzhjGogYQyikwHGqmIwbME4kRpIGB1rf34yg99HiR1csyvf4sV5mSPmEGGOwtutjuad&#10;eRXGdmzeq/p4DPJ86ePWf/tV9ACbVseM8T95JcHpNUecCImw2LyjEp1cizHvPmxygjizTDqlMM6u&#10;xVB5Bxg2shWmm3Zh/Cwj3x3nx8GjB9pkyq8t8StLmlM5vJ0jObxsipl3+tH+2ID5n2xEBKDCdCKE&#10;oTZeU5etMPaxGKuP3/Ma9tST7ppf/Dx6wM2inDh+hplfYNL/VNCJ0HygpBZhxc57uHrBqho2Udrp&#10;gxzA6uPHwRvh54hL0V5tPxL+yJ13+OPkN9LsHFU1bFJhwillSJ0ligoj8WpwYXgRtsLkScLYh5PO&#10;r+jxg22sPv04eGwiGk31w3QH7bevD5ecuHA+UDsfuloE62jewYVxcmPzXtVPFYTRN2T0i7b6af6L&#10;sxPID4THJiXvqpOGHv7D7/t/+qEfogsjj0SY8hdS7Lzb1at59z/ZCMAZ1UDCOLta0mDyImHWY8Ag&#10;TcfaH4xtcDDywOrVq/0KvO4P/134cfDzfvgDd/b3vxedpLypPWnoe++87fMcx8YxKrVojnB26nY+&#10;WFmao2LmXStVmOa9qo/HEJ1ci+GhnEAuqS/OTt75bT/Nrx8HH/7Xv0Qnrl7Kvw4ITxrKVTS/lKST&#10;g8YiD5MviV03xOa9q9XrTx6APUGsLGGaeItpIDCtKu0PBvkQE3kweREnkKsyfuD05r59Cj/Nz4+D&#10;n2p+HPyyH/8kOqHVVvufSkIdNXKkvzDh9zztHHHcKPMijIkP50MOL0y4sNi8048wzXvh8ZgARJhO&#10;hMWYfGE6ESgYyj4hZknqYBC2uQ/kZ4E5iRf+6pftf5r/gG/7HwcPf1+aX2OPTXh3lf8uFjtJoY4a&#10;Ptz/UAFOpytKVpI9HqkwnQhhaHjdEO4fm3dOmjDNe13CpiVP/5CC0KxZs/xPDvM70qd8p3X18ePg&#10;x36Ln+b/pjuak7fH70vv7Q7ca6+K/jh4qIR3uPErutZh4S4RVvOwqQ4pdYKoc7bBhRHbRR6MASi1&#10;P4PIk4Sxj+0TjD6EQcL2ycHj2eQTTuTwN97Y4/8qHJ6tvkOzk6ef5ufk6QfCY5PfHeWE4UT86xx+&#10;2V033Z1x57iZAx0nGCeYORHG8bGNCKNUn9TDeWef2LwXwmbMi/AIiTA6l6hDVMJAIdbV6tVVFCKM&#10;yWJyyCvkF04kE/qPi//u/6/Coeb/KlTi5L39yiv+x8K55Gc8TpgmWpxi3OEoEYZKaA8x+hFW7Lwz&#10;1xLNu/9HUAg7yBOEMYhOBhgHwmBa5hDTQMLo2PapgYThmdSFyTO1Pxjj4l3C4IXSF790RI7k8ly/&#10;0q5Jf/3ll9w1Z53pDsnypT0xR/3i5+7uq69y49tCskIzeZb/38CPiBMS+dFwOWcluTOHCBirClWf&#10;YN2d95o8HpMI0wQhChGoJLZ67QqgjnBAPDtllXABobp+0Z2SlcvDAU46Sp0DtxOEijsiDDuJsHK5&#10;M65EWGzeUUls9TKvPmziYUwEB6CBwCBvMcgqTICJPLbCIGIx+oWwMHmm7VOeKSzsU05j+9QkgRXL&#10;XRMPVinumnhhYZ8x7nATVg73mj0ek+hgUIkOBoU0QikstnrlREix3DUZaKW4VyPyFMu9ocMmIqwr&#10;7h2FHmHijgjDqSTCyuWO80uExbijkk7DpsIBgE4QGEsaFQYxTZwwhRNhOiBh7M8+KGNI2eZX+BQ2&#10;+I1M2S1evNhjiDB08ODBe2BcqGDb2Tiofkk+3D82jrCu+hR3RJhsEc0HqvngRDFnXc07uDD2oV/E&#10;znvVw6YOSEKdX3an5MdNkXPPPdefSDBIP/jgg4XHT69kl/AcDMLJw4YTffHFF3tbPqUA4+LkqKOO&#10;8naIJp5fdl92x+0ewx6MY+AfS3E/ibz00kuuf//+hXGYGOxQ+1OQbN9///3+rTjJ0KFD/aO+9957&#10;z/ePUGo+uhN5YvPO2MKoI/7X3QHYQQMJYxCdDEp5kTDCipY0GKSZGO1PKS/SZKKapGIxuz8l2+X2&#10;GWJhn5TCQ9vY/iGmOWJOdTLAZK85KmbetVKFad5z8XhMIkwkEWEcgEQHg0q64h5bAV1x7yrydIe7&#10;wh4qiXHHaYR1xL1w8lQyEKsLsW1a6hbj4FRXCRHVVeqkWwxyeKHFEIiGGBMSYnIKRKUiA2LbyuEO&#10;R02ksJ7MXc6HqCyXu5zTYuVy18JDVOaJe2Hh1Yq8oorFGmXiq8FdERNReeqppxauk3jEixAQhfFf&#10;cxBxp29dU9EHC/v4449v10c53BFlC0RljHu5865MZrG8cadUJrRYKdwLt+gMCnGdSBmAMYgwDkKY&#10;LgcowS2GcHAhBjkw+hDGwYUYPITZE4RtiDUyd06MsJC7Fg4YJe+e0y/1c845x3Nbt25dAdP49Kl9&#10;UX3eXw539g+xzrjTR3fmnT5DLG/cacPWYkgp3NOlpsFi3OGokyCsmtxfeOEFv1ief/55v9D4JBgB&#10;4/+/8TSAOk8kbB9gqvOkgm04so9tK5c7cxli5c47Y6uustx5Z5wQyxN3/84mHQpktTLhYCwYGeIs&#10;YPYgIQdGH8JYuMJ0QJTCaEewZxwwe5D0D8Z4Ig8PMPpQNIGvsMQ9cQdrJO6FS00GUl0lRqqrhJzq&#10;KiGvgxOG2ANRyeAhxtghBuEQo7QHorKRuXOCVFdZLnfrLCrL5W4dXWVP5R5mL5WlcC9cakKaQSAk&#10;jJULBnHrNMLsAQmzBwQ5MAYXxmSDQdJGHTD6QME4OGFMiDDxtAckzJ6MSnFnbEXRanAXzzxzR8Q9&#10;5h+Je+ncCxnP7kyDxRAGCjF7cCrtwalk4BCjtAenkolQXaVduCo5ENVVwrvS3OEYYpTV5L57zRq3&#10;8O5/uiknnegmHHWkG3tI7+j7+eEv9Uj59ysDbhnjLnhwkhs6anFhDJXlcGcuVVdZ7rxb51dZ7rwz&#10;juoq88Q9XWpWkftnO3ZEF0ylNLboKqX9bhrV7rhstFdpo73KcuedoBRi5fpMpbmTzZS9hCGlcC9c&#10;amJAqrWTgUGIcXAhRgkeYuwPhr0wxhGmdAzhEOPAUItRYhuOX23uGj/kvnHu3OiCqJXGFkytlIW5&#10;+6M957g7806bMBaEnWOw7viMHYsFFWLl+gyLGYw2YaVwT5eamaiMcYfjlqVLo45fb40tiHrrsbeO&#10;KcxdsfPOOQ8x5j3EKIv1mWKzV7k+013u/ntddKiVSynMGrKN2rSN84MxuFYzhMG0+sFYzMKog2HP&#10;NmoPkr7A6FsYY4LRhzC4CQujDlh3uX+S9RVz8jxqzPHzqIMfn9rpvMf8A98JsVJ8JuYfHfl2DGMb&#10;7chnOvPtYrj3+FfGdlX5PqyaGnPySuiUxZvdlp2fuDWbP3RvTF7dru2R9xa32w518qJNUdzqGXdP&#10;6NBncGrVVZbjM4hdpCpZGCFWrM9Q2kWqshTuhUtNSLOjrknBKMEwlMNbTA7PwUKQbXtAkAOjT2FM&#10;Nhh9aOItZg9IGCqMSWSbSRIm7oxdDPc511wddeRG05hTV0qfGbXM/+dV6siG7R/5/8B675sL3aps&#10;Qb6/4QOPIfw31mEz1xVsERYvsmbzbjdnxTZft/1btf4hn7GLoFI+YxdBqT4DhoJZf+8u9x7zytjy&#10;hx6MOm8ja8yJG111zvCNMHuV4jPFZq/OfEZ1lTF/Z2zVVRbD3S88QJHXDpQhebCQPBjEQ4zSRiJh&#10;lrwwu1iFsVhVV0n0EXnb1hn3mMM2i8YctxJKtjv3/sn+yeUxN48u/OPcJ4YvcV9m54B/oMv/U0XO&#10;vneiGz5zrRt4y2i/L0I5eeEmX5+6ZHO2z7/cOfdOaDdGV3rZo5ML57Mcn6EEDzH2D7Fi/Z3SLlZh&#10;drEK64h7u8/xcGw6tAYhxkGEGNvgFkNYEGC0C4NIiEE4xNgOMUpsQyzkvqvt/xM1u8Ycthm1XJ+R&#10;f1iMPq3PgBXr75TybWEI+4fjd8S96S41Yw7arBpz0mrrxu0f+/KjT1vPKXWE87njw0/b2VZSj7t1&#10;TEk+g2+GGD4cYvhMOf7O2KqrLOpSk4Wi1Q9IiaODKUUjbIcYzg9mDxzCYFr9CKUwe/nJOGD2INkW&#10;JvL0D2YjFzzA6BdsQv9+UedsZo05aLW1f3b5GcPvf2uhL297ce4ebZVUPrQvxmdC/wDD8YVpEXTH&#10;3+lDGP4srBR/b4pXxmJO2RM05pg9QV8Yv6Ikn7GLVCULQ3WVxfp7KZm3I38vXGpCmh0hJIyVC4ah&#10;Xc3C7AEJQ4VBmm17kBAG4yC1WCnB6EOL1WIoGAfMmGyzP1jMIXuKxpyyp+hNz8/u1GfkH4h8xi6C&#10;cv095tvCGEeZtyN/b+hXxmLO2BOV//p97IVPRR20mVW+EPMZfFN1lfiw6irx9XL8nbFDrKPMa/29&#10;RSvTrmZh1uGF4fAhZherMEqRt5iijsVC8mAhedkrEm2cMyfqhEk71rd7HxZ14EZWpCufsQ4vzC5W&#10;YcX6O76uS01hlNiGWEf+XrjUZDXj1DJAMACzEYGDCDHKGMZiDjGICNNYEAaz42sxW4ySxQwWc6yk&#10;ldFbjrvEHTj4naij5023bd/Zqc8g+FeI4YchVoq/g4cY+wtTvx35e8NeasYcJqbjDj/M/391NNbe&#10;mU4+7tgonrRVzxh0f3Qx1FIXrdgY9ZncX2qyoyICQsniAbOGOD+YvSSFiDCtZgiD2dXPYhZmUzR9&#10;gtmDZOwQo3/xFBZzhI7082wf1f+VjU+5cfjwQj+23Dx6tF+sbG8aNcptnzXLc0Wo+3Lu15e5iMod&#10;bZe/COW8a67xdWTOZZf68svsmLVvT9CXD+/vjrugevefuz9ufUDSmc9Y3w4x7Ev1d/qQb8f8nRJb&#10;sI78vXCpyc6qqyw2e3EQ9kBUWtIqY9mLsVVXCWEtZmFs60BWv/RS9EQnbUy975hB3bq87cpnELsg&#10;VcayV7H+TlnO1Rr+XrjUhBw7YmgzFRiGcnjahOmAOFgIgtkDEkafwiAMRh82EgmzByTMLmDxxC52&#10;AstVCfXP+QXmrVvcJ1u2FLCP1q719cknneg+3rDB1ycdO7BdH0mro6MzvfakqwuL7q5XZnvfiPkM&#10;Kkw+w8ISJt/GXyvl7/Jtu4A78veGfWWMcvmyZdETVI4uu/9+N/3ss9yY3ge7aWee4bEpJ5/kFtxy&#10;s6/PvPACN/X009zMC853kwYOdEv++c92+yetnfL/DvGjmM9U42ot5u+MrbpK/DrMvKG/tzAoq1rk&#10;tQNYSB4sJA/GYg0x+rWRSJglz1hgdrEKY7GKizCIizzt/DfQObNnR09KOTr+yL6eD/eDLDDkq2y8&#10;5Y887DaNG+dt4BTul7R2yj9zI4vwfyE68xn8zmYqYcpUsgcr1t/pAw0xu1iFdeTv7V4Zs6QpMQix&#10;8OAoGUQLQhgSLmZEB2cxHZzFIBhilCxmsJ07d/rtGTNm+H/PGzs53dV1b7zutmX9IiufespteOcd&#10;X6eNRTl3yBC/jYT7Jq2uXv3zn/l/kMdP2POfgIvxGfwrxPBDYSqL9XdKu5gpkXAxIx35e0N/O4GJ&#10;5592TJgwwf9f7Af+47fRk5W0OZT/i87/UCfYEnhRpCEvNdkRJyZraScWD5g1xPnBtNIRtkMMwmB2&#10;MljMwuxBciBg9pKUccDoR+TZDjHGhCf/eJ5/88n/hp08aZK76Ve/dCP+9tfoiUvamHroPt9wB+63&#10;rxs7dmzh381q0XXlM/id9e0QoyzV3+lDWMy3KUMMe+vvDf/tBE4AmU+Lj8zH4rv2Fz93r/zf/0ZP&#10;ZNLGUDIcOuiQ3n7RzZ8/359nLZ7QPzrymWKzVy2v1gqXmpBjYGvIagWDpF3NwuwBMSiYXcCQBrMH&#10;CWG26cNGHWFarGD0BaYD4oDFEwVDNOGclElZ1rOLj3uCIT/7afTEJs2fvvGnPxYWHPrWa6/5y8u5&#10;c+e6TZs2FXyhWJ9BYr6Nz4DRh7BK+TvjKPN25O8N/e0E1VXCZ/v27f5yhPuAMWPGuOvM4hv805/4&#10;xRg74Unrq3axof2ywMn5438ELlq0yPsFTzCL9Rl8QXWV+LDqKvH1cvydsUOso8xrubcwKKvarmZh&#10;1uGF2QNiVYNBUuSFsS3yFlPUsVi4WMHCxQqGPRpiIXfu+1avXu0WLFjgL1GmTJ7sF9+VbYvvskwv&#10;+cmP3d9//KOoEyStvj7y+9/tsdikLDiCJ1mOWwk5d3d9xjq8MLtYhRXr7yQnXWpaTvbKTFhH/t7u&#10;2wkyEGYPWJhWs8Uo6TTEmIgQg4gwlRAOMZt5bZtdzJRIR9y3bNniNmzYUHgSxiKMLb4LMz3/hz9w&#10;5/7g+1EnSVq+vpjdb8cWmfTv/Y/2C25yFiSXL1/u1q5dWzjX5fgMYheEMLsghJXi7+Ahxv7CVHbE&#10;vakuNeEd4w4nMuCyZcvc+PHj3fTp093rjz/mLs0W3sVafD/6oTsvW3yDssV3zve/587K9Izvfdf9&#10;8ze/jjpS0o511IF/iy6umHI/zuewLDgWG2+j4INyeMSWxfqMzVQq8WHVVXbkM8X6uxYrorIY7i0s&#10;CgYhYyGUdAZmDXH+EIMImM1sLAhhOiAmUhh1MOzp02IIi0SchMEnxOAhTNxp64y7jo2IyhMyMiFP&#10;QsePHOkuyhbfBWbxnZ0tvDOzhcfiOz3T0777HXdKpid/59vupG9/272Unph6Pf7bB0QXVEfa65v7&#10;+QdgfPaq//HOrYHOsfUZfMn6Ryk+w3aIdcdnuvJ3toWVwr1hv50gDOkOd907rFixwr8JgXIpSgS+&#10;5uBeey6+bNGdyuL7zteL74QDDnDH73+AOy7TY7+1vxvwrW+5YzK9+mc/izppI+oT//1f0QVUir71&#10;6qv+MpLL/SlTpvirDz6L27Fjxx7nmHOiuspyfAZhYYRYva/W2n07gYFRu3LZhqQcnjZhOiAOlkHB&#10;7CKANJg9SAizTR9arJTCwggDZhcw/YPZgxR3DrK73BmDJ6JLlizxyqUPkZnLoHsvvMAvPrIei08L&#10;78R2i29/N7Bt8fX/1jddv29+0x2dRfcj99vP9dlvX3fEvvu6w/fZ1x26zz7ukG/s43p/4xvu4L33&#10;dn0zfEi2UF/94/9FHb/S+tDv/tOdlPGPLZBKKdmMeSOIMYd8zMNC46kkc2/nnW1hiHyGcymsOz5j&#10;/UM+gwqrhM+AoWBIKdwb+pWxEIN3JbjjIHDmfoOHMzgOkZonbWRFLlGfv/fe1sV3QLb4Ilmvf9vC&#10;OyrTvlp4mR5mFl7vvVsXX69MD9p7L3fgXnu5v2WO+9dAY86dB+21/zf94mJOuGTnqoH7Z+7V1qxZ&#10;4zNaeI5j8845V10l++EjFivFZxgnxPCDECvXZ7rLPfrtBGHW4YVZhxfGYhVGCUabjUTCLHlhjBNi&#10;8BF5YRAXecuzVtypc0L4VgSXSzgal096Ysri5JLqjnMHZYvv66zHwuuTLToW32FkvWzh2awXLrxw&#10;8cWcvpb63ptv+CsAjpGFRRbj3owXlblfZm64T+M8lDvv1uGFdcdnrC/YTCVMmao7PkOJIrQJK4V7&#10;w78yRllP7kw2l6i0kR15fQ2H5MHBwoUL/SWXFqZeadNj8zP//Gez8Pau+cK7Y/DlbvTo0QVOlHDk&#10;UpGFBe+VK1f6xcWlIvPMAiP4cVUQywDlzruCKKKyXJ8pNnsVy53FarOXylK4p0tNg8W4wxGuFiuF&#10;O+PwIIc5YFHCe/PmzT5jUvJWBs7Nh8WzZs3yi5XMyTYLgOwCzscgXOqyMMBUV6lLYezIxOzLNv1w&#10;acw49MNlM+PpazVcFsphWVQsBhYV0lGgCbFy5515U11lJeY9xPLEvQWHYBBFHxpxQDBryEkIMYiA&#10;0YcwtkOMEyvMHiT7g9ksxjjCRB4+YPQhjG1h4k5Zae7wFVYv7ozLCWYBY4cNGPbC2BamfdmuFHfx&#10;hFsp3EMsNu+MKUw8y+XOfIHRRx65p0vNOnPnZKiuslzusQxQLnccSXWVPZU7i9suSJWlcO/02wkc&#10;CBgk7WoWZh1JmD1IiIDZhcGBgDGOJp6DAKMPHRBtwrQIOGD6ArMHWU3uqM1UbPc07oi4o8Iqxd36&#10;R6W42zmuBnfx7C73pnllDN4cLEpdGBLDOMZiMMpiMfZXXWUMg4/qKhP39hhlZ5j1hZjP4Juqq8SH&#10;VVfJ2KjFkGL9nbFDDL8OMUrr7y0cCICNmMJYRMIgB2YPSBgkRV4YfYg8J0CYyIMRTcDsYhVmF6sw&#10;+lAkok0YJUKpkx1iva4ZU1BhAwcO9Hy1z3333efLPn36uKOPPtr3PWjQII/xlO/+++/39auvvto/&#10;iOD+iqeXp512WmGsI4880j+04AHF4MGD3UknneQDx4ABA3wbxzVkyBDfjl3fvn39A5Fjjz3Wzw3b&#10;fAbGnMBD3OCpMSw2/9KL3aTevbwuve0234Zed911vqQ/yjPOOMMfD45y6623+pcE4MUY/HwGx8u7&#10;rMwrXJkLbDk2xkJ5QvvMM8/4/tgP7MYbb3QPP/xwoa/jjz/ec3/66ae9HTbnnnuuP28cF+PwFJgS&#10;jCepV155pZ9P+PHg6KabbirsS8lxqk6JduUz1j/QELOLVVgp/s4+YHACY1tZ1mId+XtTvDKmE4Oo&#10;jGGU5WD0qbrKGAZPce0MQxqBO5In7pz3Yn0GKTZ7FevvlCws1VXGMm9H/t4jvp1QDnc4hhhlT+UO&#10;H9VVlsudsUOsXO6Mo7rKPHHf43O8Rp4YHCXEyuWOQ6uuslzuLLwQ68ncY1dG5XIngVgMKZd7sVd1&#10;xXD3Cy9GXpcWFkPKIV/KJWk5E98o3GOXRuVyj11dlMudsVVX2ZO5M06Ilcq9BYfA0QQyEBidK+JB&#10;SJjI0cbkgeH8YJBnG7WE6R+MPoQRQYSJHKUwG8EZB8xONtuo5Q4PMPqoFHfGBKMPYeVy1xzDXQ7Q&#10;U7kj8o9KcmcbrSR3ttFKcN/jHo9G1VXSqeoqISTywtgWUWGIJaWScUIMwiEGSU2ybbMTqpKTqrrK&#10;crnbyVNZLndOluoqxZ0nnTwdRF999VWP0f7WW28VcDmI2oQL4ycvhPHEFFFbNblbrNh5R6wjqyx3&#10;3u0iVFku93Deke5y9wsvRp6y0uQhXknySCNzh2OIsVj4vwCq8zEGX9aljtMec8wxvo49L1pTl4LB&#10;hzofF6iPcrkzbyEW405ZzrzDR3WVeeTOOKqrLJV7C4PZRhwEzEZ/nDvEFFXAbGTENsToU5giHs4N&#10;Rh/CICRMnCjBLYZw8CHGJImTsHK54yDCKsWdPkMs5M43A1g0YCeffLKvIyxK6tjde++9HmNbGDxP&#10;OeWUAqbPy2rJHSll3tk/xMqdd2wthpTLPeYf3eXuH65AhE45CAzAaMQIjI7AEGEMKIwBwOhDBCzG&#10;Pgj2wliMwiAExjghBh87oWD0QXuIKeJVkjuKYC+sXO4oGDyFWe79+vXzi4YPtsG08LDjWwXUEfHU&#10;IkOwp84H+3xIT53v0GFXC+7dmfeYf6AhVgp36mB55Z6eataROxzhajEtIhYOb5LwtgdvyIDxdgdv&#10;olBHxF37INrmEpU3RKjzlaFyuDNvqquMcS933uETYuXOezW4M06Ilco9PVxpwzriroiIqCyXOwtb&#10;dZVw1+Wl1Zdfftm3swDZPuqoowqZSPvKVhgLVBjfw0PUVi3uqqssdt4RgmeIlTvvNhOpLJd7OO9I&#10;d7n7hQdRGtjBEoYUmHVySIFxEJpEBgejD5GDqDA5NG30CWYJ0xeYXaCMKU7C4CZMTpG4J+7CGol7&#10;eqpZR+5wDDHKcrjDR3WV5XJn7BDrydwZR3WVpXJPr4yZMsadBaO6ynK52yitsidztxlGZbnclXWE&#10;IeVyV8a0bd3lXni4Alk6VjqlhCiYPQEQDTEGCjEIhRglB6CxhHGgIcY4wsQJ8iFmuVOCNQp3nAO1&#10;Y5XLXQ5iMcpyuMMnxHoyd8YOsVK5+59wp3OBEAKDBHUwdgTDyVEwiArDqYQxEBh9giHCGFAYRMDo&#10;g3aENmFoiNlIIp6Wu3hWkrt4VoM7YzMuWKW4Mw4Y0gjckZ7IPT3VbMM64m4nWWW53DkhqqvsqdwR&#10;OTeislzudmGqLJc7C9JiSHe5p4crdeQOxxCjXPHyy27ekCvdxIED3IQj+0Z/ih098Ir39tCDhwxz&#10;/W4c5Y6/bYy7540Fbt7yDWVzZ95CrCPu5cw7fFRXmUfujKO6ylK5t+AQOJpAHBnMHgSEhCkKUgqz&#10;hJlQMPoRxjbKQSjiMTgYfYgcUUWYIjht9AlmJ5tttNrc6R+sUtx3zJrlZg++PLqQStXYwitFD792&#10;uHv47flu+wetPwbUFXeEeQCr5LyzjVZy3tlGK8m9M98ulXt6qmnKGHcmSnWVxXKfdcH50QVTKY0t&#10;pkrp/JWtP25rjwexTquy3Hm3TquynHmHtxahMKRc7lqEtq273NMrYxXivmXZsujiqKbGFky19Kbn&#10;Z7c7buZX0VxYufPOXIZYuT7D2KqrLJc744RYqdwL/wNdIBMiTOQYPMQgiVqMElswGy3pM8Rw7hBT&#10;VLEYJXiIsT8Y9sJqyj2rTzru2OiCqJXGFkitdMbi9YW5K2feEQJq0fMeYB35DM6t8YWxYIR1hztB&#10;Phyru9wLTzXpFLI2kgizkQQCYAxoSYFBmDoYA4DRBwqGvTD2B0OYPDAbSYRBWBjEweiDdoQ2YdiG&#10;WLncwcHEfXwnDztqrbEFUQ99/L2FhTkudd6xL2bewUrxGXwFqaTPaNFYnt3lnp5qFsF92rmDoo5f&#10;b40tgnrrghWb/JzZ+Sx23vED1VWW6zOMHWL4RohRFuszjKO6ylK5p4crprTcP1q7NursedKY4+dF&#10;D7tm+B5z3NG8EzxVV2mzjspSfEaZSBiiTISoLMVnlEVtW3e5+4UHSRrYQYRJk2yj1skhBWYPgsHB&#10;7KKFqDBLWJh1crZRexD0D8Z4ujyBBxh9aDFWmvviO++MOnkeNebwedTN21rPe0fzbi8LhVn/iGFs&#10;ox35TGf+QVuIleIzMd8ulbtfeHQqUE5uo4YwShGwmKKGxSBM3fYLuRCjtKSEsX+I2csTYZXiPubg&#10;XlHnzrPGnDzPGpt3e+5YRCFWrs/g5CHGwlJdZSk+w2KibvstlXuPf2Vs9iUXR526ETTm3JXQOe9v&#10;83NFGbYhISZdt3V3FA917cbW/nVObIZRyYIJsVJ8xi5MlXZhqizFZ5RFhSHd5e4XHiQhG3bMQYFZ&#10;x6cDYXJeyIcY5EOMbYhaDIEoGO3C6DPEmLgQ6y73TePHRZ25kTTm1JVShHLYjLWu/02jC9vIQVn5&#10;4cef++1du1szCvXdn3zu7+0eeXexGz5zrTvqhpG+7Yonpvv2UHUu5Av4RoixXY7P4AchxnaIURbr&#10;74wdYqVyb2GBQFggjgwmJ0cohdlIIsxGEgZiG8LCiBZgIgxGCUYfypIWQ8EgzISwzf5giHha7pZn&#10;Z9xjTtyIGnPmSilC+XC2iLbuaj2XwgfdN8mXLLRrnpnl67Rp4SGff/GVO/PuCb6+Zstud+cr8wt9&#10;Wz3vvgkFn+FcIpzPSvlMzLdt9inWZ7AXTzTESuXeo55qTjnj9KgDN6rGHLlR9bPP29+i2MCtshSf&#10;0cIUhuD0IdaVz6jEr7UwbRsLXHWVxXDvMa+MxRy30TXmwI2st780p905Q8r1GfxVdZX4hr30oyzF&#10;323GVAmfEOuMu//fCfYgGAiMhaNMAyEwBhQ52kIM8myjNiPRF5g9CCIIGH2IHKUwmzljGNtoV9y3&#10;zZsbddpm0JjzVkpPvGOcLx94e5EvD7l6WKGt91XD3PG3jy1sn3hHa/32l+e5g67M2ocMcwNvGd1q&#10;m9WPubm1Xqwi5foMySD0D7blH1p4pfg7fYJZ32YbtTyL4V54qiki7BRiGIcYg6uuEnJ2EaoUAYtB&#10;grrtN4waYJAMMUo7ycLo02Lzbrwx6rDNojGnrYQilHy3Dxny5Ay3eUd2H/PZF4X2PteNdB981OoX&#10;YCxG3eOdkd3bffnVv1y/G1sfrmz74JNC38UqPmfPLWUpPqOFKYzSLkJhoc9QduTvWpjCKLUILVYM&#10;96Z9ZWx83z5RZ20mjTlsJXT7h63O+Pjw1v+/ACZR/fBrR/gnm1MXb/bbi9fubPdwBbn1pbltNedO&#10;vWt8uzGK0c1bd5TtM/hriOHXIUZZrL/bhakSPqqr7Ix7C5HBNrKIQgznDjFFlbBjbEMM8mDYKwpA&#10;PsQgFGJsg1sMYWGH47MwwWJO2owac9Zm0+07d3XLZ+Qf1mfYvyOfsVhH/s7CtBilfNti9Almxw+5&#10;+4crAHQAWXtZCAG27cMTBgez2YfOwOiDeojZSMJEgaEhZjMnl6xgIgxmedprb2HouCMOjzppM2rM&#10;Uaup05Zucaf+ozVzHZFlvH+81voRwapNH/ryseFLC7aV1I8+ab0HQ+UfXflMzD/YB8z6Nhpipfi7&#10;9W1h9COsI39vqqeaMy+8IOqgzaoxJ62m8vkdfjHgltFu6Jjl7sXxKzz+zKjlbvAT0934+Rv32KdS&#10;qnOsslifwV9VV4lfcxwWK8Xf7SJUCZ8Q68zfm+aVsU0LF0ads5k15qDV0ptfmOMfoCBsn3D72MLC&#10;QyWbd35cwCqtpfiMzUQqbdZRaTOmyo78XVdewhBlUUQlCSLEQu5+4UGUBnawTg4pMOvkbAvTwoMo&#10;GAcmchACo19hlPQJZgmzHWL0BWYXLWOC0a94invMMZtdY85ZTSXTxfCz751YqF/37Kx2bZXU/jeP&#10;LtlnWIAd+QyYXaDF+nvMt1mYwpR8OvP3FjqjU4GUGsAuQmGWlDA6CjFIhJiNGsIoRcpi7B9ijEPd&#10;9gufmFP2BI05Z7PrnKWtPzlRrM+EtzxgLLYQoyzW322WFGazpLDO/L3hXxnbPnt21Cl7gsYcsyeo&#10;9YWOfEZZRxhiM6FKFlGIdeTvdmGqtAtTpU1EKkN/LzxcgSwdhyvTYggdgNnFwEAhBqEQo+QAQgzb&#10;EKNPMDs+Y4dYzCF7isacsifo2fdOKNpnWGwhxqJELUZZrL+zMENMCzPk1JG/t9CJXaEQApOTg1GC&#10;cRDKNBZTJIEwnbLN/mAIg4MxjjBIgukgQox+EOyFocLgsfKll6IO2VM05pQ9RbvyGfwDzPq2MLKc&#10;XYRgxfh7zLeF2cxZjL839FPNmDP2JI05ZE/RUTNXel/oyGdwfsS24fSqq7T3ayo78nctTGGIFiai&#10;0i5MlaG/N/QrYzFn7Gk6OtOH+50Zdc5m19A/Yj6Dv4YYfh1ilMX6O+OorhIfVl1lZ/7uLzWt47ON&#10;2iwFIWHKPpTCLGEWYYhBFAx7ZUnGFCZyRBVhypy00afFkKlN9t26Sutlp90SddZm0mJ8xvo2gRsM&#10;e2EknRDryN/ZHyzm7/QjrBh/9w9X1EipqGExjKmrYzAGDzFKEbWYJSXMZklhEAsxJlMLUxhlzNmS&#10;dqwjD+rlLjjzzqgDN6pOmr+2Q5/RIrQ+g22I4YchVoq/20UojP1DLPT3hn1lLOZcSUvTYb16u0Fn&#10;3R116kZQ/h1ZVz5jF6ZK/FoLQlgp/h7e8iCx27XO/N3/7wQL0mmYYRgcjE6EQTLEKFnEFkNYMCHG&#10;wgSz4xM9QowyhsUcKWll9LBLX4s6eh61I58BDzF8Tph8kaQRYh35O2oxBNsQo88QC/298MoYHdBo&#10;sw+LCMxGEmF0bkmBscDUMSUY/bIPGPb0D6ZLWkSYzZxMHJiNLpZnzGGSVkdfOGKg63fR0Kjj11s7&#10;8hl8BbE+QzuCvbBS/F2+LX+nD+pgpfp7Qz7V/CrrO+YgMeVrQtJYe0c64agj3ZjeB0fbkh7onup7&#10;kjvikleii6GWinTmM/hriOHXIUZZrL8zjuoq8WHVVXbm7w37yljMGTrSL7MFS7l57Bhffrh8mf9d&#10;zX9l/bK9a8kSt2PevELb7tWrfem3V650HyxdWqjvCF5R+3DFCrdh2Htu+lln+gjHAl//9ttuy6SJ&#10;btuMGYX/wUCdfu2+zaR8rPFg/7Oji6Oa2pHPKBMJQ0gGIWYzpsqO/F1Z1LbZjKnSZkyVob/7hQdJ&#10;SDGgCONEkAKzGYlOQ4zBweyBQVSYJcz+YHaBMg6YPQiICtMlLWOC0W/s5HekWni7V63yJUL5ecZr&#10;7WuvuQlHH+Umn3iCW3TH7YU2WyLU4aE6SuYde0hvt/bVV92UU0727eAfrlxR2Bds5vnneVvEZ9K2&#10;/XuCDjnluuiCqZR25DMK1tZnhFFiC1auv9tL2hDDviN/9wuPBoFychs1hFFiG2KKGhaDBHXbL4RC&#10;jNKSEsb+IcY4wmInuSP9IuuLkkVCXwjbKr/Ixv9027Z2mC03jx3r62RI9SX9Kjsh26ZPK9hOGjgg&#10;y4qzCttzrxriVg0d6j5Yvtxv2317oo466CB3+Wk3RRdRd7Qrn7GZRhiLSHWVpfg7i4m67ZfFGGKd&#10;+XvDvjIWO6lJG1OHHXyIO++sf0YXVmf64NuLOvQZG8xV2oWp0gZzlR35uzKmMMRmQpUs9hAL/d0v&#10;PEiyES4k8BCDvDCVkA8xyIdYLKogYVRBwiyKKIuCjT30kOhJLFdXPPVUFE9aez30sjeiC066c+fO&#10;Ln1GC9NiykQWoyzW31lYIVZsFkXw94r87wQOThgEwGzmFAZhRQ0IgdGHyNEmTJEEwvQPZiPJkqHP&#10;RU9WObp1cuv/BFhy9z99ydjckyEbhg3zNgj3jDxEQT7btWuPfpJWR4f2OdYd/ffnCwtv+/btJfmM&#10;fNtmn+74Oyos5u/y7c78vSGfajKxu6rg8Nyv7Vy40H28YYMfC+zLjOdH69Z6nXneee7zbFy1cV+o&#10;etLaKoGPhdeRzyiYC0Nw+hCzSUdlR/6uhWnbbNJRaRehytDfG/aVMfYZe/RR0ZPSXZ162qluxrnn&#10;upkXnO9V+MKbb3YT+/fz9SX33ONmnHeury+46SY37awzC3ZJa6fvL1++hy/GfAYb1VXi1/i3xUrx&#10;d5sxVeKPIdaZv/tLTev4ODcYC0eZhoUZYpTYgokw5FmEYOwDhkAUzB4EYwoTOcoQw579wZRNyXY7&#10;duxwixYtip6UpM2v77//fsFPivEZMPk2vqeFxzZKH6X6OyLftv7ONkofwkJ/LzzVpGMdhDDIgdlM&#10;I4yBRF4YhOwiBKNfEZA9WBg1wCAXYuElrXhu3brVrVjR+nlZpRWeyLg+RxTq4Ajb/BdZPpoI90ta&#10;G509Y4Y/9/hVRz6Dj1iMbWxDDD8UJp/tyN/Zx2Jsa8FZjP2FUYKF/t6Qr4whW7ZscatXr3ZjR46M&#10;npxyVMLCQ3bMmuXfQOENl2UPPuA+XPG+m3vF4Oi+Saurr//pj27+/Plu8+bN/qoH6cxn8NcQC4O5&#10;ymL93S5Mlfiw6io783d/j6eVieh+zWJamBZjdYcYJeRDDPLCVEI+xCAUYhC3WZQSYZzFixe7Wdmi&#10;eOx3/xk9Sd1VhLdaeJvF13mQc3CvQhv3fxP6He0mn3DCHvsmra5OmzbNTZ8+3X+UgHbkMwrm1mfC&#10;TIQomFusI39HLUaJbYjRpzCVob/7hQdRFgdZyhKmUzAbSYTZByosAjD6gBxCKcxGEmGoMMZk26Z9&#10;YYyjqMECBBMnrvPnzp3rJkyY4EYd+LfoiUraPHrUN/dzM7LLzDlz5vj7fHyxK5+J+bbFULBS/N36&#10;dszf2QfBXhgqDB4N+1STyVu3bp1buHChPxl3/P730ZOVtDn0ip/91I0ZM8bNnj3bP1QLLzM78hn8&#10;VXWV+LWyj7BS/J1xQgwfDrHO/L1hXxnDlsW9YMECf7nJSbnpV7+MnrSkja1v/flP7i97/T83ceJE&#10;N2XKFP9gjc/wkI58ptj7NZKG6io78ndlUWGIsiii0mZMlaG/F14ZgxQDWifHGMweBETBOGAtPLZD&#10;DEJg9GvTPqTA7AKlTzB7EGyHmBYb/WqMVatW+Yw3efJkd/t//Nbd+MtfRE9e0sbUkdktBItu/Pjx&#10;/v6OWwv8Ed8sxmdivk0ZYtiX6u/0Id/Gn0OsM3/3P/1Ag0DtACFLShgEQgzCIWYvCyEMxoTQbjG2&#10;NVEWU9SwWBg1OBiebnIyZs6cWch61/3i59GTmLSx9O22TIdybufNm+c/RsA3ivWZmG/jwyGGPRpi&#10;MX+3WVIYi06Yxu/M3xvylTFEE88B85CFR8yTJk1yT5w7yF2fZb1r0uJraH32D/9dWHRkunHjxrkl&#10;S5Z45+VpJsL578hnbIZRia+EGIsoxDryd8ZGbJtdmCptIlIZ+nvh4Qorkrot5dzCEBtVhCkTWUxR&#10;xWKUkA8xbEOMPoWpZOwQYzLZn3u9MOtd/fOfRU9q0nzrLf/+b4VF98Ctt/hFR2BduXJlYUEV6zP4&#10;R4jRh81EKov1dy1MiykRWYyyI39vgaxdoQzONgOKHKUwkQODAJgiCQPQKZgII8LoQxiEhCmSWIx9&#10;EOzpH8xmTvFEmcg1a9b4p13cgE/ITpSy3lXZ4nv5//43eoKT5k+14KScT5Tzy0OVSvgMWU6LAd8B&#10;o49S/R2Rb9vMySIUJ2Ghvzf0U03VEU4Kb7KQ+caOHeveffLJQtYb8rOfuqt5HB050UnzoSP/9tc9&#10;Fh1XL1zF8Lmdzrn1AaQjnyn2lsfer6nsyN+1MIUhWpiIShZYiIX+3rCvjKkUdxb9pk2b3Nq1a/29&#10;Hovv/oEDC1nvymzhXf7Tn0RPetL66hnf++4ei477Os4hbydt27at8PGBznuxPoO/hpguCxFbFuvv&#10;jKO6SviorrIzf6/I/06wGYnFAWYPgoUJxiJRlmQbpQ+RI6qEGCUHCmazKX2CWe70T+Zbvny5f5uF&#10;k3fj7/6zkPUGZwvvMvQnP446QNLaqj6fC/Xdt97yHw/xFJOrGC2oUnxG/mF9Bt8MfYZtlD6EdeXv&#10;Md+2GHzBOvP3wruadCwnD7Ew04CFWRIMexG1GLYhZrOkMBtJND6TRLvF2NbkWYw+eaOB14k4aXy+&#10;xwJU1uPtB7LepdnCuzjThyv8jmfS4vWvkQWH8gE5D1O4xNy4caP/uIjFU6rPaMFZ/8DxYz4TYqX4&#10;u11wwlhcIRZyb9hXxlTGuINxacLne3qr5a4jDv8662WL7pJM//7jH7kLM332f/4QdY6kldeOFhzK&#10;guPykieYS5cuLSyAcnwGf1VdJX6Nf1usFH8PFyYSLkykM39vCQnQqTCVDB5ikGTlWozSZiJKxGZR&#10;YVqYFiN6hBgl5EMM8iFGABAGD97l5ASy+DihT15yyR5Z76Js4V3wox+68374A/fC//5P1FmSlq+x&#10;hWaV4Mi3DqZOneo2bNjgr1pQe45L8RnwEGN/YSqtz6jsyN+1MIUhWpgWs1lUWMjdP1zBsVkcLDqb&#10;OukUjJ2E4dBgdoFCiG360GK0mCVMX2A2krCIwFBh8GCbPmKYIonlbqMg/dPG97Z4rYwHLv4yJjvB&#10;utcrZL22hXfuD77vzvn+99y9//HbqPMkLU35xsjfIossVM4LgZEn0tzTcf5sAO+Oz8T8w/q2sNBn&#10;wDry9858mzZhxXBvmqeaiC3FnbccsOHpGPd8KNG1kPWyhUfWO79t8Z2TLb6zssV35ve+65+28Zg7&#10;5lRJO1ZeYIgtsFDf4n/YZ+eCKxKUp9L4DZkO4TyW6zP4a4jhGyFGWay/M47qKuGjusrOuDf8K2OI&#10;yo7uNVl8tPFqGa8d8cCFE/7mY4/tcbk5KFt4Z5uFd3qmp333O+6G9PJ1pzoi8jlcZ6pLSz4c58UH&#10;Fpv9yIAgq7rKUnxGmUgYYrOOyo58JsTwa2VR22YzpspiuPuFB0kOgE7k5KRJSIHZg6BTMOv4EA0x&#10;iAqzhLEFswuUcUIMomD0oUtaJk6YeFru4tkRd3jwpIwFyKUnJ54b+iH/9Xv/kIWsd24k67HwTs30&#10;lO98x538nW+7izK7mPP1NOWNoNii6kxfe+EF/zEPC47v1vG5K7cDnKdq+AzbwqzP4EvF+EzM39kO&#10;sVK5t2BkVyPkwBjckgKjTVHDYnQUYvayUBiDC6PUWJaUMAiHGOOEmOWu8TvjzscN9M3iI9Jyf0H0&#10;nZwtxA6z3ne/27rwMmXhnfTtb7sTD/i2O+GAA9zJWX3YX/8SdcxmVC7PYwuqKz00m0cenBDoeBOF&#10;Kw9eA+Oc6vxwXjhnOp9g1fAZ/AC/ACvGZ0JM/o4IK5V707wyRmknWWWMOxEInKeenHwcgns/FuE7&#10;L7/sH7Kw8JT1dLnJ4gsX3vH7H+CO3X9/N/Bb+7sB3/qWO+6A/d2zf2iejycIRLGFVKwe/oPvFd5C&#10;4bM5FhxBj/OnbxnYzKGSgBpipfiMXZgq7cJUWazP4NcsHIsh3eXuF55WZriQwEMM8sJUQj7EIB9i&#10;ELdRhRLRwrSYoorFFFUsVg537is4Sdxb8NkRioPw1sSk7FLIZr12l5ssvEy18I4zC++Yb33T9fvm&#10;N93R39zPHbXffq7vfvu6I/bdN/cvao8+8G/+WGOLpzvaa/9vFhYc88nDLT7a4bww3zGfwYlDrFyf&#10;0cK0GOc8xCiL9XcWVoiVyr2FTuwKZXC2WaHKNJTCaEewF2azD52C2egCKTAmRlEDQmD0IXK0CVMk&#10;gTB9gWmyEcYEQ4V1lzvjc5/BUzUchHs/Pf3kmw72Icsel5t+4WVZr7DwvuX6Rxbe4Zkets8+7tBv&#10;7OMOybT3N77hDt57b3dGdhn7z9/+JroYKq2v/emP/uOTw/b5RnSxVEIvP/EEv+C4pKTkspJX+Jhz&#10;LvPtvOtcyGdQYZXyGRQMkc9ogSLd8Rnr293l3iOeaoZYR9yZcCaHz5L47I9LTz2EYRHefspJ7S83&#10;TdZj4Q3MFh2Lj4XXj4WXKQuvj114mdqF1yvTg/beyx24117+My+UtzukMefOm/4148/8KMOx2Hhr&#10;iAzHnPKSM4uho3m3i1CldWSVpfiMFqYwxAZulaX4jBambesu96Z8Zaxc7nDkHUHuQXgAQxZkASqK&#10;jxo50p3/u//s8HKzf9vlZuvC28/1act6h+2zbwcLb++GXHjPPfxQ4WMB5ob3Y5ctW1a4h+OSknNR&#10;7LyzT4iV6zOMrbpKfANeFivFZxgnxErl3oLj2iyFc4PRKHJsC7OpE1JgIow9+1sMgSgYfQhjO8Tg&#10;IcwSZhGDWZ70GWLwAaOPSnAHgwffeOBjCO4BebuCRchngdy74HgX/d8fg8vN9vd5WniHZwuPrNfI&#10;C+/lZ5/1x82PD3E5zscCzAlXCMwR54VLymLnHWERhhjnHIw+hLEdYh35TMw/GEeY/KMUn4n5dne5&#10;F55qMgDE2SnE6DzEICyiwhhcBOS0tGEbYjbiCbNZUhiTJIxSY9kJFcZkh1i53JlsHsLQRgQnC/Ik&#10;lOiOw+F4ZEF9KD/6vffa3+e1XW52tfAOyhbegZlj523hncP/iMiOy79ul2U1jlc/LsUlOZ/DMS84&#10;FPNU6rxTyhnDeQ+xUnyGOmLHwvFDrBSfoQ5mOXWXe9O/MmaxSnDXIuRSlAkkyrMAeUxOJsQhKbnX&#10;YUG++9ab7sKDe7W/zzMLL3afV8+Fd9Xpp7W7X9PHLGzzkITjZKFx/JTh+Sxn3vED1VWW6zN2YaqE&#10;Y4hRFsudcVRXWSr39HDFlDHuNiKqFHctQh4egHOJxT0OP8qDw/KQgYWoRSiHJmvcffXVrvfe8Qcs&#10;duFVa/H1+cmP/OeXcOLSUQsNvrp85OEI97hcavONAeaC+eS4Ec1JufNuM5HKzubdYh35jK5ehCEE&#10;1BArhTuBFrFt3eXuFx5EMaZRDk2ahAAYqh0YiG1LGFJg9CFylMKsQwuzhJkQMFQYPNhmHC08JhOM&#10;PjSxeeLOuCw+6pQ4LJlBHxpzecprUiiXpnpXkQypN2hYDNw/jR4xwr345BPuriFXuitOOsn1/7df&#10;RReQ9JDvfNudddCB7rpBg9yjd97h3nrllXYLnjEYi3EJClw2UqLwIZvxc/jr16/3H6vAn3nS/RrH&#10;xPHncd6FNZLPpKeaVeYOF31DApxLU7bJitwf8VCCBUl2YSHyAIeFwCLRAuXNfb1uRUZSSaayGHZ6&#10;8MO+1OmPfmljcbHNGzvUKeHIQmNuuXTk2OFsj4d5U10l8xvalTvvzFGIlesz1eDOOCFWKvce+cpY&#10;KdxxyBArlzvOTdQlmzCmLlXBWZjUWZQsCLImv54MrvcbWTDUyU6UbGPPYsKexaz7MC4R4UadY4EP&#10;4zK+XtkqlbvqKsuZd0RZB1FZ7rzbrKOyXO7KosKQ7nIvvDLGAdCJnWyMwexBQFSYJpGBwOhDGNvC&#10;RJgSWzDr5PQZYowtTsLYDrFG5C6elCGGveUOJxYITsP42MEFjLGFMT4Y+6H0WynusTkuhruwruZd&#10;POERYnnkzsIEo4/ucm8B4KQKhAgYA1lSwugkxCAsjMHA6DzEICZSHAQYfYCHGISFiRN9giHCLHdK&#10;cWoE7vARRilO5XBn7BArlzvjgCE9mbs4VYJ7eqppyhh3O8kqy+Ueu/Tuydytc6sslzsObjGkXO52&#10;YarsLvf0cKWO3OEIV4uVyx0+IVYud8ZWXWVP5s44IVYqd/+/E3A0gTgyGBOjiAchMJxH5GgTxj5g&#10;kKcvMEuYgcDsZBNBwOhD5CiF2QguzE42/YM1MndUDlAp7igYUinudo4rzR2pBveYf5TLPeYf3eWe&#10;nmq2YR1xtxOqslzu1hlU9lTuiF2EKsvlbhehynK5a2EKQ7rLvSleGWNSEFvGMMZWXWUMwzlUVwkm&#10;BxeGxDD6LAajLBZL3Nv3W6zP4K8hhl+HGGWx/s44qquEj+oqOUbUYgi2LXJcgTg3mD0wCAlTFKQM&#10;MewhCmYPgoUpjEkEY2GC0YfIwSPEKLEFszzpU5hOhurhiQoxPqw+5ZRT3PHHH+9LRHZ87iU7SsbX&#10;vkcdddQemC1tnQ+3KbG1dkiIXXnllb4M7bqDcTwDBw70JW/LyI5y0KBBUe7MOZ8HWoyyGO4IZWcY&#10;H/Brv87sLBbjKawYn2FxhD4j37YY/gpGH8I68nf5tvV3+gSz/s7YwuALFvq7f7hCI0YQwkAYA4DZ&#10;TCOMDkKMPiwpYdiGGH0KgwiYjSTCIGsnFIw+wMF0UihpV91ix905yfW6ZoxXtaG8IkV58skn+/Kd&#10;d97xb3vwATPfwbv77rs93qdPH/8h9nPPPefuuOMOfwLAWIjUhw4d6sfhmPgm+5FHHukXHvvyRslr&#10;r73mx33mmWfcVVdd5evsywfn7HPFFVe4t956y79dQht900bf9IFQWu7CJvXuVVBhjCc75osP4tUv&#10;4zMmdbB77rnHf8sAAWPMl156yQ0ePNiNHDnS94Fd3759fbA7/fTT/TnGjuPkQ/zbb7/df8CPHe94&#10;cjw6F2+88YbnQN+PPvqot+fbDXzA379/fz+n+AftnAfGePDBB/2+iManFFaMz2Ar/5DPWN8Wxv7C&#10;ivV3SjD6QEOMuQmx0N+b5qkmXFXCXfwRu/CsHQuPSSBDYM/CIzrjqByn/gPpWWed5ctnn33WnXHG&#10;Gb6Oo1x77bW+ftlll/mS17Tgc8kll/hXvJgDFhBZlHEQnA658MIL/ZhyVBxSC08ZkHctKRH2V91i&#10;sYX36quvFuoEjOHDh/s6nMnyCAsJDKfgOBEyIthjjz3mFy9zwHlgHBaZ+gCHpzD65zixY0ExTwht&#10;p556qsfZ7/HHH/cYJdhDDz3kcfV7/fXX+7q4qQ9bRzjvxfoMXFVXST/wtxjb4BZDYv5uF6bKcGEi&#10;nfl70zxcYVxOpuoqYxg8xbUzDGH/YjDKcrCeyh3pDned9458xmYilTYTqSRpqK6yI39nfIshuvJC&#10;VCqLIipDf/cLD6IQQC1hOgCzhCEFRkdMGBiDa3+Rg6gw6mDYsx+YXYz0D2YJM6HaXxjchGkxUjJm&#10;eKJiGOML18nuCkOFUVpM/dYC64pnDEOFUVpM/dYC64pnDEOFUVoM6cpnrH8Is74tzAbwrvyd8cHg&#10;oP2pg9EmTIsR7h35e1M81QwxykbgDscQoyyHO3xUV1kud8YOsZ7MnXFUV1kq9/TKmClj3Fkwqqss&#10;l7uNfip7MnebdVSWy12ZSBhSLndlUdvWXe7+zRWEBjrmQKirAw6CzrV41MZB6EDUBzYiIjsOTItE&#10;dmAcCKnYjqXJCjnBIeQEHtqF3Ok/cf/arhrcaWsU7uxv7WhL3CvLHdzaJe6V5x6uwbxyD/04D9z9&#10;LR5Cow6GOopAhjokENsGKdUR6pBSXW0MFtpBTnW1MVGhnQhbOx2MhHqMO5ypJ+6tQr3S3OGiutoS&#10;98pyZ4zQLo/c2Vd1tSXuleUOFtol7sVzL3yKp8Zmm3icW3W1Je6V5U6QDu3yyJ2kp7raEvfKcufi&#10;TXWEeuLeKtQrwZ2bEMS25ZE7d29q426Mer25t1ABYADdcmow2thmoq0d5DkoDaY29geTHYIdRBHZ&#10;MUkiJTsOmnb6tmOh1o42+gw5xbjTBm7tEvfEXW3FcB8xYoR/l60jHTBgQLuxLr/88qgdetJJJxXs&#10;LHd+mapfv37tbEPu/EajbQ/teccw5E4ftZx3bK0dbd2dd9oS9z25o4l797n7D8/pCBFJhAGpi6S1&#10;Y2d1IjvaNJjs1AaR0A4ioR2EQjuw0I4JtnZIjDtcEvf2dpXmzhhss4/amoU7ygvfJKRhw4a1437u&#10;uecWks2bb77p+7vuuusKGC+JY8dYvCwvnJfq1QdJSvjrr79eqKOI7DjuIUOGFNr4eUdxt/vUc94R&#10;/Di0Y9/QLm8+gzQK947iR2iXuMe5F94WQ6jTsepqg2hoB6a62kRKQp2EqbraRAoSCHURppSdDgZ7&#10;hLra6Fd1hHqMO84d2iXuleWO06qutjxyZyGpjlAvlfstt9zSLsnw6/eSE044oYDzw+Dqg98aFs43&#10;ysBj3GWDIuBqI/Eec8wx7Wys6ltg9Zp3hDpX7KqrrRLzbu16OncCt+wQ6nnkTsJBbFu9ubfYCbUZ&#10;E6Uu8pSyU5vI2z7oWHW1iby1gyjb1k7krR37hnYib+1i3JXhE/fqcWcRhnbNxn306NHtkgtJT22W&#10;O1/hlc3DDz9cGOvdd98t4Ndcc01hrJC7bFBwtfGD/ML5vj64uPP1Y7Vxh0lbvead4Bfa6ZGVtcuj&#10;zzQKd4J+aJe4F8/dv7QiIpQaTFmSkp3pXHZgDAIJ2dHGNri1Yz/2t3a0MY61gxgHz+RZO0iiskOw&#10;wRaRHWXInUlP3KvLHZ7Nyp3/8KJk0pnyIzrq49Zbb43aoHy+J7sYd2trOVHyeyS2PdS///3vdZ93&#10;ynDeKRvBZygbgTu8G4W75ZQX7uktzUyoJ+7d545jhXZ55M7CUl1tiXtluROoVEeoJ+6tQr0S3Anc&#10;iG3LI3eSjNpIeNTrzd1/hqfGRiNv7WLc4Ywk7tXjDhfqcEOoJ+6V5c4Yqqstj9zZN7RL3CvLHUx1&#10;tSXuxXNv9zO2JDeR0oHRpkUoO9pQOrd2CtzWjj65MrF2kIGkJkpt4AQm2dE/+zN+aKcJ1VgdcdeE&#10;Wk5o4l457uwbcsojdwKdHStxb29XDneE/ZVMrF3iXlnusTWYR+7Fxo9acm+BGAJpADpQnTZ2ZKDQ&#10;DkLWDgEL7dg3tBNJ+lYbB8S2tePA2aa0fWCHfThWjDsTHNol7pXljmOHdnnkzgIIx0rcK8NdbQQW&#10;20fi/rUdUgnu2IR95JE7uG3LA/f002JtQj1xbxXqxXKHi+pqS9wry50xQrs8cmdf1dWWuFeWO1ho&#10;l7gXz73dSytkTJGnrjYchG1rJ/LWjsAd2om8tVN2tnYiT4KVndpE3vZBAFNdbTHuBBC2rV3iXlnu&#10;8Azt8sid8VVXW+JeWe70q7raEvfKcsdedmrLI3dKtWm/enNvUSM7MqEsNuqI2iBp7diRAK3srDZK&#10;XUmrD0oGQ2RHAtVEyQ6MseFgx8IxmTjZ0cY2uLXriDt8rF3inrjLLnFP3NWWuH9t18zc01uaWV1t&#10;iXvp3OFCHW4I9Ubh/lnm21uWLXMbRo10C2660Y3pfbAbc9CBNdEDr3ivJnrMzaPchQ9Ncu9OX+M2&#10;7fjYrd+83e3atcsff6XnnX1DO8ZQXW159JlG4Q6mutoS9+K5p58Wa2tL3LvPnQSjutrqwX33urVu&#10;+SMPuymnn+bGHNwrmmjyorHklBc95Kph7sTbx7jbXp7nVm/a1eW8S6hz8aa62rjYCO3y4jMS6o3C&#10;nZsQ2SHU88iduzLEttWbe4sGg7huOanTSBvkmWgNpjZwOpYdwv4QQKydSFk79uVk2rEYw9rRhoZ2&#10;aGgX48524t7ertLc4Vht7p9s2uSWP/+8mzhwQDR5NKLGEk0j6vFZYhw+a51btmZL1I85l/hCrX0G&#10;KcXfG4W7ArfllLgXz92/tMKONJJVVacjBJIazLZxMJSyU5uIWDsRtnaQDO0gGdpB0tohYKFdjDtc&#10;2Aa3bYl7e7tyuDNGaNcd7iuHPucmHNM/mhyaUWPJoxm17/Uj3INvzm93vivlM6FdOf4OZu0Q9g3t&#10;EvfG5p5+WiwT6ol797njtKFdyB0nXD9qlBt3xOHRBNDTNJYcepr2uW64e2/GWvfZF62PwOrt7wRV&#10;1RHqXPCrrrZi/B2pFnfuYBDblkfuJBy1sf6p15t7emklq6stcS+dO1yoww2hvuq9d6NBPunXGksA&#10;Sb/Wh99ZXFN/Z9/QjjFUV1vM32u5VsFUV1viXjx3n/BEhFKDKeDhHArIsgMjEXLFITvaGITBZUcb&#10;2+DWjv3Y39rRxjjWDvLwUaBVG6UmSn1QJu615z7vlluiAT1p5xoL8kk71oMyvfn5me6jzCcr7e8I&#10;vh6uQcpwDVJixxqRXS3XKusvXIN55R7GjzxwT29ptrUl7l1zX/fmm9HgnbR0jQX1pKXrEyOWup07&#10;d5Xl7wh1gqfqaiMgh3YEUtXVVsu1SkCXHUI9j9xJOohtqzf39NNibUI9cW8V37Z5s5t+ztnRYJ20&#10;fI0F76Tl64l3jHWL1+ws+HGx/s5aUV1trKnQjrWnutpquVbBQrvEvXjuPuERcAFIbnIGHRg7Eri5&#10;0pAdbQrcsqMNWwa3dvTJlYm1Yzu0YxucfmVHG/trQtUH48ATsXYx7uybuHfN/eOdO92Uk06MBuek&#10;lddYsM6z3vXqfHfvGwv20GufnRW1t9r3+pFRvCvtPeQ9N2buevf65FXR9mL0mJtHu1Xrt+3h77G1&#10;Spyza4t1pYtWa6fAbe1quVaVTNSWV+429tF/Hri30BGNANqROqI2BsLY2kGIA7B2YNYOYd/QjjFC&#10;O8ixDR5yYv+QE/ahXeJeGvfZl14SDcZJq6+x4NwI+syoZd6nbhg6u4C9N32Nx/rdOMpvIzs//LRQ&#10;l5x59wR32DXD3SeftQYiZMO2j9yhGXbkDSP99u6PWxPR5EWb3IcftwbHQ68e7s5/YLL74svWK3lk&#10;10ef+f5vfXGO+/Kr1sd+yI7dreN2pBc/MsX7f2ytUmr9qI3gGdoRZMO1Vcs4g03IiVJ2assTd7VR&#10;qq6xKEO7anFPb2lmdbU1O/dPt21z4/v2iQbgpLXVWDBuBI0lvGEz1nrsuNvG+G1k1+7WhPT48KV+&#10;m/qR2Z0esnLTB4V9Efz6qBtG+fq4eRsKbbs/afVfkuSSta2PKWcs2+LGZjYI/fW+aph7Y8pqt3ln&#10;67pC7n59QaGPzrTPdSPcgvc3+n1YK+H6YU2prjYFUDgj1GsZZ8BUV1viXjz39NJKW1uzct+8ZEk0&#10;4Catr8YCcCPoQVfyqHGYf2vS4gdn2CWPTnW9spJ2ttV2wu1j3RnZ3Z326XXlMHfRw1PcgJtHt+uH&#10;/Xpl/WubPsC0fepd49xp/xhf4EA/srvk0WnulKydNtmXqlMWbfZrxq4tLlDDtcWFrOpqq2Wc4SZE&#10;dgh1LppVV1u9uXNHhdi2enNvUSOdMaGQ1Z0JbZCGpO5M1EYH6kR9YBPaUYZ2lEwUJ1N2ENedjuzA&#10;GBsOlhMc4So72mLc6Z9xehr3LcuXR4Ns0vxoLOAmzYdy17hk9dZC7LNrlXXHWq/UWqWNstg4U2z8&#10;yAP37sa+anJPb2m2CfVG5v5ZNlYssCbNp8YCbSMqL4UgM5dtjbaXox+2fZ7HI81Yey2073Uj3Odf&#10;fL0GWXuqaw3WMs4oqEuos6/qamOM0C5xTz8t5oV6o3J//4UXogE1ab41FlzzrvZlE2TMnPWFhDdr&#10;eWvC27yjdR1JXpqwwuOfft76aJ+rcslzY5b5tmXrW/9dkWTj9o88bj/De2HcCl+3gg0/TYbw82QI&#10;/fe7qfXlmUrrsyMX+TG4kO3OWqVeiTjDTQhi27hoVh2hzsW16mqrJXfu3tTGeaFeb+4tGgziuuVU&#10;QKaNbSZaAZk2yIPTsexoY3+RUh8cvO50rJ1IWTvG0G2q2nRHZDlhCydrF+NOW7Nyn3LySdFAmrQx&#10;NBZQ86yPvrvY++YVT87w2+PnbXTPj3u/XcIb8tQMX5+7Yrs79/5J7h+vzXfXP9f6tQUlPN64PPza&#10;Eb7OHRyf7SFz3t/m7YaOXu7/d99RN4xsl/D0Jiaf/d356jxf5+sOp9w13g3JOL2QcdnYlmxfzJKj&#10;eFdDT75zbCEgF7NWrV25cYb2MM6g1o62zuJMPbjThtabu39phQEQjDBGMKCNHejU2okkNrKjjcEo&#10;Zac2SIZ2kAztGD+0g2TICSzk1CO4Z3Zja/hPSpNWT2OBtBGUl0IOL+IRYzE2obJP+DKMVV5U4fO1&#10;WBtJ0b7gUgvlZZm1G7fVNM5wRxOOBRbGD/YN7RgDO/qWXTW5h5zywD29pdnWlmfuX2WJbmIP+tc5&#10;PUFjATRpY+qhVw9zO3bt+dFFteIMgVt2CHUCvepqI3GEdlxcq662asVIkhFi2+rNPb200ibU88h9&#10;XJ8jogEzaWNrLHA2i1762FTvw/NXbnObtrf6dr+bWn9t5cbn5xSC+IvjWx89kjCQ0++ekPn9v9zt&#10;L89z/W9q/V7e2fdNbNd3npW7U8Su40rHGbDQjn1VVxtjhHZwUV1ttYyReeDuE56CNYQUkMEQgjYB&#10;mU5lR0ki5IpDdpRsg1s79mNwa6fBrR2LgHGUJNQGH02U+mCSNFGy64g7Yzci9xXpZZSm1ljAbDad&#10;sIBfS2l9csEvnAjne3mIEh7a/6bR/ufLBt03yb01ZbX78JPP3fkPTva/izlnxba6vqlZqt7x8my/&#10;jqsVZ8L4QewI4wc2upCWHXFGyUR21YyRNvblhXt6SzMT6nnh/lXWNuaQ3tEgmbR5NBYom0VP/8f4&#10;wl0cQv3428YW2mMJD+Xzwc8+/9K93PZmJ/tNX7rFfZQlv/krt7ezbQT9YPee8agScYbAjdg2EoTq&#10;CHUSiepqI0mEdtWKkSQZtXEuqdebe/ppsayutnpzX3z7bdHgmLT5NBYgkzafXpDdpSJ2vZcTZ8BU&#10;Vxv7hnaMobraiHnUiYEI9VrGyDxw9wmPgIuQ3BS4dWDsCBba0U7nsqNNgVt2tGHLlYm1o09IWjva&#10;Qjv6x47EYe3YXxOqPjrirqRj7WjPG/cpZ5weDYxJm1NjwTFpc+rRN4wsrHfUrv3uxBkumm0f2BUb&#10;t4k9NvZVM0YqEaotD9xbMEDYGQCSqtPGjpAM7SBk7RAwDgBRG/tyoNaOMbCjb9lBLrQTSWzsWOxH&#10;KTu1NSr3WEBM2twaC4xJm1f5jVD+20Ml4gy4jR+0EW/COIN9aFfLGAlu+8gD9/SWZptQrwf3Mb0O&#10;igbEpM2tsaCYtPl1w+ZtZcUZ3dFIqLOv6mpjjNBOwd/a1TJG5oF7emklE+r14J6SXc/VWDBM2vzK&#10;26aIjRGlxhluQhDbxgW/6gh1Lq5VV5s+TpFQr1aM5I5KbdyNUa839xbdmVAyoZBVJ2rjoNQJmG45&#10;1YnsIKk7GPWBje6+ZEdfmijZcTCMDQfZUTJBTJzsKNkGt3aNxn3cEYdHA2HSnqH/HHi+O/esu12v&#10;y9+OBsakzat877BWccbaKUbSj+xoq0WMpMwD9/SWZlZXW624r3nppWgQTJrU6rsHH+puPe5id/il&#10;r7mDBr8TDZ5JG1OveGJaW1QoLc4o4Fs79g3tlISsHTGPOjEQoV7LGJkH7umnxdraasl9zMG9ogEu&#10;adLu6AtHDHBDTrneHXbpq9HgmjR/ykssCDGh1DjDTYjsEOpc8KuuNi6uQzsuwlVXW7ViJHdliG2r&#10;N/cWBWSIoLp1pJE2lIlWMlEbdiKlPrDTnY7tQ6TsWJDiZFo73RFZOyY0tNPdnLVDQ+5s5437hmHD&#10;okEradJq65NHnuzOOvt+d8Qlr0SDcNLa6u0vzSk5zihwdxVnYjGSGFfPGJkH7v6lFUAaIYkxdXZG&#10;COQaTHa0aTDZqQ2y1o6D4aBCO0iGdpAM7SBp7RAwxkbUFuPOGHnjHgtESZPmQUdn+nbvw91D/c5y&#10;Ay98Ohqkk1ZWP8jiUClxhjgX2oGFcUZxG1EbMaqeMTIP3NNbmplQrxX3WKBJmrTR9OXD+rtLT7/F&#10;HX/Bk9FAnrQ45bdGS40zBHDEtpF0VEeokxBUVxsJJrSrVowk6aiNhEe93tzTSytZXW214B4LHkmT&#10;NqOOOugg91bvI9wFZ94VDfZJ33Obd7bGkmLjDJjqamPf0I5YprradKdDDESo1zJG5oG7T3gK1iQS&#10;DQZGG0FbyUR2lCRCrjhkR8kgDG7t2Aa3duzH/poAtTGOkgQY5OGjBCc7JkkTBYbEuFPmifvWFSui&#10;gaG7OuWkE33fMZk0cEB0H+nWKZPd59nxxdq6UmTLpEnRtkrp0vvv83MYa0vaXDqsV2933zGD3Pln&#10;/sMddHnPeht18eptJcUZ4p6NMwgxJoyR2IQxkr6ISawr2VHWKkbmgXt6S7OtrVbcYwu+Evo5Y2XH&#10;ZbHdq1a5f2XjaxvZOHy4m/X3i3z9q6xt3lVD3JwrBvvtz3bscHMuv9zjyOTjjnWbR4/29U82bXI7&#10;5swu9LNp1Chf/zJz1m0zZrixhx7icWRi/36+3DJxoht/ZF/3Wcbto/XrCzyka1971dvtXLjQzb/2&#10;WvevzEmR8Ucd6XavXu3ncMEN1/sv6EvWv/2WW/H0027XkiXui+x4J594gvtwxfu+bfo5Z/sSYdx1&#10;b73pvsjOyfijj9pj7KSNqTcff5k79LLXm+ZrGvqP6YhiBNJZnCGgyw6hTuBXXW0kktCOZKK62qoV&#10;I0k6iG2rN/f002JtQr0W3GOLuBIaS3gfLF3qF8ycyy9zG4a1vgZNwqMNIbHNv+ZqNz9LKsju1au8&#10;LUkCmXzC8YWEN+7wwwr9IiS82Zdd6utrX3vNTT39NF9Hppx8kvt81y63efx4N75vH/fp1q0+mWl/&#10;6eZxrf8mZuPIkT7xftk2r7TtmDXLc5+X8Rt7SG+P75w/r7DvF9n5xn78kSTHVb595vnnu483bHBf&#10;ZOds8vHHZ3eJ93v8/UcfLeyXtLmVF2+eP2Kgu/7Eq1y/vw+NJpk86dbtO72PFhtnwEI79lVdbbrz&#10;kVAn5qmutlrGyDxw9wlPjSQ3grTqagMj+Fg7JR1rR9IJ7UTe2nGlAklrxzY4/cqONnBNqPrAThNq&#10;+4hxZ988cZ+W3YXEFmrSpElrq08deZI7Y9CD7ohL6vP9xeNuHd2tOBPGPvAw9mHHRThi+9CFuR2r&#10;WjESe7WxXx64++/h0QgIQAN1RG10ENpBMrQDs3YIB8gBIGqDJAdq7RhDE2X7YBs8HIuJtnYdcWf8&#10;0K6e3DfO+/ouJWnSpPlWvqbxQP9z3IALn40mrXJ0xqL1Pi6UGmewCeMMpY0ztOUpRsIlD9zTW5pZ&#10;XW214A6XGRdeEF1cedSZF13oPv9gV7tHmkmTJm2vLx1+jLvhxCvccRc8FU1uofa5boSPQYpHxcYZ&#10;MNXVxr6hHbFMdbUp+DMmQr2WMTIP3NNLK21tteJOYt64fHl00eRKDz3ELb3nHv9CCz90zcsvfD5G&#10;m2TiMf1920dr1/ptPmtbdMftvr7kn/9w44460q144gk36fjj/OeByKYxY9y8a6/xdV42mXHuILfg&#10;hhv8Z317cEiatIl05EG93BuH9HGXnXZzFgta/7nrrl27So4z3ITIDqFOX6qrjRuD0I6LcNXVVq0Y&#10;yd0bYtvqzd3/twSEkgmFrDqh1C2nOlEbJHUHoz44eN19yY6BNJjssMGWkyk7+qJPa8eYjA0H2VHC&#10;Ea6yo2wU7uimTZvcipkzo4siLzp3yJX+OD5as9ptHjfO1z/dts23IR8uW1aw3ThqlMf4qsPHG1of&#10;0/CyifbbPHas27V4ka9vnzXLLXvoQV/fMW+uW/PqK61zuXVrob+kSZtZF7/1po8N6M6dO8uKM5SN&#10;ECMp88A9vaXZJtSrzR0HANu4caNPevOefz66IJImTdqcOvGSS9zatWt9/NmWXUByh4cUG2cUyCXU&#10;2Vd1tSm5SKgzpupqq2WMzAP39NNimVCvBXcS3o4dO/z2li1b3Ny5c924iy6MLoy8Kt9v41FmiE86&#10;7lg39rBD22F8PWHulVe4Mb0PLmA8Ip3VQJ9hJk1aKR17yilu/vz5bvPmzf6Cd/v27T4mlBpnuAlB&#10;bBsX/Koj1LkxUF1tXHCHdtWKkdyVqY3jpF5v7i0KyBAReZGiDdJMtEjRBnlwkVIf2CnpqA97a2rH&#10;0h2RHYt96dva6W7O2sEltItxZztv3NnGds2aNd7558yZ40bcdGN0geRJ+W4b39ubOHCAm3LKyf4L&#10;3+CftV2hUl94802+vu6tt9yaV1729TmDL/clXx7nu3hL7rqrXb9Jk/YEffacs93kyZPd8uXL/R0e&#10;SY/ArHhU6TiDhnYodWKl7NjOW4xEq8Xdv7QCiEASY0QDYISxtWNQ7CwR2rCjlJ0lae0gBcnQDgcI&#10;7cjqoR08rR0S484YeePOfLI/Tr9kyRK3cOFCN3XqVDf00kujCyUvypfaEX5RhV9CQRa3Ja/511/v&#10;dsyf59a+2vrLKZvGjm2376Lbb/PJbtpZZ/p5WfnsM96Ovqxd0qTNqBf37ePGjRvnpk+f7latWuXW&#10;rVvnH2cSE4gvpcSZjmJfaEfsCe2IUcQ++lZbLWNkHrintzTb2mrFHZzn9hs2bPCf5S1dutRNnDjR&#10;X/29dNUQN+yvf4kumjzonMGD3dbp0/zvaOoOD13+6CNuZ3a3yssr4/sc0W6fHbNnu20zZxS2eUvz&#10;k82b3JYpU9rZJU3abPrOX/7sLjv+ODc2uwCcMGGCv8Dlyc769et9vFGwLjXOELhlh1An0KuuNt2N&#10;SaiTOFRXW7ViJMeH2LZ6c08vrbQJ9Vpx53M82rjKW7Bggb/ymzlzpl8Yz115hbvr1/8eXUBJkyZt&#10;DD39e991lx93nL+zQ/n4YuXKlV6JBcRVLnwVF4qNM2ChHfuqrjZiWWhHzFNdbbWMkXng7hOegjXB&#10;WMkEDIEQyYQrDdlRipTsKBmEwa0dJ5YrE2vHNri1Yz/2V5JQG+NootQHfDRRsotxp688ckdpI+Hx&#10;TH/x4sU+4bEwuNt79cYb3c2/+qUb+j9/iC6mpEmT5lMf+s//cH/Z6/+5688d5J/acBHLBe2yZcvc&#10;6tWr/csqxARiRXfiDLEjjDPEvTDOEB/DGIlNvWIk/eeBe3pLMxPqteaO7datW/3zfB5xzJs3zyc7&#10;Fse0adPcGw8/7JPejZmOPvBv0cWVNGnSfOiobI2S6NDbLr3Ur+FJkyYVHmWyzlG+d6d4obhQapwh&#10;mSC2jcCvOkKdBKG62pRoJdSrFSNJfGojKVGvN/f002JZXW215M7jDJyf/bjT4y6PhTF79mx/VYi+&#10;dd997pZ/+5W74Ze/cNdnGltoSZMmra8q0aGXnXC8T3ZcuJLseCmNF9T47I43M0la5cQZMNXVxr6h&#10;HWOorjZiHnViIEK9ljEyD9x9wlMjOypw686ENjBrRxuBm86tnchbOzS0Q6mTpGTHtnUGbNgPTppQ&#10;a8f4skM64q6kIzva8sQd5U6PF1hYFDzaZKHw5iZ3fMNff71wp3fdL37hrv3Fz90bf/pjdOElTZq0&#10;NsrLZTbRoW+8/LKbMmWKT3bc3XHxypq2X0OoRJyJxT76Rqydko61AwvHqlaMLDZu15J7i7Kp7pAo&#10;VaeNHSnZ2dqRXOhIdghYaAfJ0A6SHAB927E4UGtHG3bsH9oxjrWjjdLa0T8Hn3fuvMQCxhdRucvj&#10;u3koiY/P9aZmi+j23//O3+ldlylJ75qf/yx9xpc0aY31if/6/R6J7sD99nWjR470T2VmzJjhL1pn&#10;zZrlX1BhbfMjE6x/YkYl4gy4jR+0UVo79qMM7Qj8oV21YiRc7Vh54J7e0mwT6vXkDkcebfJ5nr6u&#10;wIfeLCCuGMeMGeP+kV1V3hgkvaszJRGO/Ntfows0adKk5SmfoZ/47QP2SHTokT/9ib+r08sp/HoS&#10;d3asXz624CKWjy4krPdy4gxYaMe+qqtNwV9CXYnB2tUyRuaBe3ppJRPqeeDOAiEhsg9XhywaPgMY&#10;P368X1B8NjDm3XfbHm/+vJD0rsp0yM9+6q7M9J7f/ia6aJMmTVqa3vrv/xZNctJXn33Gr0nWJkmP&#10;rxjx9YMVK1b4NYyGya4ScYabEMS2cdGsOkKdWKK62rgID+2qFSO5m1Mbd2PU6829RZ1gBBlIUkdo&#10;YxtcdzC06ZZTdzDqA5IaTH0wkAazY+lOx45Fn/Rt7TSh1o4J5eRbuxh32ti/kbiLH5/rcXXILzNw&#10;xcidHkry41HnC9ddu8ednpLeFWh25fny//5PdCEnTZo0rnxMEEtuVi8ZOMCvQX1Wx5MYXjrjIpXP&#10;7LhwZe2z1lnnWvus93LjTLGxT3Hb2rEf+ytJqK1WMTIP3NNbmlldbXnijoLzYTdJj4XEouJFFq4q&#10;/d3emDHu+uwqNHanR9IbnCW9yzK99Cc/dk/9939FF3jSpD1dH/v976KJbQ/dey+f3Fh3XHzqQpSn&#10;MHwcwVrlIpXgXK04o0Bu7ZRcJNQZQ3W1wYU63BDqtYyReeCeflqsrS2v3HkkQuKkb31JPXzMOSGr&#10;35QlNO7ywqR3uUl6l2R6cabcGcYWftKkPUXP/N5340ktogfuu48blyU5Pb7kDWoeX/LdWb5QrnXP&#10;CyoStqsVZ7gJkR1CnYtj1dXGxXVoRyxRXW3VipEkfsS21Zt7iwIyRFAmWKRoE3mRUhsHo8CtPjgh&#10;ImXtIBDagYVj6Y5IdrRx4KGdyFs7NLRjbMZqdO608ZiEx5wkQB6d8OE4C46rTP1Cy9Ts6vP2bDHb&#10;x5vc5YVJD/37j3/k9aJM3/jj/0WDQtKkzaIv/9//ut7f2Dua0DrSvtma4W5OXzXQ0xWS3Pvvv++/&#10;SE4c0ZquRZyJxQ/GCO3gEtrRJ2NZOxtnZEdbs3L3L61oAEhiQJ0dEIw0mOxo02Cyo41tS1h2OjDZ&#10;0cbBWzsOmgSBrbVj/JATPEO7GHfGaCbu7Aeu7+3pbU4WIY9WWJgsUBLgfSee0GnS405PCe9C9Ec/&#10;dOdnSvlkevyZtMH1mcyHDy4xwUlP/9tf/VeBSHCsJb5iwAUmXxXiYpPHljy+ZE2yPmsZZ2Lxg7uc&#10;MH6AhXbEqGLijDg1I/f0lmYm1BuNO33QztcY+IyPhegfb06Y4JOfPmsY+957bsgvf9Hh402b9C5o&#10;S3rn/fAH7txMB/3g++6cTPmMIxZUkibNiz4Z+X5cKfrXLDm++MzTfs2wjrijYy2R5Lib48KSL5AT&#10;tAmePHGRdLVWJdQrEWcI3IhtI7irjlAnIaiuNviHdtXizjypjYRHvd7c00srWV1tjcadRcfnBozD&#10;l1v1lhhfXifh8VmDvsOHPnrB+cUlvSzZhUnv7O9/z52Ffu+77txs+4X0BmjSOuk7f/6TO2LffaKJ&#10;q1T9+4Bj/DrhbUvWCBeL3M1Rso5YV/wrL0rWqdYqaxEpdq1SV1s5cQZMdbWxb2jHGKqrDS7UezJ3&#10;n/AImAjBWAFZhCEkUrKjjUTIFYfsaGMQBrd2bINbO/ZjfyUJteFMYLKDPCRpt3bwoV12SIw7bXJQ&#10;2dHWjNxJfrTRD7/IzgsuKJ/xcaWqBMiH7mxf/6c/Fpf0suQWJj0+8EfPyJR/g4Kenekzf/jvaIBK&#10;mrS7+nx2YXXkN/eLJqvu6qGZr/LLKCQ4HltyUcj64NEld3NcOPKfDVhTrGG9OIawvsBY391dq5WM&#10;Mwh8wvgRi9uJ+4fpLU21NQt3xmWBoozD406uVFnIvOSiR5668yMB3nZk3/ZJL0t47R5vKullya6z&#10;pHfad7/jTm3TU9DvfMddkvU3PMf/1DZpPnTE3/7a4a+ZVEIH8D8m25504Pv6PitvW/ISCm8/87kc&#10;wZLPyHlywloi0IZrUMHVrsFaxhk4yg6hTuBXXW315k7SQWxbvbmnnxZrE+rNxp1++YAdvuyjz/pY&#10;4LzgouSnxzl8dvH09de1S3okPCW9do8225IeCU9Jj4SnpKeEd/J3vu31pG+36omZnnDAAVny/L57&#10;8r/SyzE9TR//r9+7Y/b/VjQpVVqvPfuswpuVXNihPPHQb13y+J/kxufgXCCyhrir0/phO1xnrCPV&#10;1VbLOAMW2rGv6mpL3OPcfcJTIzsSpKnrzoSrCjCuNGRHm8jLjjYCbGgn8taOPkM7kdeEqg2cfm0f&#10;7K8JtXaJe8fc6Y9FTZ9cyerzPpIfV7wEAf0TWgIDCXHkO++4y37/u0LS2+PzvBKSnhKeT3oHtCY9&#10;9Pj9W/W4/fd3x6Lf2t8N/Na33DU//7l7889/igbNpPlUfnOS/+TBBVMsAVVbeVSJ35Lg5Md6gYvH&#10;+XrxhAs/LgS5SNXTENagArddM9ggdq3q4tba1SrOgHPRLDvaGoE723ng3iLCAHSqRkRtkLR27MhA&#10;2Fo7CDGI7BCw0I59QztIcgBwCDmBW05ss39oF+NOv9YucW/9vE/9U+f7RHwwz2NPrnxJgJQ89kEJ&#10;IASNt1952f39t78p7dFmlvDCpMddnpLe1wmvLen5hNea9AZkeozXb7r+3/ym6+d1Pzcwu0NgzLt+&#10;82v3VkqKNVMeO96dnX8ePR60917RpFNLPWi/fd2rzz/v/VNfIdDjehIfL5/wu5Zc1HEXx9pASXDF&#10;rkFKa8caVD/WrpZxphG5k0PywD29pZnV1dYTuZPw4AQHvZHGzyTxoT2f+fHZBoGDx5/6gF+fhYwb&#10;OdIN/uMf90h69i5PSW+PR5tZwjtxj7u8A8xd3v4+4SnpkfCU9I7Okh561H77ub5e93V99t3XHdGm&#10;h6P77OsO22cfd2im7HPXr3/tfyfxjZQgC/ruX/7sXvq///U/knzsAftHk0qe9Kif/8yNHD58jzs4&#10;Ls54LI+/kuD4zJq7ONYOyQ1/JrBq/cTWKmvFrgvqCq7WjrVHnb4Q6rWMM2Cqqy1xL557emmlrS1x&#10;b/1uEW3YESS42MGG4MHjIEq+l8Tdnn5HkKBDsCEIkQRfferJoj7Ps3d5SnrhXV67hGfu8goJL9Mj&#10;lfBM0gsT3qHf2Mcd0qa9v/ENrwfvvbfXXm16kNe93IF7fa1/y4LswRl2+L77ZH3v48eDP2+33vpv&#10;v3KP/P537pUa/koNjwsf+6/fu9uyBMXXS7jAgBPHfsg+33C9uvlF6zzqId/9tnv9pRf9hZZ8SwmO&#10;iy58kMTGo3lKHs/jqzyux3fxYS7i5NNI6O9sS6hjr7ra9LhNQp0LWdXVVsu1qnUpoZ5H7lxkILat&#10;3txb1AlGTChkqdNIm2456Vh2tEFSg6kPDl6DyY6BaLd2HAy2nEw7Fn1aO9oYGw7WDo5wtXaJe/W4&#10;88Ya+7E/X3mQ8qiIuz/+JQpBiMef+ryEK3C9MPBalgQv+N3vOni02dldXmvCa016WcIrJL2vE57u&#10;8mzCU9I7zCS9rhJeLOmR8KR/7URjATtp8XpodkE09JGHfUJTgsN32MavUDB+Q5YnDyQ5nkTgo7qD&#10;Y01Uyt/VluJM83FPb2m2CfXEvVWod8YdTvgFgQYFIxCRACn1c2ckQ/3Wp4IXpd4IHfX22+6Mn/+8&#10;3V1ea9LLEl6mXX2W1z7ptd7ldZTwdJenhFfMXV5KeJXV3gfs7956/TXvD5x/fAHVXRvJjicIixYt&#10;8n7DVwb4+Tzu3vgMDp/Ef7kAwxcR65/l+Dv7qq42BWgJddae6mqr5VoFC+0S9+K5p58Wy4R64l4e&#10;d660aSMQcfen/+fHl98JYLwQw50gd38ENT53IdjZR1ZKhG8895y7/oQTOny02VnCa3eX15bwfNJr&#10;S3ilPNa0Ca+zpBcL7j1ZBx12iHtt6NDCedUjbyU4khnb+AKPI/ncDR/hDUp8hrs3Hk3iS/It7hYQ&#10;fK5a/s6Fp+oI9VhiJfGGdrVcq1xsIrYtj9y5K1Mb5496vbm3iBSTKfJyBtpQyCr40SbyImX7oOOw&#10;D5GydmChHQdE39ZO5K0dExTaxbiznbi3t6s0dz0BkCOrTXb66TPGJYixTVBTkNMX4gmAJEKUJMij&#10;Ua78dXeo7w0SQCdk2JX9jnYDv/fd6Gd5xd7lKeG1T3p7maSXEl6oB2d3aaf/7S9uxLBhhV/u4ZxQ&#10;55yxzbnkgkaPtDnPnFfOM3drJDRKEhl+iz/gF6wD61u19HfGCO1Ye6X4ey3WKvsm7l+PVSp3/9IK&#10;gQyBJDsjCsI4hwaTHZ3REbjsaKNT9ped2iitHaQoQzv6De0gGXKCZ8gpxp19E/f2nChDu3K4k8yw&#10;Yx/ZdcWdfQhw6pPHorwhygsGJEWSII9GuTtUEuTukOBJ4iOYKtgSZMEIuiRHcBLjsHfecS899pi7&#10;/rTT3GFZ4utewutZjzX/fkx/9/T997lRw4cV5pM519dTeOzIXAvngoT55/ub3KnxCJLP2fiaC48g&#10;+axN55VSTwHwD859KT5j/bPS/o4Q50J/j8W+7vi7Hatc7oxv7ZDEvXju6S3NtrbEvfvccUbV1dZd&#10;7gRFuDA2j0UJlDg2QZNASnIkKfI5IXcOBFX92C/BlrsI7izYJjESnFG2SYS6A0Ht4zbq6PC33nL3&#10;33C9O+ugA91xv/2tO+L7322YhNfrW990A37za3faX/7i/nHlFe6NF573xxR7bMxxMxckMeaGOnbM&#10;GSVzyFxyoUFC4+KDuWaO+ayWx9bcpXFOOF+cI50rzh3nEUXAQl+opM9QL8ffEeoESNXVlkfuBG7Z&#10;IdTzyJ0kg9i2enNPL620CfXEvVWoF8sdLqqrrRrcSXjwJAAQSPXiAkFAgZZ55M6CYExi5E5RXzrm&#10;ESrBm8ANpl+W4a6EuxQCPHeSYNzNkASokwiUGEicqqPU2TdMJuyvutr0eM/agYV27BvakZxU17i6&#10;4xI/+NKu5G4TFxcE3PmiJCy+W8nnaHqtXxgviHBnzddPmGPmH4w6c8+c8viRmMB8g3M+dIEEhtjz&#10;yLm155F6rXyGerH+3ijcwUK7xL147j7hEdwACCAiJcIQQnFq2dEmUrKjjUEY3NqxOAhK1o5tcGvH&#10;fuyPM8qONsaRg6oPAhvtiOw64o5t4l5d7qi1qyd3EqO4E5DB2I991KcenVJiw2dKJE2SKHcs3LnQ&#10;ru8fkhRQ7ihJlqpzB0Q7SZMEo0d6JBySDHVwEhG21Ek6JFZsSVjaz9rRThsJmqSkOy2SNX3SN+Nq&#10;m2QOb0qUhM82/DkOEhXHyPFxbihJXMwRc0IdXOcHnHMHVqrP0C47BD+gH0R2efMZ2hqJO5jsaMsr&#10;d+ZYdvSfB+4tGNOIUqcD6oja2DG008FYOwhYO0QkEbUxeGjHBFGHlG2jzgTKTm0cVGgX467Fa+0S&#10;98pyZ/zQLo/c6Te0E3fqqO4k6ZPEQELkmDk/uqtEedyKLWuDZMm2Fh0JB3uUOyTaVVcb/KhThm0k&#10;KRRu9EnfHD9jUSeBaY7gBD8UruwDd7jpuGo579jLTm2dzbu1q7fPNAp3SttGPe/cmW/q9eaeflos&#10;q6stcS+dO1yoww2hnrhXljtjqK62PHJn39Auca8sdzDV1Za4F8/dJzyyL8KOcgZ1QhtYaKeMae1E&#10;3top21s7kRcptWGnbI+dyGtCbR+Mr7raEvf6cQ/HyiN3LUI7VuJeGe5qI2GrrrbEvXLcaVPSsX3k&#10;kTsX8rJTW725tyib6i6DUnXa2JEytIOktUMgyQQgaoOQJkB2YJoo2UEytIMkpMHtWBwA+4ecKK0d&#10;/dNvaJe4V5Y79tYuce953GlL3KvPHU5wtWPllTscbB954J7e0mwT6ol7q1AvljtcVFdb4l5Z7owR&#10;2uWRO/uqrrbEvbLcwUK7xL147umnxTKhnrh3nztBOrTLI3eSnupqS9wry52LN9UR6ol7q1CvBHdu&#10;QhDblkfu3L2pjbsx6vXm3qJOMIIMJKkjtOmW09pBnoMCkx1tHLwGUx8cjAaTHQeDWjtssKVvO5Ym&#10;VHa0MTYn39rFuNPWKNxRLUJKtulPdUq2i7FDqKOIbevILuwjtNN2dzkVa4dQRxHb1pFd2Edop+3u&#10;cirWDqGOIratI7uwj9BO293lVKwdQh1FbFtHdmEfoZ22u8upWDuEOorYto7swj5CO213l1NoV6k4&#10;U2zsi8Vt9mN/a0dbaAf3asTIPHBv95amSCLsSJ2dVVcbg1NnMNumwWSnNvoN7ZiA0I5sHdqBhXbs&#10;a+2QGHcmLrTLK3f4ILRRFz/VEbgL78xO29hX0i7WViynxL37drG2vHFHYnZoaNcTuWu9Uy8nzhDA&#10;rR1CIA/tdAFu7XQBDq62WsbIPHBPPy3W1lZv7pwoBHvto0Ujod6Z3en3TnVH3jR+D5UdnKhTDhw4&#10;0H+hWW2Uw4cP93Xa+fIzX1wGv++++1yfPn38r3uw/dZbb7nHHnvMf1GabXHilz1eeeUV/6sg9M2v&#10;d0jo7+mnn3ZPPvmk/xK0xsWevviyNgKuNkq+ZzZ06FD31FNP+e+qwY3vq/ELIrLjl0YeeeQRj+kY&#10;3377bf8LK4xHHVHffF/tueee833yHTmEX+rnF03Yn37oj3FZuOzDMfIrJE888YR74YUX/DmMnR9t&#10;27o4USK2beHVV7mpRx+5hy674/Z2dpSvvvqqu/766wvbjM+x4eNsw3XUqFG+zjFwzt58801vx5fV&#10;mWfOHdvizv6cq+eff95/x+/dd9/1OMrcc34eeughPzcal/l+9NFH/b5sS6hzjPQ9bNgw9/DDDxd8&#10;BMUv4MR+4o6PcC5Yf3y5nnPCHHOO2Ye1+tprr/nx5CPiLqHOF+45Bs4bX8pH+FI+ynHzBX7sCHov&#10;vfSSH5Mv3Etof/bZZ93jjz/uf1gAW4LsG2+8UTgOBJzxVUeRGCdrp/VeiThjkw5CHa6qq80mHYS6&#10;7pCsXbVipI7fttWbe4tIMZmQYYIVuHUSqYuU2rBT4LYHJlK2DwhYO9ogGo4l8taOAw/tRN7axbij&#10;1BuFO3ONUte27GybrasNu+PunOR6XTNmD7V22k8Jjzr7gp988skFu3vuuacQ/PjVDwIVvwhy9NFH&#10;t+sPnDmifuqpp/o29P777/dBBWGur776am/bv39/X/LFan5dRNuXXHKJnwf6EScC7d133+37AFcb&#10;P+d1+eWX+7lj3yOPPLKdcr4ptQ/H+fe//93XH3zwQa+2P0qC+BVXXOGD4Pnnn9+Oq+wuu+wy17dv&#10;X4+RDBkndn40n9TDttBu/qUXu0m9e+2hS2+7rWCn/Qj8JDzbB3z4kjl1EtYZZ5zh+2UbnvgbpX4S&#10;DLxfv37uvffe83a0sR9tJHTOL3XaSLD0z1xScvHAuTz22GP9fsccc4z/+TZ7jPwSzQknnFAYizWF&#10;LXWNpzb61UUMdjfeeKNvh5/s+GUanQfOoXyNvjQu++Kv2MCfkmMhSZLs6B+7IUOG+Db5CXrrrbf6&#10;Obrjjjt8m8ZmjZIsOUa2zzvvPH+hJO6Uqmvbcgrt1Ea/5cQZ9g3tOCehHb4Z2qGhHUq9FjEyD9z9&#10;SysKwpDk5FAnWCNgBCJ2lB1tbDOA7Ghjm/1DO/a3drRRWjtIUkLU2kFSE6A+mGD6RGQX486+cGoE&#10;7vTB+CjC2NTBbVtop23Keat2uGlLt3idsXybm75sq69bO/qlTsLjitr2R3BgcbPIH3jgAR8UwTku&#10;gs7pp5/ur8gVFM4555zC8WN31lln+bEYg4THFTdtJCjsCTB33XWXO+mkk/zdIAn0qKOO8sGUQM3d&#10;Fv1YTtyRsC9KkqFv+hs8eLC34y6O/mgnEBPosGEs9cE4SnjsQ+JQny+++KI/R/wG5ZVXXuk52zaO&#10;W/vpThe99957C7jla+uItjXvod2ubD53zJzhddv0aW77jOm+/mF2x6I+2Jf666+/7q677rp2fXBs&#10;HCucuBtjHsHRa6+91uPcLV188cW+zvHwk2TaH4yEyTY/qaaEB3biiScWzg1zcemll3rfPfPMM/1+&#10;nDt+b1THomOkfyVFfIS1hdB24YUXehy/gTd3kQgXJYxFnyShc889119o6SKLNvxPXOlL4/Ikgr5Q&#10;ON5www3+HOPPzzzzTMEOtef+zjvv9Ocevtr/mmuu8RdT3I2SzFkLjH3KKacU7jptf4jOj+UUs2O9&#10;VyPOED/COKO4jchOFwvWrpox0nLKC/f0lmYm1OvNnX05IRLq6o+62oq102KT2LaYHSXSkR3SkV3i&#10;vicniW2L2SXurUK92bmz1isRZ9SnbSORqI5QJ9CrrjbdjUmoVytGkmTUxjxSrzf39NNiWV1t9eRu&#10;FwZ1bds63KnHFqGtI9SLWYSl2Gnb1ovllLgn7qr3RO52vZcTZ8BUVxv7hnaMobra4EPdcqpljMwD&#10;d5/wCMwCFJBFGEIiJTtssMVJZEcbgZvBZUcb26Ed26EdbZC0dpAn4SqZqI1xwGSHJO715c4+sssr&#10;d9plhyTuleOOMA4YorbEvbLc2T+2BmlHrB3toV0tuRcbP2hHrB3toV0luLdQAZRQZ9GprjY6oE6J&#10;2DbsVUeo06/qaoNMaCei1k4HK6HOvqqrrd7cdUKtXR6568RLqCfurUK9EtxZeKqrLXGvLHcCmeoI&#10;9TxyJ6Eiti3v3Ekk1BuFO8lLbaVwb4GQOoYwAkbHdCRytNGhtaNNGd7asQ0e2jGOtaN/COlg1cZk&#10;onYsbLBFZJe4d82dtsS9+tzZ39rRlrhXlju4tcsr99CPE/fKcw/9uFju/pEmgyPUUYRG1RHqDKa6&#10;2tSZhLoO0NqJuIQ6hBBKtTFJ1CGKUFcbE6I6Qj1xbxXqMe5woQ43hHriXlnuWqjWLnGvLHf2De3y&#10;yB1MdbUl7vnh7t/SJNiEDSwO1dWGI4Z25UwSWZo6JWLbyOKqI9RJPKqrLXHvnDtcVFdb4l5Z7rEL&#10;osS9stzZV3W15ZE7WGiXuOeHewvZl2zLYgBkRwhCCMdD1AYhOSN2ZGuSgRaS7AheIiByDC4CdiwF&#10;OtnRxthwsHZwhKu1qzd3nXjZ0ZZH7tiyjx0rca8s99CPE/fKcUfgE67BvHKn3Y6VuH9tR1sluIPJ&#10;jrZiuaeXVsrgLoexdnnkrpMtoZ64twr1SnAnAKiutsS9stwJYKoj1PPInSCN2La8cydRUW8U7iRD&#10;tZXCvfAPYK0RO1KnI4Q6AyDdHYh6sZMEprra2De0qzd3TmZol0fuOJjqakvci+NO3f46h5RfEuGX&#10;N9QHC5Y6PPgVm9CWn9BCOuLOL5nInl/4CLnzCyP2V2Ck/LoNv1ZSzryLu4R6nnwGoU4AVF1teeQe&#10;u6jIO3e1NQr3Yi/mQu4tGImADgIjyFOHCMLgtDNJsqNNRGVHG31CyNpBFIewdrSFdvTP/kyUtWN/&#10;TZ76qDd3cGuXuDcXd8bWT2R1pPxEmrjzo9gxGymJLOTOfvxMmbXjh55D7scdd1w7G/1mpJSEarkz&#10;RjP5DLbWjrY8ckcT9/xyTy+ttNXV1mzc4aK62hL34riPGDGikFD4LUpwuPNr/DbZaGHpR47R0aNH&#10;+z74AWJhJE/s4M683HbbbYU2qyRG7MR90aJFhTZ+Y1L8+P1P4fzOJ7jaip13cZdQz6PPsK/qassj&#10;d7DQLnHPD/fC1xJEjiytTEkdURuOGNqBhXYsLGuHWEJq46Dpw9qR6dmmDMfCPhwrce+cuxIJ+6gt&#10;cS+OO48K+U8C/KsdkpDlrkSDsi/7WMxytziPJsHpTxg/fn322WcXtvVfLMSdX+lXG/+RQvz4MW3h&#10;PO603Iudd3GXHZI3n0FYg6FdHrl3FD9Cu8S9PtwLL61AANGgGFBXG9vgysJqA+cOyPaBHYMh1g5S&#10;oR2YDlZtmjzLSbes1q7e3Jn4RuBOAAntEvfucWec0047rZBo+MV97Pg8TxhquQ8YMKCA87gSTvxX&#10;B/6jhLhfcMEFBRsSXsh9ypQp/tf8ZWOVX/gvhjt4bN7hiVi7PPoM49s+8sqdfmVHWyNwZ79G4m79&#10;uBTu6aWVMrjrBEuo55G7Eom1S9xL505Ss0ln0KBB/u4L4R+I2iTEPuLO/4cTzt2i+kOow/2iiy4q&#10;2MReWuF/0ak9VP51jfXPUuddQUFCPU/zjlBXEqSutjxyV8CVUM87d7U1CneSGWLbiuHuf1oMQ0QZ&#10;lYNRxxoUQpxQBpIdbWyDy442ttk/tGMca0cb/Vo7TgITEnKCZ8ip3tw5wdYuj9zhRGntaEvcS+Ou&#10;fxAqvf32272d+uDRp2233O1ne/x/txh3e4fHXaDlPnLkyEIbn+FpXP4DvXD+j1xH3DVWbN5poww5&#10;UYZ29fYZ9g85UVq7PHAHt2Ml7u3t6sm9BQJ0ghF1hDqDsU1dbWChHfuGdhAI7Rg4tIMQdYjKTm3Y&#10;q642+lVdbYl759xxhNAucS+eO5+58Q9AlVhQ/nu4tdMiszaWu8X138U1rvoI7/DAxf2WW24ptPEy&#10;jPZBhKO2v2LnXdytXR59RsHS2uWROwE+tEvc88M9/ZZmYNds3OFC3TpC4l4cdxalvTtDeWNyzpw5&#10;btmyZV6pMwbCf8eWHS+R0MesWbMKGC+nIDHu4R0eIu72+3f8t3HtY9/SRCW0FTvv4m7t8ugz7Bva&#10;5ZE7mOpqS9zzw72FLMzC1g5aFAR51WmDKIQUmNRGp+pYfWCjSZEdpRKH7HBsxoaDHYvJYJIsJ7bB&#10;rV3i3jV3eCbuX9uVwv2uu+5ql1A6Uux1nLF2KXeGHXG/8MILC3aLFy9ux53PCcMvs4e6bt26dtyL&#10;nXdxR2SXR5+hbATu8E7cq8/dciqFe3pppQzunNDQLo/cOfGqqy1x75w7yudiseQSKsJiYx8W4z33&#10;3NOunbcot23b5u064n7ZZZcV7FetWhXlzosxYeLjs0USaTnzLu4S6nnyGYQ6c6u62vLInSAtO4R6&#10;3rmrrVG4kwwR21YM9/RbmmVw52SqrrY8csfBQrvEvVWoV4I7C1Z1tSXuleVOAFQdoZ5H7rGLirxz&#10;7+yCKI/ci72YC7m3QBwFhAjC4BjSkQ6CNhGQHW0Q4ERbOwaGkLVjG9zasR/7a1LUxjhgdiz4aFJk&#10;l7gn7mpL3BN32hL3xB2hLcY9vbQS2DUbd7hQhxtCPXGvLHfGUF1tiXtlubNvaJdH7mCqqy1xzw/3&#10;9FuabXW1NRt3uKiutsS9stxjF0SJe2W5s6/qassjd7DQLnHPD3f/3xIgpOzKoGRfsjJBCFEbuAhg&#10;R7ZmfxGwdiwu2SHYacHZsURUdrSh9G3t0NCu3twVpC0nNG/c2TfklLhXlruCtMZK3NvblcMdYX94&#10;ItYuj9xjfpy4V5Z7sfEj5J5eWimDuybT2uWRuxxBQj1xbxXqleCu4GHtEvfKclfQklDPI3eCL2Lb&#10;8s6dBES9UbiT9NRWCvcWBtKJohOEg2GbjtTGQOpYdgzANqXtAzvsZac2+g3tGD+0Y5KsHQIW2tWb&#10;Oyc4tMsjdxwstEvcK8udhRWOlbhXhrvaCIC2j7xyxybsI+/cNRZl2EceuYPbtmK5t/CHwRDq6gxM&#10;dbVBXh2rjYMM7ZiM0E7Z2tqxjR2Oojbtx4FZO9qYgLCPenJnO+/cbaCTndoS98pwt4FObYl7Zbkz&#10;RmiXR+7sm7i3HytP3NNLK211tTUbd7iorrbEvbLcdUEkoZ64V5Y7+6qutjxyBwvtEvf8cPdfS2Ag&#10;HYSutCkV6NVGp6Edi0gHqzYcVhlffYCFdhAK7Qh8ZGJwOxaTxv4hJ0prV0vuOqGyyyN39oUT+8gu&#10;ca8sd7DE/euxKs0dSdwTd9rK5V54aYWOEOoiTl1tIg5R2amNTlVXGwemutqYgNCOQMe2tYN8aKeD&#10;tXb15s6Esm3t8sgdnqFd4l5Z7oyvutoS98pyp1/V1ZZH7tjLTm15567tRuFOqTbtVwz39FuaZXAn&#10;WYd2eeQeOieSuFeWuy6IJNQT91ahXg53hHoY0JA8ctdFhYR63rmrrVG4c3GB2LZiuLcwuDqGMCAk&#10;MaQucmB0yECyow0CnGjZ0cY2uLVjP/a3drQxjrXjJDCZqLWj1KSoD8p6coePtUvcE3fZJe6Ju9oS&#10;96/t6s09vbTSVldbs3GHi+pqS9xL4/5V1rZ1+jS3bOhzbv6NN7ipp53qJh57rJvQv5+bcNSRbtwR&#10;h7sxBx1YtN58/GXuwCveK0oPHjLMHXb1cNf3uhGu/02j3cBbRrsLHpjornxyhnvkvSVu1IyVbteH&#10;rcEjxl1CPTbvCh4S6nn0GfZVXW155A4W2iXu+eGefkszsGs27nChDjeEeuL+ufsqO6fb1qxx66dN&#10;c0vvu9dNOfmkaHKqhpaS8MrV424d5e55bY5bt/Ujt2n7h27b9p1tM9E6F7GLuTz6DPuGdnnkDqa6&#10;2hL3/HBvYWAIEYQQdmQbXB3TRpYmK8sZ1UYyAJMdAnERkB2DK9DJjiCHLZNgx1KCkR1tjA0Ha5e4&#10;F8ddJ152PYX7Bzt3ug+WL3Or33vXzbv1Fjf11FOiCajWWsuE15keecNId9PQGe7NySvdms2tj34q&#10;Me/V8hna7VjwgRciu3pzj/lxI3Cn/0bibuNHKdzTSytlcNekS6jnkbtOtrVrNu67s+S2efw4N/2C&#10;892EY/pHE01eNC8JryM97Jrh7qqnpruXJqzoct5r4TMIdQKY6mojqIZ29fZ3grfsEOp55662RuFO&#10;ckRsWzHc029plsGdk6m62vLIHQcL7Rqd++oXno8mk0bQvCe8zvSRdxe3Oz+19JnYBRGBUnW11dvf&#10;i72YyxP3Ui9E6829uxfR/pEmpAAVcOgU8nSkHWgTUdnRhoZ2Imrt6BOHsHZsQ5x+ZUcbnDR56oP9&#10;NXnWLnHvnDscG5n7l9n+G2fNcrOvGhJNHo2ojZzwQr1x6Gw3deF6t3HL9sK5q4bPYBv6MX3iI9au&#10;3v6uOxXLKXHPD/f00kpg12zc4UIdbgj1PHPftXOnW/7iC27WRRdGk0UzaDMlvFBPumOse23SKrd9&#10;x9fnG6Fejs+wb2iHX6qutnr7O5jqakvc88O9BQIMJHJkRBoISqrThh2dhnY4p7VDwEI7AlpoRyKh&#10;Dm7bGIsy7AP70K6e3NkGt215484YoV3euH+6bZubPugcN7b3wdEE0WzazAnPKl+pOPWusW7Z6q1l&#10;+wyYtUPYN7TLo78n7vnh7v8BrAjQgIGytbKw2rDDXnZsU1cWtn2QJFRXG4FOdbWBhXbsG3JStrZ2&#10;iXvx3MOx6sl9x8aNbvmTT0STQU/QnpLwYvrPV+a4tRu3leQzaiPQqa42glpoV09/p40gHfaRuFeW&#10;O8lRdmorhnt6aaUM7pxM1dWWR+5yTgn1WnP/bPt2N/fGG6MJoKdpT054Vq95erpbsbHVX2I+g9g2&#10;BTQJdV30Wbt6+7sSiW3LO3cSC/VG4a4EhpTC3f+0mLImjQiE6JiONCiEQjsOmoHBZUcbJ579Zac2&#10;SmtH/5ShHeNbOwSeOli11Zs7/YZ2eeSOvbWrFfeda9a4GeedFw36PVlTwttTB903wa1ctyXq7/hT&#10;I/g7Y8AJrnasRuBOWyNxh4Pto1ju6aWVwK7ZuMth4IZQrzb3if37RQN90lZNCa9z5WfUPvqkdc3J&#10;t/A31RHqCm7Wrh7+LqEOprraEvf8cE+/pdlWV1uzcddVk7WrNPevsnGXv/BCNLgn3VNTwitenx29&#10;3G3dvjN6MRe7EK2FvyPUY2u12AvRxL0+3FvIvmRb7UAghSCEFFTVBiFrR7YmGahjtVEq+KoPSiUO&#10;2RHINXmyA2NsONix4AhX2dGWuBfPnX1kVynu68ePdxOPOzYa1JN2rCnhla4DbhntRs5aU/BB+Xvo&#10;x9X0d2vX0Vpl/YVrkHUaxg/KxL373MPYVyz39NJKGdw5eaqrLY/ccYDQrhzuc4dcGQ3kSYvTlPDK&#10;0zPunuC++LJ1XRDkEOuflfb3UtcqQRqxbQRe1RHqeeJOoqLeKNxJhmorhXv6Lc0yuHMyQ7s8csfB&#10;VFdbqdw/27HDTRo4IBrAk5amKeFVRvteN9Kt3rh9Dz+uhL9LqJe6Vou9ECXIh3b14q62RuHe3RsA&#10;n/CUXSECyOCFQNd2ENhgyyTJjjZlYdnRxsAQsnYQxSGsHW3g1o7+2R/M2jEO7XasxP1rO9pi3NkG&#10;t3a0Fct988QJ/n++xQJ30u5pSniV1YOufM+9O3VFRfy93LUaW4Ox+MF2yClxrz739NJKW11tzcYd&#10;LqqrrRjua199NRqsk5avKeFVR3tfNczd8/pc78fWp2u5VsFCO/ZVXW2MEdp1d61KqCfurUI9xr3w&#10;tQQyrxqo24HURuAN7WwwVhv7WjvEBmO1kX1DO00S2dm2UbeTpLbEvXPuck5wtXXGfc0br0eDdNLK&#10;aUp41dcnRywtyt8rvVa5ELV2iA3GauMiOrQrda0m7qVzL/wDWGVXDoZtiFHHiDa2wSEgO9rYXwTU&#10;B8QJyIi1U5C2diJqx2IMa0cbtiGnenNn30bgrhNv7ULu6999Nxqck1ZeGy3hHX7NcHfvGwv20Hsy&#10;5fcyY/tYPfUf46N4V/r0qKVuzNz1rteV8fZi9MVxK2q+VllvsqON/YlzdizGAUOsXTFrlbZKc6f/&#10;RuJuY18p3NNLK2VwVxKUUM8jdzmCtRN3/mnquMMOjQbmpNXRRkt4A28Z7ea8v83rV1/9y78hSX32&#10;8q0+Gcb2QXtnyRBf3fXRZ9H2zvTQq4a5nbs/dWfeMyHaXqq+OmH5HuuiWmuV4C07hLoCLnW1KWhL&#10;qHe2ViXUK81dbY3CnaSH2LZiuLdAUidKnTEQHVKnE4Qd2QaXHW1MGvvLTm3Yh3b0G9oxvh0LOyYk&#10;5AQWckrci+OOc4ZjbZkz24095JBoQE5aXW3kR5qfffGl2/bBp+0wfGzVpg99/Yonp3s/u+DBKW7H&#10;h61PG5CVbe1TFm/y9siXmU/f++YCj09bstljX2VttB91wyi//dyY5b599ebWx2MI5d2vL3AHZfj6&#10;ra1BEaG/+99a6O1jyp3iqBkrC+uiWmsVm3ANUspObQT50C62VmsRZ9RGqbrGogztGpV7CzszGEbU&#10;EQYhM7MDdbUpW1s7DjK0U7a2diJg7VDqOIrs2MaOAwv7YAJUV1vi3jl31NrxD1VjQThp7bTZEh5C&#10;QqJ+5VMz/PaFD031L5EgusN7Z1rrF8fve7M1Kc1ftd1v97luhJu+dIuvX/zo1Hb9Dh37vq9fP3SW&#10;O/PuCe60f4z3OHJGdveHfPr5F+72l+e5m1+YXdi3M+173XD/D2ursVbZN7RjjNDOXsjKDg3tUOq1&#10;iDM9gXv6Lc3Artm464oHbiueeDwagJPWVpsx4a3ZstvX73il9S3JWMKbvGiT3x5462i/ff3Q2X6b&#10;L5Ir4alPFCHh8WgUoZ83p672dQSbK5+c4eau3O4+/7I10H3w8eft+uhM//nqnGwNtn/khZSzVsFU&#10;V5suRCXUGUN1tdm1ilCvZZzpCdz9HR53MAqWMqJUXXcTlDpYtRF4lRDUB4PrNlJ2BG1NiuzYFzs4&#10;2LHYZpJkRxvb7B/a1ZM7nPLO3TvHyhXRwJu0PtpsCe/jTz/3jyIXrG69a0JIeLzQIpm5bKs7+c5x&#10;vv75F1/5fwuE7Nj9qX802VnCO/u+ib6+fttHbum6Xb6OnHf/ZF/u/uRzvz+fLZb6eSFJedL89b4f&#10;1kw11irxI1yrYLG1mrc4k1fullMp3NNLK2VwZ0JDu7xxn3b2WdGgm7R+2sgJjyQWezPzuFvHuAE3&#10;t965cUcmnM/Nrnxyejus/02j3OWPT2/XT6+sbm1QtvWG5iFXD/efD7KPtSVZHnfbGDf4iWnexu5f&#10;ih51/QiftCuxVgnSskOoE3hVVxtBOLQjSaiutlrEGbU1CneSIWLbiuGefkuzDO6cTNXVlhfuaydP&#10;jgbbpPXXRk54za7j567168eus1LXajEXotRjF9GxG4BaxJlK3ADUknt3bwD8W5rKrsq8lBjSkchB&#10;XARkBwYBTrTsaGNgCMmONrbBrR39s78OVm3wCTlhE9pR1pM74+SR+7xrro4G2qT50JTw8q1Dnmp9&#10;07Q7a7XY+MHaZQ1bO9pY69auVnEGrJG4dzdup5dWArtG5r5r86b0nboG0JTw8q+HXj3Mbdn5dSwo&#10;dq2Cqa42BW0JdeKB6mojblAnjiDUaxlnegL39FuabXW1NSr3zRPGR4Nr0vxpMyW88fM3ej+MtZWr&#10;yHNjWr+WUC99eewSz6PYtRq7EC32Ipq4obraahlnegL3wj+AVdZkRwhCSB2rLbQjW2On4Ks2iIuA&#10;+iBpiIDsSC5KMLLDhj7hYMdibLjKjrbE/RP3r2yfKWedGQ2sSfOpjZzweEHk6BtHFbYvf2yae+Dt&#10;Re1sjr11jDv82vYvkPBCCS+YHJqVA28Z064Npc+B2X4Wo99B901sZ3PSnePcYcGvu/TL8BPvGFfW&#10;T5B1pqf/c7z77PPi1irxQxeoaiN+0I7IjthBu7UjfqCsb2tXqzjTSNzhKTvaiuWeXlopg7sm3drV&#10;mvv4vn2iQTVpfrURE96jw1rvdCT8qgm4vcO7cehsH/Akn2ZJQm9TIuwjwQ78vAcmt9uH+jXPzCzs&#10;oy+e85UDK3xpnUQHzj58XQKZtXyrt6+0kmQlrL/O1ipBGrFtBF/VEeokA9XVpsAsoV6LOMMcUm8U&#10;7iRDtZXC3X8tQTuoQQOBq40BQjt7gm0bdYjJTm1MUmhnE4namDhrh9hJUlu9udsTrLZacd+xaVM0&#10;mCbNvzZiwkPWbW39cvkhVw/zn3FRtwlv+wetV9NPDF/iXp+8ytefGrG0sP/bU1f7utqoL1m7s1BH&#10;+1w7onCnhijhHTzkPfdgdsfH72tKjr99rC9ZHyS+4TPXFfqplq7b1PrrMJ2t1Vgwxl517WeDsdqI&#10;FaFdLeKMthuFOzHQtlEvhnsLwR0CiA6CJCAC7IBgR3JiZ9nRpltW2dGGLYSsHX1CyNrRhp2SHm0i&#10;zvjWjv01eeqjp3LfvXZtNJAmbQxt1ITHl7p5LMnPe01auMmd/8Ck9gmv7bczz71/krvs8Wnuzlfm&#10;+S+ba/8nR7YmvxfHr/Db1Be0/bwYjzrpe/7Kbe6Ol+cW9iHh8YgUmbhwo39UKuGua9B9k9ytL811&#10;M5Zt9XeQJD72raZOnLemw7XKGg3jDGrtaOsszujuSW21iDO0oc3OPb200lZXW965r3n55WgQTdo4&#10;2ogJ7/rnWn8GTPLJZ1943Ca8wU9M91/elpB8jrmp9fM+JJbw+OxNawjhvzHwCyrah4TX9/qRvh4K&#10;n+l9nPGwMn/ldr9vtfXht+dH16qCsYQ661x1tSkYS6gTN1RXWy3jTE/gXvhaApmTOkTIlBjrINRG&#10;p6EdSYOMbe3AdLDqg31DOxJJaKfJxCYci1J2autJ3N9/JSW7ZtBGfmmFu6rYL61Y5ee6Dsk01taR&#10;8llfV7+U0tG/IoJPZ/+mqFp624uz9lirXJyGcQEsjB+s89COeIAdcUB2tYwzjcQ95FQs98JLKxgj&#10;GIg4pdrUGfayYxs7Dsz2QR2iiO0DotaONkiFYxHgQzvGCO3qzZ3kWCvu695+Kxo8kzaeNnLCS9pe&#10;73p5zh5rNYwfrOkwflAnViB2vRNTrB1ttYgzbFNvFO4kNbWVwj39lmYZ3EnWoV01uK9/951o4Eza&#10;mJoSXnMp/7NPaxVRMJZQ18U2dbUpGEuoK5FYu1rEGbU1CnclMNtWDPcWCOkWUINCSB1zYAgHwwll&#10;INnRxja47Ghjm/1DO8axdrRRKpPTxkmg1MHKDp7WDukJ3LfMnBENmkkbV5s94fUa8p57Y8pq/9WB&#10;l8av2KP9kfcW+/+soG0egS5as8MtX7/LnXXP19+7W7tlt7vs8emF7TzryxNWFuJMsfGDmGDtiB/E&#10;jjB+UFY7ztDWE7inl1ba6mrLE/e1EyZEA2bSxtZmT3gENYRkh/Aiito+/Lj1SQnyNfaZW7x2pxs9&#10;Z737+NPWl2FIdvofe42iL01Y4ddvuKYVcKmrTcFdQl3B3drVMkb2BO7ptzQDu7xw371yZTRYJm18&#10;7SmPNB8fvtT79JJ1O/329GVb3PINu9yy9e2/e0dy27rrE4/zv+1uebH1n8iqvZF06qLWt1btmi72&#10;Ilp3LrpgoF7LGFnODUCjcC/8A1glBN0JEeRVp4QohNSx2uhUiUN9kDSUOGSHjQjIjr7oEw6yo2Qy&#10;mCTZUbINbu3qzZ2xq8U9FiiTNof2hITX5/oRbu6K1u/Y8Y9bbRuPLxGLXfvsLJ/o+EI76/XSx6a5&#10;Udkd3/tZgnxs2JJ2tnnW3kPec1t3tAZ6rWliRxg/iDFKHLIjzujiWnbVjjOyU4wMY19eudu4XQr3&#10;9NJKGdw1sRLqleA+/uijooEyaXNosye8d6atcQ+/2/r7mnxZHDnq+pGF9ljCk3KHNyO7E7z3zQXu&#10;8y++dJdliQ8Jf5szz8qX6MP1TpBWXW0E6NCOQK662qoVZ2yMVBsJRnWEeh65kwwR21YM9/RbmmVw&#10;11WDtSuX+/uPPhINkkmbR5s94W3c0RqoJPwCi23vKOE9O3q5+yILaNSvfnqmt3lt0kpfhrZ51yuf&#10;nNFuvRd7ER27AahGnFFdbdW6eakW9+7evPiEJwKUCEYQoCMdBAeoLCw7bLAlkciONvqEkOxoYzu0&#10;Yxtck6I29teVgeVEO2LtaA/tasWdya8k903Tp0UDZNLm0p7wSJPfwzz+tjHuoLbfxSxG73ljgTvl&#10;rtafIkN5Y/Ofr833d0zWrlF05Ox1fr0TJ8L4QXCOxRlwa1eNOBOLkbRha+1oazbu6aWVwK6e3GPB&#10;MWnzaU95aSXpe/6n1nSxLaFOPFBdbcQN6sQRhHotYySY6mprNu4tELADiRDJQHWUuh1IbWDWDrGJ&#10;RG2MEdppksjCto16bJJIPKFds3CfPuicaHBM2nyaEl7P0YG3jCrckWjtIzYYq407ktCuljFSd13W&#10;rtm4+/+WACF1zKAQhRB1RG2hHZ1hBwFrx/5KMOrD3tpaOxG1drTTtx0LtXa01Zu7kqO1o71U7hvS&#10;l8t7lKaE17N0xIyVRcc+XYRbu0rFGbV1FiNJErYP7PLIXXd+aiuWe3pppQzumkxrVyp3TvyEI/tG&#10;A2PS5tSU8HqW8oPbO3Z+vfYR6sU+rqtEnJFQj8VI4hB1Egpi25QsJNTrzZ1kprZSuLcwkBKCOuNg&#10;6JCO6IQ2dgztRAgb2dHGfpSyUxv9hnaMH9oxSdYOAYMTorZm4L7qvXejQTFp82pKeD1Pnx/7/h7x&#10;g7hUqzhj7WIxkjbswMOxiJXWLg/cwW0fxXL3L63oLosd2GZnZWvqatMtq7VTtrZ2TEZopwRj7djG&#10;DiJqY5s69qEd/do+qDcy90+zExoLiEmbW1PC65nK9woR4gJxI4wzCsyUslP8qEWMJMGEnEgwoV0j&#10;c0+/pdlWV1stuS+6685oQEza3JoSXs/UM/4xrrD2iQdhjCBuqK62WsZIsNCOfVVXWyNzbyHrMZAC&#10;PUYQJMhrB7VRWjsyKqUSgtoYXJOiPkgumhTZgenKQHbsCyc42LHYViZHaGt07mMPPSQaEJM2t6aE&#10;1zOV7yZ++FHr3QkX4GGcASPOEJsqGWeKjZEdxb4wRuaBe7FxO7RLL62UwZ2TrLraiuW+Pb2Z2WM1&#10;Jbyeq/zbJIQ4QBBWXXGBIK06Qr2cOFNsjCRRUdcjSdtG0lAdoV5v7iRDtZXCPf2WZhncOZmhXbHc&#10;x/ftEw2GSZtfU8Lrucobm7t27fJxIHYRHbsBKCfOFBsj1Vbpm5dqce/uzYt/S1MdixzElV2VoSFJ&#10;hwwkO0oIkEhkR8k2uLVjP/a3drQxjjI+GCcBPsr4smNCNCnqo5G5xwJh0p6hbxzS111x6o1u4IVP&#10;R4Ni0ubWee9v7jTOKCGorRYxkrISMTLv3NNLK211tdWC++STTowGwqQ9U4f3Oti9etjR7qqTr4sG&#10;yKTNpcffPrYQtCXUiRuqq62WMVKJSUJdicnaNTL39FuagV0tuI897NBo4Eua1Oobhx7pzjznPnfI&#10;ZW9GA2fSxtXYRTRxgzpxBKFeyxhZzg1Ao3BvYWAIqWMCPtvgyq60kaXJykocasNOd0/qAzsRkB1J&#10;QwnGjoUyCXYsJRhrR59wsHb15s4JKpX7xrlzosEtadKudORBB7n7jznHDTr7HnfoZa9HA2nSxtCp&#10;C1v/k4JihGJGpeKM2oqNkfQfi5GME8ZI+NSbO+PLrhTu6aWVMrhrMiXUu+K+6tlnosEsadLu6HsH&#10;H+ruPeZcd+q5D0UDa9J86u0vzysEZgl1kobqautOnEGoFxsj1UbiUB2hTuJQXW315k5yRGxbMdxb&#10;7EBKAuyoutrsQLaNeiyRMFBoZxOJ2pik0M5OktqYYGuH1Js7PEO7rrhPPfOMaOBKmrQSOjpTPhN8&#10;5OjT3cGXp0ehedUTbh/j41cYP2wiUVt34ozaio2RxEbqxErbRt0mErU1Knf/SFMEqCMYkYXtDrTp&#10;ltXakQhCOxJGaIdCzNqxTcLhwGRHG7gmT31gB0/E9tFI3P+VbceCVNKk1dY3D+njrj75GnfMRc9F&#10;A3DS2uvmrTvbxRniRCXiDGL7KDZGKsFYu2JjZKNwTy+tBHbV5L519epoMEqatB764hED3OBTb3ID&#10;LnwmGpCTVldnLtvaLkYQN6gTRxDqtYyRYKqrTYlEQp0xVFdbo3Av/ANYsiAi4hirTht2JIPQjkRi&#10;7RAwHazaIERmt3aMgR247UNXBuFYJB5r12jcd69fHw08SZPmQXkU+sph/dyQ9PWImuhrE5a3ixHE&#10;qErEGWtXSowkzoV2YNYO4UYhjJGNwt3/A1h2gAANlhx1RG2hHdvUIRraKVurD+pMFGLtIBXaMXnh&#10;WByktaOt3txJjqFdZ9w3jBwRDTRJk+ZZ3+p9hDvznPtd7/T1iIrqI+/M3yN+EFNs/OhOnJEdbaXG&#10;SOxtG3X6Rawd44d2teROKTu2sSuGe/otzTK4czJVV1tn3Bf+8x/RgJI0aSMpX4+475hB/usRh6Sv&#10;R3Rbb3huto8LNn7oBkBCvdQ4Y+2KjZEkDOpKJLZNNwAS6kok1q6W3JXAkFK4t0BIHWtQMDqmI2Ve&#10;e3soO4gzMIlEdrSxDS472thmHGtH/xBCZUcb/YacGD+0azTuC6+/PhpAkiZtdH334EPd3QPOc6ee&#10;+3A0uCfdU8+4e3y7OEPMqFeMpI0YGYt94NaOGMn+1o62WnIP43ax3NNLK4FdNblPHHBMNFgkTdps&#10;6r8ecXBv98jRZ7hel78VDfg9XY++cVS7GEHcoE4cQajXMkaCqa42JQsJdSUma9co3NNvabbV1VZN&#10;7rHAUI7yE2Xjjjh8Tz38sKh9pXTycce6SccOjLYlTdqZ8vWIG08YnL4e0aYSYgRxQ3XFj1rGyHJu&#10;ABqFu/8HsGRbJQRKCEJICUFtEFLHYGRrkoE6lh1JQ4kDDMFGiUN2lJo82VEyNhysHRzhau0ajXss&#10;AJSju1e3/m+tUD7Pxo3ZS6edeYb74uOP3IR+R0fbO9PVL77ovsrmZ8qpp0bbK6Ek7d1r1ritU6ZE&#10;25M2l75wxAD/3yN64tcjbPwgZhFniE02ftQqRhL3bIxEiH1hjMQmjJGNwj29tFIGd02steuMe7Ue&#10;aS7+x12+/2X331/App1xuvtw+TK3+M47/PaG4cP9Nv+H75PNm7397hUr3PQzWn/5Zc0Lz7uP1q51&#10;u1etcovuaN0HZZ/VL7zgPlq31m0cMcJtHDnSfbAs66fPEb5909gx7uP16/2+K558snW/3ge7LZMn&#10;t+JZ4lr+0IOF/tppr4Oy/cd6O/qcdvppHt+5aKHn90W2gN5/9FG37MEHPI8tEye63dk4My84382/&#10;7lqf8P2+S5cW/nv8wptuzPBV7uMNG9y2aVOrfrebtPI6slcv9/Lh/dyVp9wQTRLNon2vG+H93MYP&#10;AnkYP0qNM9au2BhZrUeN1eJOMlRbKdzTb2mWwV1XDRLqnXGv1ksrsYQ366ILPbbymaf99gfLW7/z&#10;MzG7q1v/7ru+TjIcm91NkRyYj5XPPOMTI7J91iy/n2TDO2+7RbfdliXElX57wtFHuU+3bXNfZnMw&#10;4+yz3ca2/SYcdaTbuXCBr487sq9b+fTT7ovMSeddfVWBmxT5V3YRMnfIELdryRK/zW+NLr7rTl8n&#10;cZEE173xht/+dPt2t2PObDfz/PPcl9k8b5061T9aRT7I9p98wvG+vurZZ/1d4hfZIuJOMRw3aWMq&#10;X484fdADrjc/mTb43WgSaSS94MFJe8SP2A1AqXFGQr3YGKm2St+8VIt7d29efMITAR0ERsrCCvTY&#10;oUyS7GhTFpYdbQwMIWsHURKOtaMNnPFlR//srysDy0mTpz4ajfuiB75OSJXUThPec8/6bQI/QsIj&#10;cSE80iQxINxNaV+J6jsWLCi02YRH4vkqOzaE/RH+19+M8871idDK1La7N6mS08q2H9Med9ihfvuL&#10;3R+6yccf5+t6pKmEN/W01seo3M19+P77HtP43K3SJlzCHSl40ubTEQf18j+cfc7Z97pDLnsjmlTy&#10;rLe+MLddnCHuEGeUOLobZ2SHFBsjacM2jH3YhrGP7dCuUbinl1ba6mqrJvdNY0ZHF265Gkt40885&#10;22MfrnjfTR90jnc0hIS38OabfX3hzTe5icf093dqtC+59x634sknfNuOuXN9P8iWSRML/dqEJxmf&#10;3dVtmz7d16eccrL7MLszIxFNOfkk3yfCI071IUVIjHOvuMJtHjfWb69+8YXCXduHWRIjeSrhTWn7&#10;x7lL77vXb69++SU3+9JLfH33ypX+cSafX6597TWfyL/KFhsSjpu0ebX16xHnN8TXI/jiuYQYQdxQ&#10;XfGjljFSiURCnX1VVxtjhHaNwr3wtQQCnhqo24HURtII7WwiURv7WjvEJhK1kX1DO00SVwa2jbqd&#10;JLU1Evf106ZFF2m5uui2W/34S+7+ZzucuzvkkyyhkUgQHjnyudaXbc6w+Pbb/GdpG4YN89vI0vvv&#10;K/SBbB47prC9a/Fij40/sq+bOHCAfySJrHzqSV/umD/fjT2kt9u5sPVzOGTtK68U9rfKW6a72uy+&#10;yhyWxKy2D9ru1LZNneJWv/C8r3NX6NszvruWLfMYn+nxqJM5Hpsd1/wbb/R15LMdO7r1Yk7S5lH9&#10;94iH+p2Zu/8eMXbuhnbxQ4kE/1X8qGWM5AbA2iE2kaiNG4DQrlG4F15agQDCoBCFmAjQxjY4BGRH&#10;G7gIqA/slIVtH5AKxxJRa6cEY+00ydau3tyVHK1dZ9x3rFsXXZRJkyatrb55SF93wwlXuP4XDY0m&#10;o1ro7Pe3FGKEYoYuwsuJM9au2BjJfrHYh10Y+7CDJ2L7qCV37NVWCvf00koZ3O0dIkK9M+68zh9b&#10;fEmTJq2/vnDEQHf1yde6Yy56NpqgKq27Pvg6HiHUFbRt/Cg1zkioFxsj1aZkIaFO4lFdbbpRkFCv&#10;JXeSGWLbiuHeAkklBHXGwdAhdTpBIIQduOxoYxtcdmpjIGvH5HIAoR39hnZMSGgHZu2QenNn/NCu&#10;M+67du1y08xju6RJk+ZXRx10kHvp8P7uilMr//WIk+8YG419lYgzskOKjZHEPOywsX1gRxmOVa0Y&#10;KTukGtz9vwdStqaOUCczs01dbcrW1o59Qztla2vHoKGdiENEdmrDXnW10a/qamsk7mwvbXsrsVF0&#10;6imnuDWvvOwW33lntD1p0p6mfD3itEEPuoP5ybRufj1i8ONT3c6dO9vFCII22zaW1DJGkmBCO5JY&#10;aEeCCe0ahXv6Lc3ArprccfDdGzdGF1Fe9bOM/7p33o62JU2atO3rEQPOdWeffV/RX4+YtWR9ISEo&#10;RhA3qNugXcsYCaa62tg3tGMM1dXWKNxbmHSyrQK9jAjyqtMGUQjpYNVG0lBCUB8MHtqRcEI79mVs&#10;ONixmAwmyXJiG9zaNRp3+tm2bZt/OzG2cPKk088+y3+5W8IvmvALKqueecZvf5EdE/PKL56sfPbZ&#10;gqPzPbqpbT87tvC2Wwvfk0P01YRlDz5Y+MoA+22NfGUhadJGVr4e8c8BF7hBZ90dTXh8vEFcQBQ/&#10;iD3EiXLjjLUrJUZSFhsj6RORXaNwTy+tlMGdBBbadcadE8hJGH/0UdFFkifle3xrX3/NjTm4l1v/&#10;zjv+OOZceYVb9dxzvr7uzTf9VxNmX3Kx3+Z7eNjyYg6/cEIf8666yi1/5GFf1+9+Upcsf/ghN+eK&#10;K/z39TRu0qTNqK1fj+jtHup3ln8USuwgmIfxg/igutpKjTMS6sXGSLXFOJE0VFcbCSS0qyV3Yili&#10;24rhnn5LswzunEzV1dYZdx5pbtmyxW1ZuTK6KPKkG0eN8pw/3rjRfbRuna/PNQlv5nnnertFd97h&#10;t/mlFX5v0+vatf4u9vPsAoNF9VGW7D7PrmgR9pl83HH+p86+/PTrO8j03xeS9hRdP3u2jwOx2Be7&#10;ASg1zli7YmNktW5eqsW9uzcvLRBXdhU5BseQjpShISkCsuMAIUAikR0lA0NIdpRsg1s79mN/ZXy1&#10;MY4mRX3AR5Miu0bjTh/ga9ascWOzu6PYYsiLfpotSIT/jvB5m5PNv+GGQsKb0fa2Kb+48q/suEhe&#10;/CIK886PU9OGcLdHHxJwfVkdXHd++tmwpEmbWfnt2o0bNvh4wGNNxQjKesZIyjBGUjZCfKcslnt6&#10;aSWwqyb3HTt2eB6Uc958M7og8qLjDj3Ufz7Hz5Dx6yz8hwJ+2mvSwAG+3u6/EPQ6yGPL7r/P/xSY&#10;cPZbfMftbs7gwa2/vZnZ8N8axhx8sJt54QVu2QMPuLlDriz854WkSZtd59x3r1udXeQRA4gTNkZo&#10;mziCUK9ljFRisnZKOBLqjKG62hqFe/otzba62qrJHVseZXCHh9OPyxJCbFEkTZq0OXXBggVu+/bt&#10;PkbwEYeEGAGmuuJHLWNkOTcAjcLd/wNYCKljAj7b4OpYbWRlZVfsyNYQ192T7CCuBIMdQtJQgrFj&#10;iajsaMM25ESfcLJ29eaOWjvaOuNOv+jGjRvdokWL3HTzY89JkyZtbp149tluyZIl/oKX2GPjEULs&#10;IG4Qm8qJM9aunBiJiCciO8YJ43ajcE8vrZTBXcnS2nXGnSu6rVu3+mf3q1atctMa8HX8aXzW1uug&#10;9ni2HXvTcu4Vg9vh/AeD+ddf184madKeotOmTfPJTnEgFvsUtCXUS40z1q7YGFmtR43V4k7SU1sp&#10;3P3XErQDnSAaCFzJgoFCOwZgm1J2tGGHvezUpgxt7WwiURsTF45lJ0l29eZuT7DaOuOODQ6wbt06&#10;t2zZMn+XN2Lw5dHFkTflPw9YWfvKyx7/dPu2NqRVVj79lMe/zI55+5w5HuPrB2C7165xH2aJXn0m&#10;TdpT9KWTTnQLFy70a571TxwgPoRxhlhRbpxBZFdsjNRYlLJTG/ahHf2GdrXkjk04FqXs1BZy9480&#10;lYUJ9DSQBMBUVxvJiY6tHYkgtBNRayei1o5tyGCvNhG3t6WyU3JUH43GnSs7TjY2JLx58+a52TNn&#10;upF/+2t0keRFZ5x/nj+e1S+84P9FDy+h8E9YUYT/nI6d/unrmEN6+7mYd/XV7vNsfta/965b+sD9&#10;/kvoYd9Jkza7jsjW97B33vEJb/369f4jDWIBMcPGGZQ68QbpbpyRHVKNGImGdij1vHNPL6201dVW&#10;Te7Y8ksrODxKwpswYYJ7/corogslL/r+Y4+2HUk23xlvZO1rr/ovmiP8P7qFt7T+U1kEnH/Syl3h&#10;riVLCv/QdcZ557nZF//d/9PW2DhJkzaj3tq/n5s9e7abmV3cLl261Ady4lZ6aaV9H7Xg7r+WwEBk&#10;QeoQIVMS5HUQaqPT0I6kEdqRXKwdAsaJRtTGGJoU2cEFO2xsH9hRhmM1EnfasAF///333eLFi92s&#10;WbPcmNGj3at/+XN0seRBF1x/nT++NS+/5Lc/3brVb1Pnqwfr337LbR4/zu1evaqAW+V7fJvGjXPb&#10;s0XPd/D4p62f7dyxh13SpM2mQ//nD25str4nT57sn+roDo94oFig+EGMIkYQm8qJM7JTW7ExsqPY&#10;F9oRN0O7RuFeeGmFjhDqIk5dbSLOjrJTG52qrjbdslo7ZWtrBym2rZ2ytbXjIEO7enPnxLNt7Trj&#10;zssqfP+GvjZt2uTv8ObOneuv/J4adI4bfeDfoosmDyrZOHKkLz/N7lR5WUXHqS+kcwdo91uXJUOS&#10;HPUPV7zvPsoW/Pp33/X7WbukSZtRL+p3tJs+fbqbOnWqX+ubN2/26584QKxAbPwgpoTxo9Q4Y+2K&#10;jZHaxl52aqNf1dVWb+6UatN+xXBPv6VZBneSdWjXGXfGZDycng+ueVOThTAuu/thUdz3H7+NLppc&#10;aO+DfaLant2Rrnzm6QI+ceAAt2XyJH/3ps/ypPzWJolxQrbo2Z521pnu4+y4P96wwU1P/xcwaZPr&#10;Od//nn8zk/VNslu5cqVf81zsEgdicSZMJEipcUZCvdgYqTbdAEioh4kE0Q2AhHotuXMTg9i2Yri3&#10;MLg61qCQVHblwBAwOmQg2dEGARKJ7GhjG9za6ZbV2tHGONaOk0AZcmIyQ0715k5p7brizh0e/bBN&#10;0uN5Pm9tsSjGjh3rXrrpRvfi//5PdPEkTZq0cfSFbB0POe00/xn9jBkzvPJIkzs7YgyxIIx9xBli&#10;R7lxRnZIsTGSfeEVxki2YzGyUbmnl1ba6mqrNnc+qObFFbAVK1b4z/DmzJnjF8SoESPcrf/2Kzcq&#10;x482kyZN2rX+Za//56ZMnuwvZKdMmeK/cI7yGR7xCQ1jBHFDdbXVMkbGOClZWDslHAn1RuGefksz&#10;sKs2d2xo57HGhg0bfNJjQfDYgzu9V2+5xd2SJb28f1UhadKke+rwbN0emCW7sw4+2I0ZM8ZfyHJR&#10;q8/viAP8tFjsIpq4oBiBUK9ljCznBqBRuLcwMISUECjZBtddESVZmqysjtVGMlDiUB8QV+KQHYOL&#10;gOzoC1smQXaUSjCyo2RsOFi7RuVO/yif4y1fvtw/1uSzPK4GeZvrtl//u7v93/8t3eklTdpAyno9&#10;Yt99/N0dF68TJ05048eP9y+nsc75/VweZRKfFAMUI4gLxKJ6xUj6Z5wwRsInjJGNzD29tFIGd02s&#10;hHox3HmsiYLxOZ4ea5L0uCp8+4H73c2/+qW7M0t8sYWVNGnS/OlR39zPJ7ubL7rQr2NeRNP37/hJ&#10;MZIdPymm79+RNGxcoE6AVl1t3Y0z1IuNkWoj8aiOUCdBqa62enMnOSK2rRju6bc0y+CuqwZrVyx3&#10;9uWxJv89gbe3eKzJB9wsEhbLbdkd3k1Z0vtHSnpJk+ZeL/rRD32y+8vee7lJ2Z0d65iPKVjXfGzB&#10;3R3rndiii+3YRXTsBqCcOFNsjKzWzUu1uHf35sUnPGVhHQRGEKAjBXrslIWtHWrtaBNR2dEGURKO&#10;tWMb4kp6aoO4Jk99sL8mz3JqVO466WvXrvWvKvOBNo8zeQzCnd6rd9zubskS3g2//IV74r9+H11k&#10;SZMmrb/+4ze/bk12md54wfn+gpVEx90dqrczUe7uiAvECeKHjTNs1ytG0oZaO9pisa+RuaeXVgK7&#10;WnHH8eHJSeEKkOf88+fP90nPv9mVlf/80x/djVnSuz5Leg/m+Tt6SZP2UOWCVMnur9/Y2z+l0Xfv&#10;SHr8opJ+XYU4QgAmDhAPEBsjiBvUiSMI9VrGSDDV1ca+oV0jc2+BAAOJnE4IyUB12rCj09AOzNoh&#10;NpGojUSig5WdEgk24ViU4VjWYWTXqNypU/JMn7e2eOTBG108CmHBcJX45hOP+8/yWFTXZXrvb38T&#10;XXRJkyatvV6ox5hteu/11/mExwUrn8vzY9EoyY4YwkWu4oINxooLxLJKxxnsio2R3BSEdvC2dkgj&#10;c2/hDoMdKGkg8ypbQwBRGztDQHYirixs7RhMdgh2usuyY4FZO9qUYKydJtnaofXkruQoO9pK4c5Y&#10;PObg6wlcBfICC1eFJD2UhXPvoYf4z/K4y7v2Fz/3b2/GFl/SpElrp6d89zvtkt0h3z7AX6TycQQf&#10;S+i3M/ncjoSnhKC4wNrngtvGBeIMWBg/yo0zoR1KPRYjY7GP8RFrV2/uxcbtkHt6aaUM7kqC1q5U&#10;7pwcHIU7PD7H4welWTAkO+70Jo0f5z/L49Emd3kkPe74YoswadKk1ddj9/9Wu2SHDnvrrcJXi3gr&#10;k3XM141Y10oOWvsIdQVt2yZbCfVKxBkJ9ViMJLFQV7KwbbpRkFCvN3eSmdpK4e5/WkxZk0YEQnRI&#10;RxqUNiUO2dGGHfuHdhCzdrRRWjv6p9RBqI1JCjmBhXb15s5JKpc7jzlQbLnTW7Bggf8sT3d4fI/n&#10;tVtvbXeXd02mN2b19D29pElrp/y4e5/99t0j2V1/ztn+7o61qo8keJTJG9h8FYGPLEgQYfygVIxQ&#10;W8yuEnHG2nUWI8FDTpTWLg/c4WrHKpa7f2mFThDqKEQZTHW1gbFt7dg3tKPj0E6DWjttQ1R17Yd9&#10;aEe/qqut0bmzTcLjszwWB19R4M0uvpfHlaIW0p3/8wef5HSXd83Pf+auzjQlvaRJq6+sszDRSbmz&#10;04sqlHw0wdMafliCuEMwD9c+wV3xQm0K7gRv2amtFjGS5KS+1UYSC+0amXv6Lc22utrqwZ0TgsPo&#10;eT9fUuVKUd/L4xHn8Lfe2uMuj4R3VabP/Pd/RRdp0qRJy9ensvUVS3TouFGj/EUpT2N0ocpTGi5g&#10;iRvc3bHOEbv2iQeqI9R1h2PtahkjwUK7ZuPeQvZlIO1AEoAgJ0s7qI1koISAHYEaGyUE2VFqUpRU&#10;KEM7sNCONjjBwdqxDR7a1ZO7rmpkR1t3udM/SZnf2yPh8VUFFhB3d3wAPmnSJPfMZZe23uVlyU53&#10;eSS8IT/7qX+bM7ZYkyZN2n09+/vfiyY69IIjjyw8xuQuD9WdHS+h2Z8RC+MHaz2MM2AkAmKTjR+V&#10;jDOyKyZGIs3GPb20UgZ3TrLqausudxYH2/TJgmHh8JYXV4xcPeqxyf3H9P/6saa5yyPpXZ3pO3/+&#10;U3ThJk2atHjlx9sP2nuvaKJD+/zkx349sjZRfhxaL51xV0fQ5Q1s1jVC4LXrnToBWnW1sV9oV8k4&#10;Qz0WI0lU1ElQiG3LI3eSodpK4Z5+S7MM7pzM0K4c7pxgPQKh5C0vPscj6fH5AI9OWGQ3/fY3e3yW&#10;d1WW7K7M9IpMh/7PH6KLOGnSpF3rI7/7z2iSkx60377+60OsR+7ueBLDd2hZr/zrL15WYf3aGFTs&#10;RXTsBqDScSYWI9VW6ZuXanHv7s1LC8SVXZV8IC4COgjaIMAkWTtlYWvHwBCydhAl4Vg72sA1KbTR&#10;P+PQbu3gQ7sdq97c2b/S3FEWC8rnAFw18iVWlMeaLLIJ48e7G3/za/9oM7zLI+kN/ulP0v/VS5q0&#10;G3pq8P26UP+2zzfc22+84dciSY9HmlyQ8rIZPxPIRxKsYda21nQsfrANbtc+cYf4Q0yRHW3ViDOx&#10;GFls7Gtk7umllba62vLAnT5JdnxNgQVE0uORJkmPK0qS3vDXX9/jLk8J74os4ZH0UP7zcmxhJ02a&#10;9Gt95g//7f4aSXChvvHii4VHmSQ8vkLE40z+/Q/BlTXMo0wJ2wra1LXeiQeqI9SJG6qrrZYxEiy0&#10;azbu6bc0A7u8cKcPOPPhN19eZUGxwHi0qTc333zqyehneTzWJNldnullmZIA0z+UTZp0T+3s6wah&#10;vvDYo4U3Mrn41McNXJjyWR2PMlnnigNa08VeRLPmqbM/Qr2WMbKcG4BG4V74B7DqmIDPNllZ2ZU2&#10;tsGVXdXG/iKgPsjeSjCyI2noLkt2HCDtTIIdC7V2tNFnyKmZubOA4EadpMd/VOD7PSQ7kh53fHxt&#10;Yeitt7Td5f283WNNJT0S3qU/+bHXf/7m1/7Ls7GFnzRpT1LWAR8JxBJbTAefdKJ/jMn6Y91x8cmT&#10;F34cmreqWbvECcowfrDWw/hBTFCQlh376yJcdrWKkfQfi33Nxj29tFIGd02mhHoluZP0eDzCCeTz&#10;AT4UJ+nxCEWPVHi8MvSWW9rd5dmEp7s8Et4lJL6s/tL//W80CCRN2hP0yf/6fTSpdaS3XXLJHm9k&#10;shb1kgrrk1LrmOCrOkKdhKC62hSYJdR1UW7tqh1nbFujcCfpIbatGO4tysoInVBnICUEJQt2ZBsb&#10;2dGGHaXs1IZ9aEe/oR3jh3ZMUmjHJFk7pN7c4RnaVZo7jsALLJxMPtfjJ4t4nMKjFD4w1687jHj5&#10;5T1eXiHphQnv4kz//uMf+baR6W4vaQ/TQ/f5RjSpdaT3XHO1v7Mj0fEmpt7I5OsHrEd+LIKLUtaw&#10;4gxBOYwLrN8wLrC2QzsSSWhXizijRNLs3Fv4w2DaAcEATDuoTQRkRxsHGdopW1s7NLQTORxFdmyD&#10;c2C2DzgxPmLt6smdsWrBHQch6dHOlSSLjYSnpKe7vbcfe6w16f0s/llemPQuyvTmf/tV+nwvaVMr&#10;n9NxARhLaJ3pg7fe4j+z4+MDkh6fm3PByWfqKGtS8YKnMazVWPxQkLZr2iZH2bG+iQvWrpZxpidw&#10;Ty+tBHZ55c7JJ9nx02NcWfLZAVeaJD1Kkh7Jb/hLL+7xFYWOEh56IfqjH/qfLUuJL2kzKf58QfA/&#10;64rVJ+671z850aNM3dXxs2F8BUFBNHwjk/WrutaxgrGEOvFAdbURN6gTRxDqtYwzPYG7v8NTNkQU&#10;3DFWnTaIkgywtXYkDR2s+mDw0A4stGMMJgMOdiy2wS0nttk/tOtJ3OmDOkmPN8N4kYU3xbgCZUHq&#10;3wqNHzUq/sZmluhid3kkPQLD+T/8QfrXQ0mbQk/89gHRRFaMvjZ0qP85P11E8hgT5SUV/QcELj65&#10;EGW92rUaix/YhfEDLLRjbdczzvQE7oV/AAuIUpcRAyK2DWKqaz8GCO0YQHW16ZbV2kE0tGPy1Lfa&#10;5FjWrt7cmdDQrtrcsaE/kh7f0eNlFpIeC5Skxxtk/svpmV797/8WfWMzTHioT3iZnpclvXMz5Zdb&#10;RqU7vqQNpLx5OTDyv+pKUf24A3d2uogk2fEIkzs71h2xQEE1tlZZ26qrjTWrutqIFaEdMYVta1fL&#10;ONMo3Cllp7ZiuKff0iyDOydTdbXVgjv/TogTydUmd3kkPd7eJOmxUPXldPTu/v33+CyPhLfHXV6W&#10;7HSX55PeD77vBmXKPiNS4kuaYx3217+407/33WgCK1aP/91/+PXCHZ2++kPy4zEmiU6PMVnfPMbs&#10;bK2GwRjRRbSEehiMEd0ASKjXIs4osTQKd90AIKVw929pqmMII7o9pCORA1N2lR1t2HGiQzsIWTu2&#10;wa2dsrIOVm1MJmrHwgbyiOwo68kdPvXgrqsmSpIfV5/8dwV+bJqExwssXJ3qavX/t/ce/lIUWf8/&#10;f8nv++y6bk7Prptz3tUNIiaiOeesYA4IGFAxJxRFTIgoICg5IwgoICBIUkAymNM+9et33fuZObfp&#10;6Tt3bpq5c87rdaar61Sd+lRPdZ1zujqMG/5wNHp5N68ULmuaKA+Dd37CvDGeei/84++ZE46zc2fw&#10;83//WzipFZcuxbcO6B+vjHDuENHBvEGFG1R49ICoTpcxdX7mnavlzB/MO9S35ZAxJ9hyHT3P1Ar2&#10;Sudtv2klVa6WsCvSAzNfWMDowXooHU8V44fRW5AYP0V5MngwBg/WzSsYPRk8ojwM3vmJwTu3kc9J&#10;PGke2M2agJydO4J55jTLcFXCU1+eFA0d5whrdjzyg7PIzWC88IFojkcPOH+ZZO05mHWukqe0ZJrc&#10;RaQ1udtyzBukmUcg0h05z9QDdn+XZmNaslrDrofTKcNt0ty9yeUXPFM8VRk+Tmj41sO6Nx/lJcYu&#10;K8qLRi8xeBi9sxO+JJGP9ajPuQN4zN/+Go782gGZRqsS7vWTg6Khw8jpLkzW6jhXuFKCkcOJZJ2c&#10;yTlrMs46V8lLlyvXiWbeUFqyjpxn6gF7/AAsf6isJhUBCCBFFpIBSJMv5bDWDARNviqH0RAAgaNx&#10;AbBtycCoHDLaBoMtB0aw2nKdjV1/vMoh6wzsYCPaIw+jR5THuzdZ1+Ok5tImJ7JuaHl22B3R4MEY&#10;vAGNBk9rebqsCe9n8BqjPAwezNrJWd/9TvwA7RRf63NuQ+b5uZa8/qtcvq3xEqZe2qAPLC9fvryw&#10;Xqe7MDkfOe8qPVchzsv0/ME8k577KENZzm/bVmfNM1BXw+43rbQCuw66LddZ2BloRHr8yTDreiy4&#10;E/FxmYYTHC9W0d6c5GS/8e9/az7KS4wdRg+DJ6OHwZPRiwYv4TMTo8enVaj31F/+nDmBOTuXw6OS&#10;8dP3G1/PNFat4SOTcTp50qQ4/jkPMHTcpMKzdTiIXBXhMibnD8+6cj5xXrX0XGWShqwMnUpDpDEa&#10;SkumiVlEuiPmGfpJulawYwwlawl2f5dmK7DLoxCR7mzsDAi8U3BwuVPRHs8Q6QTnZOdyJyf+tPHj&#10;mxg8OO/mlfRlTRk9DJ6M3unwd74TTvvOt8Pjf/yDv7DaOZcZHyNa+H7LlvKoBx+M452IjvGv8wCn&#10;kBtUOEe4SsJ5xPljHcyWnqvWEYVIl+tEYwyUlqwj5hnJagV7pcFLfA5PADTRU0hWWBWQ0UkOki0n&#10;oLYcOgFkywGUAWHLIaOcDh4y9FNfnoHKUV8HTzo6Gzv51YidraI9yvA2dx5fYG1CzxZx4usSJ5dz&#10;7j75pGKUlxi7dJQng2ejvFIGLxq9RoMHn/rtZJvwA7/7XXjln//MnPSc64t51OXWX/4i0zi1JZ/f&#10;47A4xrl5i/HOeh2GTt+x4/Il0RyP+MCcf5yX9txqybkKp89VOF1O56otp3mGc1vlkHXUPAN3dex+&#10;00pjWrKugp0/H48Vph0W4DF4nODcbo2R44F1Tn4mBHj2lCnhqt/8uvQjCimDl3VZs2mU12DwMHYY&#10;vVPgb8HfCjf//OfhlX+58asn5nk5nKj/fOV/Mo1TW/P4sWOjY4ex040pGDnyWK/jcQPOC25Q4dxh&#10;0uWqSGvOVU3GItLUVVoyTcYi0swbSkvWkfNMPWAvPJYgcFhpJksKk4YkY+JNlyMvXY7J2JaDAJQu&#10;R6fT5Rh07LNNt0X5tI7OxI4OW65asesuTvIxeNzMomf2MHxMBHp8ge2LDz+83yMK5dy8sr/Baxrl&#10;RaOXGLyTE4MHn/TNBj77u98Lj/7xD5mTpHNtM/9rn68fWNbXxNuK77r+uvhojsY0kR3r2OTxuAFX&#10;PLj7ktfzcb5xHuIY6txqy3MVyjpXqZsuRxvso1uyzpxnoK6GvXDTCgAgNSoAkqmCrLBk5CuMlA7q&#10;ywrbckzI6XLkpduStbaYaCNdzrGXjx3PlQHAYNFX1GFuxdZrydjiCTNRYAwfG3hDuCSJ9uzNK+VE&#10;eaUua8rgEeFZg3di5G+GE77xzXB8wicnaW5D97s+a4uJ2B/70x9DnwO/lmmI2pP/lUSNA889J45d&#10;XbpkDGPoyNPlS32wlfOD8wdnsC3PVfKZpFVO5yDnndVBOc5HyJYjL12uI+YZ9usBu9+00grs+oNF&#10;pKsRu4wgXqyiPRbmMXh4udzYwqVNmMucTBaaMIgAH77yyswor1mDZ4xeweDZKK/R4DUYvaLBO/4b&#10;3wjHJXxs5K+HMxMdD/3+d24Aq4xf/uch4fZf/TIc0w53VLaEh1x8URyrMOMWx41xzNhlTOvZVNax&#10;mQwZ/1rj1rmkc6YtzlVNuCLSclhJS6bJWERa56ot1xHzjGS1gh1jBllZOdi7AYiCkCwqgKRYjdIZ&#10;/lAaUjlk7JOvcsjYp366HO3YcsjoqC3Hn0D7aUzgTGPqbOzoteWqETuY2NpyWtejfQweHi/v42Rt&#10;j4mCyz6aPLjBhQlkxowZ4cHLL49GD4NnjZ69rMkzeXmXNZsYvCZRXmLwEs4yeEyo/b4OHxj6Jsza&#10;4FU//lG8fT1rInZuH37iz3+K/3nPTojgsvj6s84sjE8uXXLnJVcquHTJOMbQYeQwdvqIsr4r2Z7n&#10;avocLDV/sLXlss5VZB0xzzAP1wP2bgCQtSYNkaYx9klLRl66HHXT5WStbTkaTpcDEGmAqpxklFda&#10;MvQqLZljz8euk9uWAzuXOCkPs57BZU7uUuPxBQwezyZxGYiHc7kkZG9ueWzwoBZd1syL8ooGLz/K&#10;OyYavK9HgwezLtT7wANDr2TyZQI++mtfi3WIOHhg2R+FqIw5bhy/e377m0wjUw18zRmnRaOmS/C6&#10;MoHxw+CxPs0zdVy5wLljwuOKBmM9fS609bnKBJ8uR/vpcpqYbblS5yrpjphn6gG7v0szVa6rYQcL&#10;aTsQLHYMH2XQx91qeMAYQKI9GT4MHoZPlz0xelwueur228J5//vD/aI8DF5mlJdh8GT0WmvweiYG&#10;D6N3FHzA18KRCR9xwAGhT1Lmwu//IK4tjTv4H35naCPzcdSxf/9bvKmElw9kGZZq4n999SthwHHH&#10;Fi5d6mYUGTrGqO5C5pk6XbLkkQOMHuO/I85V8pSWjLrpcrShtGTNnasq59grx174AKwqaCJlklca&#10;GUABpElVMpRKsXRQRgdF5djKcKgcEzltg8G2xcHgIFlM7JNvyzn25rGDsxzs1CWNJ4zRY5Lglm0e&#10;zFXUp8tHTDgYQCYc0hOffTZck0QFzRq8Zi9rfqtZg6fLmhg8jFmewTsyMXgYvcO/2sA9vvrVyId9&#10;5SuReyRMGxf/8Ifh5l/+Ijz5lz/HW+ezDEStMeudIxJjNuQXP4932574rW9mGpJq5yN/8L3w1PDh&#10;cezhZGHoSGPoiPIU0XH5EkOHs8Z45mqFxnhHnqucR+lzlW36XGVb6bmKzLEXy7UEu9+00grs/KHp&#10;ctWInT9eacmysDNgGGQYPCYMdOEh6842JhQMnNZI7M0teNjTpkwJd59//v6XNRO2Bk9GL9PgmSgP&#10;YySjh8FrMHoNBi8avWjwDmxi8GT0yjF4cPdGPjTy/4T//E8D/zuZbA9N+PAksjjqawdEwwp+jPq1&#10;P/1JePD3v4sGkst/WQanPZgXddMuD2zzPFu/xBEAFy9VPvyAr4Z/d9DzbR3Bl/brG6a88kocWzDj&#10;TOMOw0caQ8cjNoxPIjomR41bxjFXL/LGe3udq+BQOYg0k7TSknG+pcuVe662NXbJagU7/y9kZeVg&#10;93dptgI7f6bSklUjdgZYulwedk4EmEmESQP8RHtMLPrYLJc2WePjtm8mI72IV+t8s6dNC+cnhiEd&#10;5VmD19xlzSYGrxDlGYOXMAavdJTXYPCOaDR4BaP3laLRyzN4lnmOrBRnTdjOLeceSRQ69skn4/jR&#10;urHGlp6jIw/Hi3HIlisSjE8cMxw1xm1nn6vlOqJZTnRLz1UR6dZg57iRrhXslQYA3QAuAGwhGqcg&#10;itQJZAKgcsgAwB9ty9EwgGw59sm35ahHfR0UyWiHPNsWeJBDKufY2x875WD2MYAYPt5Qwd1vGDxe&#10;0QQzQXGpiQmJS5269MRLqoeeccZ+63jR6JW6W7PR4JWzjpd/WbOEwTNRnhu8zufLkmhOY4bojbGE&#10;oWPLc6JEdWxxuLgRBcbAMbYxcpw3Ohfq+Vx17MVyyLKw+00rqXJdDTtYSIMNIl0Jdtb0kIGZdRIm&#10;Grxroj1ubGGrh9jxxllbYdLC6Cnym/jCC+HO889r3uAVjF6DwWswepWs4x3QYPQqMHj/SSZiN3jt&#10;x+cc+p8w+aWXCoYOR0kRHYZOrwBjLOFc6X2wjFnOEcYe45MJzY7VthrvSkOkyz1XyVNaMuqmy9GG&#10;0pI59vbH7u/SbExL1tWwg0VpyVqDnUucqq/1Eowh3jd3yMF45Exa3Ogib10TGpMbz0sxmd161pkF&#10;o1c0ePmXNcsxePut47XA4B3qBq/d+JLeveL/z38PMy5wkHCOGBM4RzhPXDHgXZdcTWCMcfkSA8d5&#10;oBuqmDizHNG2Hu+SlXuuluuIOvbOwR6/lgAgWVcaxfpilWVdJSNfACjHoKO+ANhyssLqBOU0Sdu2&#10;BFTlkMHotuXgdLnOxi4DYzHB1YadumlMrcVOW2x1+zdpHmLn0QYueerOTh5v0GVOJjnSrMko8iPN&#10;JHjvgAHhtO//YD+DV85lTQyejF6mwUu4lMHLi/Lc4LWOuyf/141nnx1mJf8vxo01OAyb0hg6LmFy&#10;ZUCf6dE36cSMPcaq1pLt+GQMyhnU+Gyv8d6SczXrHAQnZMs59sqxlzv3pbH7TSutwK6DactVI3YN&#10;BBHptsSuu+EY3KytYPDwwrn0ieFjzUUvq9a6DAZQkR/5GD0mvzkzZoSHBg0Klx5ySK7Bs1Fe+gH0&#10;LIOnKM8NXvty758cFB6+bWiYk/y3/KeK6BTpaz2OyI40N57gFHFJnCiOccP4YdwxznTjFKRJS6Qx&#10;p7Rk7T3eSeedq0y+kJVVO3YMEOlawY7Rk6wl2LvRkP4olEB0hjSKJKOhdDkaYJ+tlVGP8ionGXrT&#10;5Wg/XY6DlG6LvHS5zsbOH5wuV43YGWDpcu2BnX0w0R6TF4ycS1Osv+CxY/yI/PDm2WL4YF3W0t2e&#10;TJBMlrMTAzj2scfCmb/8ZVkGr7kbV9zgtS13/8aB4bnHHw+vTJwYDRr/HdE7/6MuY5Pm/+QyJf8z&#10;63O8x1Xrchg5xgkOEmkmOoxcetyRb8cd45gJLV2uo8a7dEvGucc++Wkd1Y5d+2zTOqoRO/lWVi72&#10;bvzQGEQaAQXIU1oywEuxZHQyXY6DkS5Hw+ly7FOOgSIZ+6TpmC2HjAOQ1uHY87Fb46hy7Lc3dvRp&#10;0kInkR+XPFmDYYtHr7di4PEzEerhdhk9LnsxiTJZsk8aIzj6oQfDmb/61X7reNHoNRq8aPQyDF7B&#10;6LXw0YQsQyfOMgRdkfkiwdH/+8Nw35Ah8T/h/1FkLsPGf8R/iZx8jByXKzFy/Nf89xg51uUYK4wR&#10;xgZjhHFDXtZ4R660xp01MJJ11niXjLqOvdhWtWH3m1Ya05J1NexgUVqyjsbOpEZb6GFy00PCivxY&#10;98P4MTliCFnHYcKEuUtPEymTqiZZthjByS9PCk8/9FC44YQTwsk//1mGwWt4xVgld2pag5dn9LKM&#10;Q1fg7t/8Rrio59Fh+G23xf+C485WzoeMGxE60TkOC/8hcv5D/lO2XM4m2tf6LmOXscI4kHFLjxml&#10;IdKMN6UlkyMqIt3Z4528dDnHXj3Y42MJNKROKEpgq4leMibUdDmUqrOSMWBl8aWDvHQ56qbL0QaW&#10;mHzbFgeN+mlMbG05x94UEwOBctRRuc7Ejj62kqGbiVCXQPWcFZe7WP8j+mONh62e0VI0wSRLWi8R&#10;RkZ62tSpYdyzz4YHBg4MZ//1r4Uor1yDd2ijwSv3Ts0sY1FrTOQ27NprwoQxYwrrqzgVHE8MHXns&#10;c9yJwnFEWIMjjzsrMWxEcfxncmSI5vifFcUx7hijXLbUmCxnzEAYxvR4J6/axjvt23KQY68e7H7T&#10;Siuwc/IqLVk1YuePT5erBuyK/Bj8XOpkoNIeUQDrfRhAGT62GEImWiZWJlkMIBMxE6+MHgaQCINJ&#10;GoOoNJ83YnJ+4cknww1nnJFp8BqMXtc3eGf+65Aw+aUJ8XhwbDiOOk4waYyaIjiOL/ukWXvlGPM/&#10;8H9wmZL/R89mYuwwbow5tuQxXhhb/N8ixkFLxwzjQ2mINBOo0pJ19nhnPENWVu3YMSSkawU7RlOy&#10;lmD3d2m2Ajt/ZrpcNWJngCktWbVix/tHxmBnwkRGPgaQdR+ey+KGB9aFiCJ4/o8JmctpMoJMzkSE&#10;ikiYqJmkmcCtEdTkrst10ydPjpdHbzznrHB6Ehke+/Ofh/8kBrAWDN4h/+//C71+/KNwyl/+Ei7r&#10;1y88+eADMdJVH2XccAzUfzkIOA0cJ44jhozjRxrjxrGTcdPlZhwS/hv9H0xCGDzyGC+MI/5HOxZa&#10;M2Yg0owJpSVjokyX6+zxzvFQOYh0tWOXrFawl3KilYZIp7F3o3EpluUFJAVJCxx5KKQhlUMGAP5o&#10;lUPGPvm2HPWob8shox1bjj8BPLL4krHVQZEOto69a2MnHx3oZssEi5z1HyZcLpsx2SrawAjqUqge&#10;YNZlUIwiaYyijQqZ4MlXmrJs2SefNAYCwzAv4ZdefCGMffqp8FRiHB+94/Zw8yWXhGtPPz1c2qd3&#10;OO3vfwt9fvqTTKNUDnfnrtOfHhRO/dtf4/rZlSedGG4dMCA8MGRIGJUYsdEjR4apkyY2wWQvO2LM&#10;6B8GDCOnPiqKw+CTx/Ghn/SPY0TUrAiO44hDoZtMcDaIsIm4idi4BI1B03/Ff8R/xf9NFEe+j/di&#10;W469WK6zsftNK41pyboadrAoLVktYmci5WQBC8aOtqhDVIHB4z9iIuaSGpMykzMTNkYR1hs8uIGC&#10;yZ3JXnkYA/YxAhgNjII1iMhg0siVxsjIwCit6AmDo7RkGBfSbNMyq08y2k+Xo/00JsphrEjTLhEZ&#10;xo6yupGENsknQmNLX3ESiJDJw7Dp5iGOIcdbefxfMMeUY85EgsHTf9IRY4a6SktGG+lynT3eyUuX&#10;c+zVg93fpZkq19Wwg4U02CDSXQW7JlxOKEUc/FdMzESC4MEgMnFTFkNJBEjEwmU5IkEme/J067w+&#10;OYMB0WVSjAVGRVEQ0RUGQwYSGUYEQ6lLgxgn0pRnn7QMqS2HnDTlVQ5GH+1Q1raFkQMXRhbGmFEP&#10;A0df6Ad1wY3Bx6CTxujTT/rHsdH6KMeBY4lhw3Hg/+K4ae2NY8ux03/SWWOGuulytKG0ZJ093slT&#10;WjLHXj3Yu9EwgJgsICqyT74UI2PgY5U1GCXjpCBP5SCAC4DK0bgmOpVjkoM5CLYtGRiVQ0bbYLDl&#10;Ohs7ZWsBu/54levK2NGLjHLSAQYmcLbUwQhiINFDWjfIYBitQdTb+TEWGA/uFtXlPowfBoZ9jA5M&#10;PsYI44UcxhDJcMrAYYQwSpJRTnV0Rypy9FOWfdIYYtrBUIOTfdpkTROcGDOwYrhkzOgn+zL62tf/&#10;xzHiuPDfcTzkOMCUL/e4qxyy9hozyG1b4AEXpHLVMN7JUzlktYAd/bWE3c4fLcHuN620ArsOuoh0&#10;NWLXn23L1St2sHBiMbET8YEDfRhE2oKJgDCEnLAyFtTDAGBQkFEeowOzj9HB+GFkKC+jhPEkDZPG&#10;MCktGXm2HPVpB4MrLOgij3YxZqRlwCjPCS+8lKcflIU58WH6yzFR/6kPUS99nKppzECk6YPSklUj&#10;dv4LlYNIVzt2yWoFO2MYsrJysMfv4amQJiMqKi2ZbcjKSNvBKRkNpcvZCU0yDlK6nD1IknGAbTmo&#10;s7GDM12uGrHbwSmZY98fOwaAfdJgwSiwhTEcMhhsiQgZuzAGBh20x6VBmPFCGaVhjCF1lZaMvHQ5&#10;2mNikMGjf8jQCQaYNJjBhw7wcsxbetzRlS5XjWOG8ionWTViZ2tlpKsdO8ebdFfHHi9pCgAnDkQh&#10;TjYKcJJJxslty+kETZeD0+XQCTBbjn1OQHkGkoGJ9q0O6oMTsuUcez52MDr29seO4aG88MkQkcYQ&#10;IVM52lc5GVX0qRwydDMJkAYf++2BHZ3gsOXYp11bTnjRq3LIOuq4UzaNqRqxa5K2mBx79WD3m1ZS&#10;5boadrCQBhtE2rG3LXbaUFoyx9622KmbLleN2MlTWjLHXj3YuwGAhrCGkIBzciiNjHIoVSckY3Bi&#10;RVUOIi9dTt6qLYchoRz56bbIT2OifLpcZ2Jnv9qx04Zjb1qurbFT17G3L3byHHvTtuoZu22rJdjj&#10;B2AFAIEFxxaSjHKUVzn2ScsKWx0YCaUl44RTWjLy0uWom8Yka23LOfbysafbcuxti52TS2nJHHvb&#10;YJeMiU5pyaoNOzIm6bQOx9622DGOKidZOdj9XZqtwM6fqbRk1Yhdg1NE2rE3EOm2wC5DYss59rbF&#10;rglNRLoascuQWFm1Y8ewkK4V7DJgUEuwdwOQrCZCiDwUo0iNAihdjk7TMPkqh4w/nvoqJxlbWw79&#10;bNPlOCC2HMTBVGcl62zs6E2Xq0bslLflHLtjl6wWsCOrFexgAqttqxawI6sl7GCwOsrF7jetpMp1&#10;NewaMGCDSDv2tsVOG0pL5tjbFjt10+WqETt5Skvm2KsHu79LszEtWVfDLq/JlnPsbYs9yyFy7G2L&#10;nbpKS1aN2MlLl3Ps1YO9G9YXa6sKnBQABJBOEMkAZMthrTEGUiwZk5cmMOmgjAyHyjGwdfBUjjza&#10;BoNtC4xgtZgce/PY2VKWOirn2DvuTe+OvfXYIXDXAvascezY2x57GlO52P2mlVZg589TWrJqxM4A&#10;SJdz7A1Eui2wc7IpLZljb1vsTKhKQ6SrETuTNGRl1Y4dQ0W6VrBjDCVrCXZ/l2YrsPNnpstVI3YG&#10;mNKSOfa2xc4JqzRE2rE3EOnWYIdIMwEqLVk1Ys9yKqodu2S1gr1cZy6NPRo8wEMAIZPGBUCdoAxl&#10;OUgqh0xWWOWQ0TCAbDmAMiBsOWTk23Lopz55thztILdtdRXsaoN2YaUh0jC6rSxdTvvpcuy3ZTmI&#10;NAxZWalyaR3pctqvFFO55SDSMGRlpcqldaTLab9STOWWg0jDkJWVKpfWkS6n/UoxlVsOIg1DVlaq&#10;XFpHupz2K8VUbjmINAxZWalyaR1s0/MH++Tb+YOyzB+2XFvOMypXao4sd+6rZex+00pjWrLOxM4f&#10;JH2kYYg8paFS5XQSi6wsqxxbqFQ5qFS5cjE59v3LOfYGIl1P2O25z3xgz33SzBtKS0Zd0lk62nqO&#10;JC9djrpKS1bL2AuPJfAnS0DaNiQZRiNdzhoSyahry0HWkEiG9U2X00FioFgZaXuQJOsK2GlTddjC&#10;KkcavVZWqlyWjLrKb4ty2i8Xk2N37NqvFDuUVQ5Ol6tG7HYyRkYaJ1ppyWRIyJesI+dIAgBbDupq&#10;2AsfgJV1pTPsA4w0hZCxTz4AVA4Z9QVAOgCOMYFsORkYW05AbVsyMBYTZdOYOhs7ddsKO/sw+mxa&#10;+9TPKydZVjnySJ9++umRTz311NCzZ8/CPl/0tuWsPvi2226LfZAMziqnfPjCCy8MI0eOjOm2wG7L&#10;9evXr4Anr5z2bVr76XLo5P9Ml2tr7NovtxzHUP8T/9kpp5wS0zfeeGOTcjYN86HZe+65Zz99Ni2Z&#10;sE+cODHqRtYW2G0anjZtWhgxYkSz5UgLU6lyktlyjOuxY8e2C/aWlMvCzjyXnj90hcnOM5qkbbm2&#10;nGeQZc2R6Cef9lUOGfWrEbudt1uC3W9aaQV2GyFCpCvBzp8HgQk8wk5a+Gy6VLneN8/Zjwc/u3y/&#10;E5Bvr5100kkxLXrppZfiR0gh+jBhwoSon69qn3DCCeGFF16IWPnw6BNPPBEnFgaYdLz88svx69yP&#10;PfZY1E99yeg/+8OHDw+TJk2K+ejmK+CPPvpo1C1dFhPp+fPnx3pTpkwp/Afo0HHmkzrPPvtsZE4a&#10;6oBjw4YNERMGg4+iQtKPzocffjhMnTo1HhuwMNlzUqDv+eefj3KMhupAHKNHHnkkzJo1K+5bmU1D&#10;pNPHHSLPllvYt3cmp8uRxuDRF+njQ7AzZ86MafqAQeHbeRybwYMHh/79+8c+cNz4vx5//PF4XKSP&#10;D88iHzVqVPzi+pw5c+I5goz2Z8+eHQ3U008/HXWQx+eNnnnmmfDUU0/F+ll95IO06OQ46j/huILn&#10;mmuuiV9vZ6zNmzcv6l6wYEE8lzi+Dz30UJg8eXJsj3p8AZ4xxRjReWLbYktZ6jBOXnzxxSbjhD5R&#10;V/r47xlz06dPL2Cnbcryn4NB9fmgL/0fM2ZM4bioXY43abaQldk0hH5NuJxDmgs0aYtIa9K25dpq&#10;npEMbKSF3cr4v5SGSFcjdv13VlYO9m6AlEGQMhpCIWmUQFSkHPkqh4x98lVOMsrbchxc9KbLaSDa&#10;chyQNCby0pg6G7smaVuuEuzCBaNDaSsj38rS5djvPnDmfozBS5djssHgWR1MpkwOpMHFPv8NOM84&#10;44z4IVIM3YknnhjlGDXKMHlRp2/fvuHyyy+PuuknMrBz3Hr16hU/aMpJcvPNN4dbbrklLFmyJHrk&#10;nBBM4r17947tWUzIMVjUY2Jkn3yiMTAsXbo0tkuaCfX444+PXwxnkqJ9PpAKbtIYAogICV20S39O&#10;O+20gk4+vMpx4T8C9wUXXBAWLlwYMV199dXRoFDvpptuCpdddlnUJ7xsLXabtuU4JlY2v0f3TE6X&#10;g+gHxgRCxiQPRpWjL/Sfuk8++WQYNmxYNIrU4xjTp4svvjgMGTIk6mBy57jztXaO06WXXhq/rI4+&#10;+ocx5f9fu3ZtPD7o5b/kY7MYPvS+9tprBXzUw9Cde+658T+hTcpv3rw5lhk6dGg0SvzPGBzqY4Dp&#10;E2nGDufK/fffH66//vpocBh75NEvyti2SLMln3FIOZwc+oiMfPpI/8DOf4+xZjyBG92c65TDeGuc&#10;MY4ZO5Tn/+aYUMa2q7aVhmhD+elyjKn0/JE194EhXa6t5hmVKzVHsk+ZdFtsVU6yWsXejco0RiHS&#10;EI3wR1OBtGTkpcvRyXQ5Dka6nADYcjBpAKsc+5SjY1YHaQ4AZHV0Jez6w9Bh08iVzitXyuClyynC&#10;s+1yQs+dOzemmdDYV7tnnXVWPFZMEExi6EDGJbO777476sDwECUg43hRX+UwGkSJTH7HHHNMGDhw&#10;YJShjzzKzpgxIx5L8iFh4n8jDSODZfCYFKnPpC2+8soro8HDqFKH9tHDpCWdHHfpU1vopC0ioT59&#10;+kRdbDEqlGNiPu6442L9c845JxpYiymtT/s2rX173LOMHZwuB9M2Rpk0uohQzz///MI+Bo+Jn/Rz&#10;zz0X/5vx48fHS9LSwXjDMSCNMcCQqz5GTseJCZ/L0rR57LHHxv+X/AceeCCmyceA8Z+RLx0cRy6R&#10;CztRJe0ju/POO+N/QxpjynFUPQwQuNCLDhmtiy66KObxXxBx2rZg0hgrXaYHK+OVfPZ1jstA27EC&#10;00+uCJx88slRzvjkmIJ/wIABcXzB9soEZHHYNPVKlbPnviZpHSdkcLocTLoj5kjqpsvRRlfC7u/S&#10;TJXrDOy0qTr8KUpDpPUnks4rV8rgIQObyinCIy0dumxJOTxrTn7hYwJhgseIcEmPOrTP5IKBYJ9J&#10;kIiLNMef+qSZyJSGr7vuumioMHB33HFH1E8+ZfDEVQ5iouGyJ5iY1KSHCVGX1m644YYoJ58JlUuT&#10;TKpMxpB0cykWQieXaaHVq1dHGYTOe++9NxpMiL6fffbZMWJAx1133RWNPf3GsHO8IGRwOi1M9rhn&#10;lcsydjBky0FgxVmByCci57/RWEBOJER69OjRMcKjj0TlEOWIYHA0IC4z819A1CHC4zjRd3Tp/8cg&#10;YHAY61dddVVhAsNgEY3ZPmIkMbSkKXfJJZfE/5p98BDhkSbCO++88yImjivHEz3U4X/E6Lz++utR&#10;P0Q+Y4zzCEIHzHnEfyqsjGGtQ9IHe25h4DQOyMfx4njy31Ofchho/nfOAf5z9CDD2aH/ahfScReR&#10;Jk9pyaifPvfVD9KSUZ60jifptpxnbLmsOZI8pSXrathjhIdHrolehdgqjQygbNVZyTAaMgjSQeMK&#10;I1UOg6ODonLUpRwYbFvsc5BUDhn71E+X60zsYGor7GCkDPlKwzadVw5avHZXWLRmR1j89q7IpNdu&#10;2bdfOV26I18yPF0mHSYJIje2qsNlKvZZ/2AyIg0T/UDoYDJigiJNv5CT5jgxkbKPgaSMokuMlXSx&#10;TiJ8woRRY+JDziTGZVHqMUFp3AgbDG7qseZz++23xzS6kClyQSeX3Mg788wzC5EaOvlviBSYGGkP&#10;w8kEDjFRKrLBgBDxUQ8Ch9LCDts0pHLkS7brtUVhz5LFcas0nC4H0zaX/0hDyK699tpCX7gUpwgP&#10;54F+kEfkThmYy5nSR9SCwZM+G+Hxf1AeHUSLpDkGGEnpIgLSuSEdtI2RUhkcEGTkg408xhARngwe&#10;MhwNZPwPaoN6rEWSxqixPmfb0vHkMjllwIqDQppzjS3jT+W4rM1xIh8DjjNAvsYh9Yl6SZPPGCIN&#10;M87ULnhJCztp2KbT5dLzDMctPc8w91DelmvreUYytrYcWNmm50hwViN2i6kl2P2mlVZg54Cmy1WC&#10;XX8GmMAj7KSFz6bLLQeRZuAoLRl5lZbTvk079mIaIu3YG8jKbLqlmGoVuyZeyM4LnPfpeQEjobRk&#10;bTXPSAY20sJuZRgYpSHS1Yhd/52VlYPd36XZCuz8mUpLVil2e5LYdEtOrFLl6He6nI5FJeWESWRl&#10;WeUcewORduwNZGVZ5boa9nKd6KwAoC3nGdJZcySYSQuvlVUj9kqDl3iXpqyrwAGcgiiShWYrACrH&#10;FgAMEluOhgFky7FPvi2HfurL4ksGHh0U6eCA6KCoXGdjp522wM4W0gmIbqXZsq90JeXYZpWD88pB&#10;pcq1FlO55dhmlYPzykGlyrUWU7nl2GaVg/PKQaXKtRZTueXYZpWD88pBpcq1FlO55dhmlYPzykGl&#10;yrUGE+c3eXb+IJ/5R3OEZMxTthz62mqeUblScyQYy5n7qgE7GFSObbnY/aaVVLnOwE6bqsMfqTRE&#10;mjyl88pp36bBRJot1NpyEOlyMTl2xw6RrlfsmrRFpJkPlJaM8qSFiXRHzpEyTLZcV8Pu79JsTEvW&#10;1bCDRWnJHHvbYs9yiBx722KnrtKSVSN28tLlHHv1YI8fgAUQJwOZVGSffCmWDKtsy2GtAc4AteUA&#10;rkErHRgNAVA5JjlNdCpHGcqmMaEzjcmxl4+dOirn2NseO3KVgxx722GHaIc8SLJqxE79rHGMHLLl&#10;kKfLOfbysGeN43Kw+00rrcCug27LVSN2/dki0o69gUi3BXZObKUlc+xti50JTGmIdDVix2BDVlbt&#10;2DFUpGsFO0ZPspZgj5c0qQBLCJO2MuXDAJZMoMT86aqjAyBWHViAYcpZma2Dfsl0oMTKhyvBzgGy&#10;MsderOPYi3WqHbsmgSx9jt2xq061Y8eIWpnyYcdeX9jlAElm6zj2Yp16wI7TbGWqAzv2Yh3H7tjF&#10;wh5v0gQUGTQCAZg8ZDSmwoBCpkbIJw+inO1oKX2kkQmU1ccBUFts0/rUFpOVZPWOnXbTbTn2+sRO&#10;ObXl2Osbu53THLtjRwaxTeurJuySSZ+dj9mm9Tn2+sGOQ+vYHTsyAi7H3jz2uIJHpjJgSzSifBqz&#10;ZOsAVARAKxNgiHJWZkmdgWnXkq2jzkD1jp0/V+TY6xs7k4ryHXt9Y8eIiBy7Y1d+rWG3zopjr2/s&#10;coohx95+2AkirKwasSu4gR17aezdaFyZDEqUqjAydYh80uQDEBmAYGToUB0ahLL0qUPk2wOEjDzJ&#10;KEe+2oLUFvuq49gdu2SO3bFLVu/Y0a86jt2xS1bt2NMy+iKZY69v7JSXzLG3H3a1Vc3YKe/Ym8ce&#10;37KiwkSJKIeoZGXkS0Z0KhlbAYZQKhnlJIOtPjotfbSbbkv6OACScXCtzNapBLtkjt2x1zJ2OxnA&#10;7Evm2B276lQ7dnRbma3j2OsLO+lS+hx7fWGnXckcu2Mv1ZZj3x97vEVTRKYK4yhYUj5Mh0R0wMrU&#10;OKRoUmyJDimfjluydXC8RXTIyixVgh2sVubYi3Uce7FOtWNHtyVbx7E7dlFHYKcNPpi/cOHCMG3a&#10;tPjhej54P3/+/LB8+fKwfv36+MF+1bHYSaf1idC7bdu2sGzZsjBjxoyoe+rUqWH69Olxu3Tp0rBl&#10;y5aISVTpcd+zZ08YN25cGDt2bPzAPvhhWx5uDjvGlvTKlStj/6dMmRKPB3hfffXVsGLFivDmm2+G&#10;3bt3x3KdNWaaO+7K78jxTruWbB3HXqxTD9gpZ2WWHHuRHLtjFwt7fMmKCisTJ0ETAgqlCIOFDGcY&#10;GVsZEQI961xQh30IvZIRVSKjvPSxL31qiw4jU4fIBxNk9UlWCXbJHLtj70rYacex1zf2rLbaC/vs&#10;2bPDySefHHr27NkiPuOMM2KgRkCVhX3fvn1h1apV4eqrrw69e/fO1JHFF198caxXDnZ73Am0CMBO&#10;PPHETL0EY1Bzx33OnDktPh7077rrrgtr1qypizFTCjtEPn6FbQty7PWJXY6xY3fsjr1l2P0lKwnX&#10;MnYNPMix1zd2nfCwY69v7EzyovbCTsBz6aWXZgYsxx57bHj++efD5s2bwzvvvBOefPLJcMIJJ2SW&#10;PeaYY8LevXsLbQn78OHDM8sff/zx4dFHH42rYCNHjgx9+/bNLHfFFVfEIDHvuHNswHncccdl6rDM&#10;6iF1Sh13AtVBgwZl1j377LPjSh5YMNasEJYKJGfOnFnQ2dXGjLhc7HKKYMde39jl3EKOvf2wE5BY&#10;WTViZw6VzLGXxh5X8ChgSYVh2yEatDIAiWyH6IAl2yHKifI6RLtWZsl2qN6xM0CU79jrGzuTgMix&#10;1zd2Jnrltwd29BNcEZylV9fGjx8fsWVhv+GGG5qUFRNkidD99NNPZ5ZjdU76LPaHHnpov7LgevDB&#10;B+PxVB2wv/feeyVx5K0Urlu3LrZV6rivXbs2XHLJJfvVu/nmm5sEsDDYt2/fntneLbfc0qixa40Z&#10;S6WwQ8qHcaJEjr2+seMoS+bY2w87bKkasdsLFY69NPZuNCDQAGYfAgRpNUJaoFFogZFWI5QBDPnU&#10;RYYuBhNp2kBGm+xDHADSmnxIAxRiyz75yElTHiLt2B279Dn2BuzgceyOHSJdLdhffvnlzICmV69e&#10;8dZEYafuWWedtV85mNtBs7CvXr066kmXZ4VRgZmwv/322+Haa6+Ncur0798/PPvss/HZQVb8soI0&#10;mBU82s077uDLWqlkBY9VTJ4ZJAC+/fbb4ypnutzll19eeEYRfT7eHbtjd+zsk98R2CVz7LWP3V+y&#10;YmSOvVjHsRfrVDt2dFuydRy7Yxd1BvYdO3aEMWPGlLwd8aKLLgq7du2KdegHdd56661wyimnZJZ/&#10;/fXXM7FT56STTtqvPIEVLzihjLBjNDmeBHPkw5Yuu+yy/fTABIoqD9vjLuxibk1VEFkOX3PNNfFW&#10;VrBBHTlm0tgtddZ4p11Lto5jL9apB+yUszJLjr1Ijt2xi4W98JIVGOdAlNchDIfy0x1SNAkzqYgw&#10;XMqHFQlDeR3C8VZ+XocqwQ5WS469SI69SNWOHd1WRtsix+7YxR2FnZeVzJs3L3NFTcyqGatuFjtp&#10;iBWsU089NbMegVwW9nfffTcziDzvvPPiyhtU7nHPW8GzlMbOf3T33Xdn9pvVumHDhoWXXnopPPfc&#10;c/HFMf369duvHPzYY49FnZbac8zouItsnc4a77RrZZYce31hp5zIsTt25Tv25rHHFTwq4RioESri&#10;8EIYCWTkI0emRsiXItLIAEQ0yr6iTSYXHQT0Sl+6LcpJRl1kimxtWxwA6WsNdsnYIqtF7OhF5tjr&#10;F7tkbKXPsdc3dtLS1xHYYV77z4tNsoIW+Nxzz42fCmDlLA87OFh5y9LBWzezsPOZhKzyrMbxbFwe&#10;dunTcS8V4PGSFOpkYecZu6znAPv06RPfzMkLWKijtthS7+GHH96vDvzII4/EtrrymJE+x+7YJXPs&#10;nY8dJr+asWObJXPspbH7S1YSqmXs/LnKd+z1jZ3gVOTY6xu7NQbtiR0jM2LEiJIvJ2FV7YUXXojf&#10;sGsJ9tGjR2fq49MKO3fujHUs9ttuu22/sgRXvAimpcc97xZNKAs723vuuWe/OqzmTZo0KR4nW0fY&#10;S70pdNSoUVHeFccMVAo7pHxYTgzk2Osbuxxf2LG3H3bYUjViVwADOfbS2LvxJ2d1iHyYTiifBq3M&#10;1lGHyM/qkOpkdUgyO/lwIK3M1lGHyK937GCSzLHXN3Z0KN+x1zd28ErWXti5DbPUSpuYwK8cfuKJ&#10;JwptCTtBTpZOgibaHTx4cHwZC/WzyhH0lcIuzjruebdoIi913F977bV4S2hWXYJN3typj6bzfF6p&#10;zzvQJ55LRGdXGzPicrGjX/mOvb6xs686jr39sDNGrMyxF+vUGvZuKIEhlKgwW/JpFGJfMqJJNc6W&#10;fBkROi19BE6qA1t9AJEMp1r6IKsPTNKHw5XWJ1kl2JGT79gdO1vbFvuSVTt26tq2yJfMsTt2ydoS&#10;O7c9lgpmKuFnnnkmEzuBDrcxlvOdOpjn2oYMGRLrV3rc81bwrL5Sx33JkiXhggsuiJ+QyNKTxfTv&#10;+uuvD+vXr/fxnuQ7dscufaTTbTl2x+7Ym8fuL1kx5NiL5NiLVO3Y0W1ltC1y7I5dXO3YSVuydYSd&#10;7YYNG+JqGSuIixYtKgReUDViR8aLZ8DNWzGMUDoAAJiVSURBVEB5qyfPK/LWTBluqJqPO9SRY4Z2&#10;rcySY68v7JQTOXbHrnzH3jz2+JIVlFBRmRhLOQoYIAsamTpEvhoBIDLKSx86VEcGWPrUIfI1+ZCf&#10;bgvHWzLK2bYgx+7Y0205dsfu2GsPuwISx+7Y5eRkteXY6wu7HGPblmN37I69eexxBc82AEkJTMeQ&#10;QbYBmH3VoTErs/rQLxkHQDLY1gGU2uIAlNLHAZWsNdglq2XsGPFSbTn2+sIOJskce31jR4dkjt2x&#10;S1+1Y4dsHfBKn2N37JI5dseuthx7aexxBQ8DoAzYEoqVT4OWbB0cYxGNWZkahyhnZZbQr3zatWTr&#10;gFdU79gZICLHXt/YdeUHduz1jZ2JXuTYHbvyaw07F1mU79jrGzuOscixtx92gggrq0bsNohx7KWx&#10;dyNDjQCYDlAQEMjIg8inHDIAIwMQAxmZGmFL5yAASp8aByiEXoFWW5p8qKMDhD5kkNrSASK/Ndhh&#10;ZI7dsdcydskcu2MXdtqXPsfu2CHqVDt2yYSd8hD5jr2+sYNN+hx7+2FXW9WMHV2OvXns/pIVQ469&#10;SI69SNWOHd1WRtsix+7YxdWOnbQlW8ex1xd22rUyS469vrBTTuTYHbvyHXvz2OMtmiKcAxXO6xCG&#10;Q5TuENGpiEnFyiwpEoZthyBbB8dblNehSrCD1coce7GOYy/WqXbs6LZk6zh2xy6qduykrcySY68v&#10;7LRrydZx7MU69YCdclZmybEXybE7drGwxxU8okcmAEWHpAUax5d9CBCk1QgGRKBRaCcR0mqEMpJR&#10;lzS6iE5J0wYy2mQfAgtpRbakcV4gtuyT3xrskjl2x17L2MGFTNhpx7E7dvbJrxXs6IEce/1ih0iD&#10;GZljd+y0ATl2x+7YW4bdX7KScC1j1x8LOfb6xq7JBXbs9Y1dRgJy7I5d+bWGHUdJ+Y69vrHLkYYc&#10;e/thJyixsmrErgAGduylsccVPApYUmHYdogGrQxAItshOmDJdohyorwO0a6VWbIdqnfsDBDlO/b6&#10;xs4kIHLs9Y2diV75jt2xi6odO6R8GCdK5NjrGzuOsmSOvf2ww5aqEbu9UOHYS2OPb9EEKDsooQAE&#10;KGSaEMiXIsCro8iRUR5Ch/SxRcZAgqkj0HRMbaHXHjjbFuUkoy4yHSDyW4NdMsfu2GsZO3Jkwg5e&#10;x+7YIfJrBTtYkDl2xy7saot8x17f2NHl2Nsfu2SOvfax+0tWjMyxF+s49mKdaseObku2jmN37KJq&#10;x07ayiw59vrCTruWbB3HXqxTD9gpZ2WWHHuRHLtjFwt75mcSiBqzHAXyFVEqXx2SzNZhUpEs3SEC&#10;Q9XJmnwky+qQZLZOJdiJfK3M1nHsjl11qh17evJRedixO3ZxtWPXRRbJbB3HXqzTlbFLluXkSJ9j&#10;ry/sulBBvmN37Mp37M1jL7xkxXYGJVJEY5IBinwahciXjHLIBIp8yiPjAEgf6XRb0scBkIwDKn2Q&#10;1UfHpK/esdOu2nLs9Y0dIy6ZY69v7GCSvmrDvnfXrvDBnj3h0717w6c7d4ZPd+wIuzZsCDvWrAnb&#10;ViwPu95cEfatWhV2zJsXtk6fHt5+bnSB1498vMBrHn0krLjj9rB86K1hxW1Dw+phd4Q3hwwOy6+7&#10;Liy96qqw9IorwqJzz4m8+PzzwmPX3RPOvW9eOOeeOeHiB+eFK0e8Gq4Z+Vq49onFkW98cnEY+uzS&#10;Aj8+ZU2Bh098M4yesTo8N/Ot8PzstWHq0s1h2fpdYdU7e8OytVvD8re3htUbtoWN7+0N2/Z8FPZ+&#10;+FnY/f7HYceuvWHn7r1h37598VjoOPmYKQ+7nY8de31jt/OxY28/7LBtqxqxo18yx14au79kJaFa&#10;xs5AUr5jr2/sTAgix17f2DEcyq8U+2cJpo+3bAn7Vq8O782fHza89FJ4a8SjYeXdd4fVd90Z3rg6&#10;CaIG9A8LTjk5zD76qDDz0P9UNd9y0pXhP9e8UrV8+PWTw9E3TgknDJ0Zzr9/frhh1JIw6KnF4b5x&#10;y8KT01aFCfPfDvNWbguvr9sV3t3xYdi6fU/hv6qWMdPa8Q4pH8aJEjn2+sZuHVzH3n7YYUvViF3B&#10;DeTYS2PvRuOAYYdBiVKIPx8ZnUBGPp2DAGhBI0MxRL4akT7KSx9AVUdtSZ8mH/LVIfLTbalD5Nc7&#10;dg0k8h27Y1cdx+7YoS+SdvauXx82TpoU3hr+cFh62aVxRevV004Nc/v2CbN6HJYZDHVFrvYAry35&#10;iBumhD5DpoVjb5kezrhzdrh6xKvh7nHLw/Nz18WVx/c/argSnTVmyK+W8c6+ZLV2rrIvmWNvPXby&#10;HHv7Y0e31UeeY69N7N1QAEMAsY1bmfJhok7JUGJl7KtOOjq1+gQKpl0rs3U4UZSvk0Zs61SCnQNk&#10;ZY69WMexF+tUO3YmhFL6HHvtY9+3d2/4KNl+kbT94aZNYceC+eHNO4eFBaeekhnIOGdzPQV4reUe&#10;10+OK4mXDZ8fJsxfG7bu2B2279obPv2cW4Pad7zDOEhWZuvYc1VOkdjW6ax5xrG3LXY50mKrz7E7&#10;drFjL9YR9syXrEDpDllSNAnToCU6KBkdEtGY8mE6JEp3yBKdUD4H0pKtUwl2sFpy7EVy7EWqduzo&#10;tjLaFjn26sTOM1m733sv7N24IexdsSJsnjAhvD3i0bDkisvD3H59MwMU59axB3jtwwSDp985Owx+&#10;anEYP+/tMGPpxrB2y77wwccN50ol5yrnmZVZsucqaUu2TmfNM469bbFTTuTYHbvyHXvz2ONLVogm&#10;KazoEAdHEwKOr1WEjDyIfMqRT11k6AIUMjXCVk4TAJGpQ+TjeEG2LeTI1CHydYCsvtZgl8Pn2B17&#10;LWOnHKS2yJfMsXce9o+3vRe2zJoZ3hg8KCwe0D/MO+7YMPOw7pnBh3P7swd4ncu9Bk0NZ98zJ9z8&#10;zOLw/Jy3w+trtzU5f1pzrmpegGptnnHs+djZR+bYHbtjbxl2f8lKQrWMXQE27NjrG7tOeMixty92&#10;VuC2vvF6WH7rrWHe8ceF2UcdWVfPs9Uie4BX3XzotQ3PDvYePC1cO3JReGXRuvisoCjvXJVTlHWu&#10;2jrtOc9Ayofl0EGOvfXY5UjDjr39sMOWqhE7AZHIsZfGXvhMgs20ZDtEg5ZsHdshOmBltkOUszJL&#10;tkO0a8nWsR2qd+wMEJFjr2/sTALKd+yVY+eZt91bt4YdS5aENfffF1475+zMgMG5ttgDvK7BvQZP&#10;DcMnrY6fptiweUfYtXtvdGxE1TLP4AAqP2+OdOzFOnnYcZRFjr39sBP4WVk1YrcXKhx7aezdaECg&#10;2bJPQUCQViOkqYwMhewDiIFMmk4go2OAgTgA0geTJg+ijA4CdZFp8iEt0LTJPgQW0jpApB27Y4dI&#10;O3bHrrbKwf7+e++FTZMmhjcG3hAWnn5amNn90MzAwLlrsAd4XZ/7DJkebnt+eZi85N2watPO8OFH&#10;DXNJR8wzktXiHCmZY3fs7EOOvfax+0tWDDn2Ijn2IlU7dnRbGW2LHPuXYUsSxC275uqw4MQT/DbK&#10;OmYP8OqXuf2z75Bp4aIH54VRU1aFLxvfBAq19RzJ/GZlluwcSdqSrdNZ83s1YqecyLE7duU79uax&#10;x1s0RThlKpzXIZw8UbpDiiYhJhUrs6TIFbYdgmwdHG9RXocqwQ5WK3PsxTqOvVin2rGj25KtUw/Y&#10;P0n+uz3btoVtb74ZXr/hhkzn3tnZAzznUtz3pmlh1vIt4YOPPwu79+zNnGfKnSOZ3yzZOnaOJG1l&#10;ljprfq9G7JSzMkuOvUiO3bGLhT2u4BE94pCpESri8CLDoUMGIUemaBMgUkTadpQ6ijbRIRl61RbR&#10;KfkCzSSkttBr2yJfbVFO+lqDXbJaxs5W+tSWY69P7KSR0U5XxP7fBOP7mzaFDRMmhDcG3ZjpxDs7&#10;l2IP8JxbwkcPnBIuuH9uGDNrTVi7eW/48JMGB63UHAmRrznS2pK8OZL5TfpaO0dCbKVPbTU3v0Pk&#10;O3bHrrYce+1j95esJFzL2HGgRY69vrFzoiu/1rH/N2l7z+uvh1XDhoV5xx6T6bA7O7eEPcBzbgvm&#10;TZ/XjHwtzFy2JWzbVZzP0nOanD04b46UcwZVy/xejdjl+EKOvf2wE5RYWTViVwADO/bS2LvRGAUg&#10;RZsqjEwdIt92CBnlVQfFVgZl6aPjpWTqEPm2Q2l9HDDl1zt2O5DSbdl8x971saMDIr+WsO/dvj1s&#10;mTE9LDzzjDDryCMynXNn59ayB3jO7cGHJnz49ZPD2ffMDePnri3Md8zBUHNzJPOi8qtlfq9G7Owr&#10;37HXN3byHHuDLA97NxwwKSKalONGJTlnMPmSUc46buSjHKLTkhE4IQMUbNsCiPThVKfbkj46Jhm6&#10;pQ+y+irBLpljd+y1jJ2tldEXyaoK+759YeeG9WH9M0+HV087NdMJd3ZuL/YAz7mjud9NDZ902Lzz&#10;w/Dp5182mSPZ2vkzzpGdPL9n2cGs+Z2tlVl9bY3d2hLH7thLteXY98fuL1kxMsderOPYi3WqHTu6&#10;Ldk6nYmdb8mtHf1sWHL55ZkOt7NzR7IHeM6dzUcOnBIuffjVMGHhprB28+4m86elzprfadeSrWPn&#10;d9JWZqmtsVPOyiw59iI5dscuFvbCZxKoqEyCNk0IRI4CTTSJDGdYddQIAG2wh0wdIl8HSPrIkz6c&#10;RtVRW9LHvmRggsiHbVuVYJdT79gdey1jp13bFu10Bvadb68NywYPCvOOOzbTwXZ27kz2AM+52rh7&#10;4+cbrh6xMCxbu6Uwt3b0/C6Z7CD5MJRlm7ADEPmwbautsVs76Ngdu+o49uaxZ75kRaAgG53SiJXZ&#10;OjQmGY1YGQ2qjg6A2OoTKJgDYGW2DqsDyq937Aw8yRx7fWMHk/LbG/sHe/eGbStWhIXnnpPpTDs7&#10;Vxt7gOdcK9xr0JQwY+nG8Nnnxfm4I+d37JHy82wTOpTf3rYJ/arj2NsPO2xl1Yidfckce2nscQWP&#10;TEsqDONcipgcrExKoHSHLKU7JKK+8mH0i2jXyiylO2TJ1qkH7IriYcde39iZBERtjf3T3bvCquEP&#10;h7nH9Mt0np2dq509wHOuVe538/QwfNKqsGrTnvDfZC5v6/kdUj6McynKs032gmh72yZ7QdSxtx92&#10;2FI1YieAFjn20ti7kUFldlBIByBAIFMj5AMGArBVhEyNkC/Q0ocuBhMyHSAOjtqSPk0+5OsAoVdt&#10;IUdGeYj8esfOPsTWsdc3dtqQvtZi/3jPnrD+udHh1TPPCDMP657pMDs71xJ7gOfcVfi4W2aEUdPW&#10;hk3b9lU0vyNjH5m1TbIl5dom8iDy28s2qS3H3jHYade25dhrF7u/ZMXIHHuxjmMv1ql27Oi2ZOu0&#10;BPumadPCvBNPyHSOnZ1rnT3Aa18+6+654eNPi/NXObRm877Q96bpmfrK4aNvnBIemrgqbN39Ydi5&#10;75PMMu3Bt415I66kQdv2fBQufejVzHIdwXym4fQ7Z4cJr27Ind+tzJK1TdgVS7aOtU2krcxSW9sm&#10;ylmZJcdeJMfu2MXCXnjJCoxDKcrrEA6q8tMdUjQJM6mIiESVDxMYivI6hOOt/LwOVYIdrJYce5Ec&#10;e5GqHTu6rYy2RaWw/zfp747Vq8OSAQMynWFn567GHuB1PD85fW347IuGuW/X+5+GIc+8nlnu1Dtm&#10;hQGPLAyXP7ooXHD//PjyEcmOvnFqzIcvfnBBDOrI522UU5Zsjrqhjz/7olCfj5GrfvfrXgmnDZsd&#10;rn9icXgwCQYfeWV1GPT06+Gce+aGPkOaBpe0e+ZdcwrtnXjbrNjOgxNXhlufWxbOSGSHXTc5XJTg&#10;QD7gkUXhhKEzY5AlHb0HTwsXPrAgKf9GeHTy6vD4lLfCveNWhKseey2uvNn2qNcvCXAveWhBGJqU&#10;B9uIpPywF5aH85N+HJsqXy5fnbS1ePXmsHvP3jj3l2ubsCtWZsnaJtKWbJ3W2ibI2lXKiRy7Y1e+&#10;Y28ee1zBoxITgBohLdBs2ScfOWk1QhonFBkK2QcQ0ShpRZsAZh/CkSZNvtoiD8LxlYy6pBXZkhZo&#10;2mQfag12HXDH7thrGTt6oOaw79u8Oax64IEwp+fRmQ6ws3NXZg/wOp7LDfAmL343loE2bf8gHHNz&#10;MbC5NgnMRPs+/CwJuBY21Fnybvy+nIi5eP6qbeGFeRvCCbfODOfeOy+89e7eRmkSAH76RXhj/a4w&#10;c/nWsG1P8eLZJ0lg+MCEVTG4I+B7bc2ORkkDfZTUe3fHB2F3gn9oEuRR7sNPGuwF9MysdfHzB2B6&#10;e8u+xtwQtuz6KIx/dVN4cf7GmBZ99Onnjatuc8KKDbsbc1nN3BtGJcfr2UTfxm3vxxVC+sTxOO++&#10;eYXj0VLmI+w3jHotLFu7NXz0cb5tkh1szjZhk5C1lW3Ks6uyg83ZVcfeNthh0o699rH7S1YSqmXs&#10;9k937PWNXZMLJOxbFy8Oi6+4PMzsfmim0+vsXC/sAV7Hc1sEeAOfXNIoaRrg9UgCl8emrGmUJLKP&#10;PivU6TVoWpi3clujJIR1W7kVdFpBDl/3RFEvdPFDC/YL8Hipia0jLhXgsXpHn1clgeV7uz8OH3z8&#10;efiy0dmyxKoddXiOjgAzTV98+d+wN+nr2iRgvHvciiYrmq1hVh9Pum1mfEOntU2QtSU4lKI82yTH&#10;F26pbRKXa1dxXiVz7O2HHbZUjdgVwECOvTT2zM8kWLIdokFLto7tEB2wMtshylmZJdsh2rVk69gO&#10;1Tt2BojIsdc3diaBfXy+4M03wxx/26WzcxP2AK/judwA76WFmwrz5va9H8fbNQlqjrhhclixfmfM&#10;h9IB3qOT32qUhLjS1iMJYAhiWCFj5eyLxLmCPv3sy/DUjLfDkYk+5L0HTQ1bdhYdtPd2fxSOSgKu&#10;dIDHLaBprHBWgHfdqOJKI3RjEphS9qgbp8YylvoMmRbOvntumLZ0cww+P/v8i3D144vCoUmfeSaR&#10;lTz6A+GIc3zSGNqC+RzDtCUbw87de2JbIpxX2Zg824RDKWrONim/UruKoyzKs6uOvUiVYM+7EF0t&#10;2O1FdMdeGnt8iyZAIZRQgIKAQKZJl3wpIo0MQMjZF2h06CCwlT6YfYHmAEiG3nRbHBRklJM+cNq2&#10;yK937GrLsdcv9r3btoVNo0eHeccek+nYOjs7e4DXGTxy6prw6ecNcyAvQRn01NLMcr2SgOvF+Rti&#10;4MQ8C7HytfuDT8PUJAj6738b8vYk+5eYF5pw6yIBklbJqMvtl9ePagiuTrxtZpj6+uYYNLIqZumj&#10;pK3FSTB3zeOLY9BHeVbgXl29vbFECJNee6fQluW9HxYdMwJHPfP39My3I2b1AeLZwHVb34/5orHz&#10;NsTyAx55NSx6a3uTgFEEXvr2wEsr22wFL4951vHRl1clwe6Hzdom7Fo5tkl2VXaQ/JbaVdlB8tVW&#10;ll2lLjLH7tgdewN2f8mKIcdeJMdepGrE/sHWrWHl0FszHVlnZ+f92QM8Z+fymOf2bhy1KGy1zw4a&#10;20TakrVN1q5i96wMuygq165STpRnV2nXyiw5dscurifs8RZNlBAFKpPG1CHJpAQZDipEvnWMkZGn&#10;OuoQ+TAkGfuSqUPkw1Yf+iWzjnFan2N37JJ1Vey8+fKd8ePCrCOPyHRgnZ2dS7MHeM7OLeeeg6aG&#10;4RNXhL0fFu2WdS7Ttq6t7SoXTq0MyrKruiCa1Za1q47dsSu/q2OPK3iswhEZUhBiX4poTFEjWy0B&#10;wiiRjHJWRj6NQnRaMkCpLdi2xUGUPtKl9KFDMrbSB1l99YCdQVOqLcde+9j/m+RvmTsnzO7VM9Np&#10;dXZ2Lo89wHN2bh33HTItzFq2pfBiGC5Wym6xla2DrK2jnGRsra0r165aG27tKmTbQof05fkEjr12&#10;sVvfybGXxu4vWUm4lrETkIgce9fB/t6yZWHxgP6Zjqqzs3PL2QO86mSe/eJ7bzAvJMkqU23Ms3rC&#10;zItgssp0Zebbgpc8OC8sWbs9cS4b7F2eXcXhVX6ldlVOLJRnV7nAqvw8nwBnWOTYi9gJIqysGrEr&#10;uIEde2ns3RACBkKhBY2MfYitGgEgMgDByNQInSENMcjT+tQh25b0qUPkU66UPvKkr96x84eWasvq&#10;c+zVj33HhvVh2aBB/kkDZ+d2YA/wqo8JkOaseC/Og9DSt3dmlqs2LvWZhHpk3lx67chFYf2Whjdx&#10;ZtlVOcbkV2pXKS99WXZVMvYhtlk+gdpiX3XyfALHXn3YwebYm8fe5CUrAKFhFbYy8iWjY8oHhJUJ&#10;FEw5yWDlw+hXHR0AscpDgFQ+aSuzdSrBnpY59qI+x16s097YP9q0KSw8/bRMp9TZ2blt2AO8jmE+&#10;UXD+ffPDG+t3Js5Kw5wn4nMEd4xdHg5vXPXie3ezlm1tlIb4Rkmr69ibp4cFK98rzJ2id7Y1fPyb&#10;zwrY8gq8Pvv8y/DwpNVh4erit/Cgjz75IvOtlKzC8cZPfdLB0tw3t4bT75zdpPyeD4t3/Txp3qJJ&#10;v+gf/Uxj/jzRPWbO+iarlDzf9sjLq8P7HxX1iXjr5rMz18UASuWrnY8cODnMeGNL4X/HIbW2Ts4t&#10;VK5dxQmWDLZ1rF3FqbYylYesT4Dza2W2jvUJHLtjV36tYo+3aIpQrMIUsKR8mA6JsjokUjQptsQB&#10;Uz4dt2Tr0CFRukOWKsEOVitz7MU6jr1Ypz2wf5G0vfGZp321ztm5g9gDvPbnix6Y3+STBfOT4Ozc&#10;e+dF5mPmOP58NmHX+5/EvFIreGfdPTes2LC7MTeELbs+ip9HoPz4VzclwVJDGztSn17QJxkggr1H&#10;X3kr1rn68deiDtHGbe/H8jxTNj0JSOQY8WHyByasTAK6OTFQI/D6byIj/4V5G+MH1KlXagWPTyys&#10;2bw3fqydfL5pd0zCs5cXg1iIgJIAdcN7RTuxMAluL7x/fjjljlnhiWlrwoqNu8NrSR7f8zvrnrmF&#10;PtYK3/LMkrBt597G3jWQbCBcrl2lnJVZsnYVe27J1rE+AWkrs2R9AnRbsnUcu2MXVTP2uIJH9Bid&#10;zsZMGmAfGY6vnGlAICMPGQ3g1ELUtcCog3MNsZVMbaGLSZV8HaCsthTZks8+ZNtqDXbJahk7Abb0&#10;qS3HXr3YP9iyJbx+3bVhZo/DMp1QZ2fn9mEP8Nqfpy3dEudA6O2t+2IQl1VOXCrAu2X0srjiVQ6N&#10;W7AxHNm4gmYDvCdnrC2srLFq9tyc9Y2ShkCO/P7DFzb54Pnzc9fH/Oa4VID34MRVYetubsNqCBih&#10;L5Jg9P2PiuUhPnTOSidB3pwVW5vgtoTNWL5hV7gwCZzTGGqB6eNZd88Jr63eGu0g/WlruwqRX65P&#10;kOWzZvkEumCLU43MsTv2WsPuL1lJuJaxa+BBjr16sb+37I0w++ijMh1PZ2fn9mcP8NqfTxk2q7C6&#10;Bu1+/5PwwMSV4bEpb4XV7+6Nq2EigpZSAd5pw2Yn6V2NuSF+WHzY88vjrZKshn36WeIYJQEg+Q9M&#10;WFVo3wZKI6etaTbAO+rGKWHSoneSObsBF8EYK2n3TXgzTHt9c+FtkRAfTCcwo15WgHfjU0sacxro&#10;6Rlvx1s2b3xySfz4uqXjbp0Rrh+1OOrhg+Y4gsvW7w5n3jUnrvo9MW1t+OjThrY/T+SjZ5UXeFYz&#10;8188MXllxXYVZ1iU5xPIkYbzfAI50lCeT4DzrPx6wM5YtLJqxK4ABnbspbHHFTwKWFJh2HaIBq0M&#10;QCLbITpgyXaIcqK8DtGulVmyHap37AwQ5Tv26sK+d+fOsG70s2Fun96ZDqezs3PHsQd4HcfHJwEM&#10;z5ut3bwv3hrJB7M3bHs/3g5JYMfKDuV4GyUB0rqt70ceO29DEz2HJ0HBqOlrw/L1u8I7Oz6Met5N&#10;tkve3pEEVMVbM8VvrNsV9bB6ePvzy8Jh1zXk90gCrXuToE3tLF6zY7+63Oq5LGmH2ytjOzs/DGu2&#10;7Iurcrzp05ZdvHZHQdfdL64IPa5veE7uhFtnhokL3wkb0bH7o4h54eodYehzy8KEhZsKdbRSyHEY&#10;8MiiGORSR8fqnST95sbd4fYxywt96CrM8483x9s397TIruIoS2Z9Akj5MI63KM8nwBlWfp5PgHMt&#10;qtQnqCXssKVqxG4vojv20ti70YBAs2UfAhRpOaukBRolAoacNOUh0oBBxgFgn4EEkyYPGWXYhwBI&#10;mny1RRsQbUpGh0nrAJFuDXbJahm7/lzSjr16sL8z5rlMJ9PZ2blz2AM8Z+fq4cOToPjeccvDzt17&#10;c+2qteF5PkGWDc/yCZCTtn5flk9Ae6RpX/pa6hM4dsfemdj9JStG5tiLdRx7sU5LsK97/nm/FdPZ&#10;uQrZAzxn5+pjAr1bR79e0q5if63MkvUJsOeWbB3rE5C2MkvWJ0C3JVunXJ/AsTt2cWdgb/KZBEV/&#10;UF6HcK6Vn+6QokkYh1dEJKp8WJEwlNchHG/l53WoEuxgteTYi+TYi9Qc9n379oV3Z80Ks3senelY&#10;Ojs7dz57gNe1OP2JhHKYOs3VQ979usn7fUohzYclZWDdburcOuZ5xTFzNzS8tdT4BNhfUZ5PgD23&#10;MkvWJyBtydaxPgG6rYy2ReX6M47dsYs6A3tcwaMSjrAaoSIOL4TDjYx85MgUbZIvRaSRAQi51Ycz&#10;roPAVvrUlkDTMckIHNNtKXoFk/Q5dscuWWdg37FgQaYz6ezsXF3sAV7tMi9D4Zk++9ITSx99+nm4&#10;84XlmXV5fu7xKWvii1lEvHAlXW7iok1RxktieCnKx40vOSF9wtCZhXIDHnk1fPnf/4vMi1h4KYrV&#10;49w65tuAk17jkxoNPkGWDWcrOy0bLp/A2vA8nwDfQfryfAJ8EelrqT9Ti9hh25Zjr13s/pKVhGoZ&#10;O3+u8h17x2HfvmhRmH/ySZmOpLOzc/WxB3i1ywOfXJoEU1vit/FeWfxufGslq2d8tNzS+fc3fJah&#10;383Tw9w3tyWOTnHOtpQO8HoPnhrfrAmt3LQnnDpsdny75pdf/je+mfP+CStjmy8t5Bt8X8Y3W/Jy&#10;FavDuW25V/KfjJ69Lv4nkBxf2PoEkLXTcrKhPJ/AOsx5PgHOuqhSf6aWsMOWqhG7AhjIsZfG3o3G&#10;bKYGJn8+MjqhfHVIMltHHSKfBq2MPNVRh8hPt8W+ZBxIiHzY6lOHyK937GCCyHfs7Y9995YtYdnN&#10;N/kHyp2da4w9wOsafNi1r4Rd7xdv5Yf4wDifXFAZbrPkUwvk8YzXybfPCqve2dNYOnsF7+IHFzRZ&#10;5RMR1J19z9z4mQdsAW/H1OcXnNufL3t4QVi9cXt0lMvxCeQYk5/nE+AHSJbnE6BD+ZX6M7WE3QYk&#10;yBx77WLvhhISEFGiCrNVAxD7KEBGOcnYqg7MwCYPInCyMtsWnZYMUKXaQof0cUBL6asEO3WtvlrE&#10;Lpljb3/s2+fMznQcnZ2dq589wOt6zIfC12/bF+dsiNsps56xKyfAK8WDn14a7cKXid14cvra+C0+&#10;fW+Pb9Xt/fCzxKY02I1yP5Tu3DLuOWhKeHbGqv1suPUJSJey4dYnwN9QnbQ+6xNQ18qyfILm/Jk8&#10;/8OxO/b2xu4vWTHk2Ivk2Iv0/pYtYelVV2Y6jc7OzrXBHuDVLk9e/G7jbJw4Mp98Hu4Z92bo/8jC&#10;MHzS6rDvo+LtUG9u3JNZv5IAr9egaWHZuoaPrW/f+3EY+OSSmP/QxFUxjw+tj5r+djj33rnx+3UQ&#10;37Lj9tC0Lue2YY7tmk3bC3ba+gTY81I23PoEpC3ZOtYnQLeVyZGGyvVnKCfK82ccu2OXrC2xx5es&#10;EB3i4NrIUI2g0Dq/yNQh8uVoAxAZugCFDOcaGXp1gNSWOkQ+OiDblvSpQ+TrAGXpqwS7DpBjd+xZ&#10;2Pft2RM2jhsX5vjbMZ2da549wKtd5k2VPBc3du768H4S0GEvILa7PvgkPDljbTjptlmZdeETE9ny&#10;DbtjHYiVuKxy4mtHLg7v7WmwF2s2740v/pCsx3WT422bwiBiJe/CBxY00ePc9sztsY9NeSt8+HHx&#10;G2DYcF0cbs4noFw5PoEuDlt9kpXrz+T5H47dsbc39riChyKUwxB5Yhxp5VPJygQKEiix1SdQMAdA&#10;MtjWAaTq6ACIVR6iA8qvd+waeGKrz7FXjv3/EpyvnX9epqPo7Oxce+wBnrNz12EC/k3bP4j22tpw&#10;/ADZ9jyfAL9C+Xk+AX6KZJX6M+hXvvVnIFvHsRfr5GFnX3Uce2nscQVP0Z/YUrpDlmwdHGMRA8fK&#10;2BdRzsospTtkydYBr6jesTNARI69bbBvmjEj00F0dnauXfYAz9m56/FzM1c3Wu8Gshdz83wCnGFR&#10;nk9gFwAq9Wdw6kV5/kw1YCdYsLJqxG4XABx7aezdAEJlCMBSBAhkaoR8gQYwaQAxkJGRpwaQQdS1&#10;wMjXAWIrmfTJqScfPcgAn9anA0Q++1Al2GFktYxdf65jbxvsax8ZHmYd3iPTQXR2dq5d9gDP2blr&#10;8pCnX8v0P7J8grTPWsonkIw8iHz2yW+pP2P9jyx/xrG3DDu6HHvz2P0lK4Yce5HqDfsnu3eH5bfe&#10;kukYOjs71z57gOfs3HX5qhELw6YtOwr23ZL1CUhbUj5sfQL8DSvDHxGV689QTpTnz9CulVly7I5d&#10;3FLs8RZNkaI/OK9DONeidIeITkU461ZmSZEwbDsE2TqKhKG8DlWCHaxW5tiLdeoJ+56dO8NrF1+c&#10;6RQ6Ozt3DfYAz9m5a/M5986Lz+VB1u5bn4C0lVmy/kx68cLWKdefoZyVWbL+DO1asnUce7GOY28Z&#10;9riCR/SIUkWHOM8CzVbAAIFMjeCM40BDbJGpAeqoEcpJRl1k6CI6JV/RJmm1BRb2FdmSr7ZIS19r&#10;sEtWy9jBKX1qy7GXj/2jze+G2b16ZjqEzs7OXYc9wHN27vp81I1Tw7otDW9MzfMJrN+X58/gayDD&#10;92hrfwYiX/6M9Z0cu2OXrFLs/pKVhGsZO4NA5Nhbhn3DpElhdu9emc6gs7Nz12IP8Jyd64dHTV2Z&#10;6xPIaYfy/BnrgFfqzygIgPL8GTntcGdhJyixsmrErgAGduylsccVPApYUmHYdogGrQxAItshOmDJ&#10;dohyorwO0a6VWbIdqnfsDBDlO/bysX+wfl1YfOEFmY6gs7Nz12MP8Jyd64d7DZoapi7eVNInwBm2&#10;PoElWwfnWlSpP2MvRFt/BlI+TNAgyvNn2hM7bKkasdsFAMdeGns3AEsRSigAAQqZHG3ypQjw6ihy&#10;ZAJNPh1HRhoZAwm2bdExtcVW+tQW7UOUk4y66bZag12yWsautsh37OVh371hQ1h61ZWZTqCzs3PX&#10;ZA/wnJ3ri8+8a05YsXF3p/kzbJE158+gt5Q+x+7YK8XuL1kxMsderNNVsX+R1Ft5802ZDqCzs3PX&#10;ZQ/wnJ3rjwcMXxDe3VFcUcM/sD6BJevP4G9YsnXK9WcoZ2WWrD9Du5ZsHevPOHbHrvxysBc+k0DE&#10;iTMM0ZgaIR+GiCaRqUPky6mXzOrDWYfIt4EgMvZVR059VlvqEPly6slPt1UJdv0Zjr1+sC+/yYM7&#10;Z+d6ZA/wnJ3rk29+ZknYvnNP9AnkGMsnsD6G9WdIWxn+RVv7M5Ll+U7Wn3Hsjl2ycrAXXrKiDBgl&#10;FIJwkG1HkaEEIp88ZJSTzDYAo1/AAFWqLYJFyUiXagsd0ufYHbtkzWHf8vKkTMfP2dm5Pvmlw3uG&#10;h445Lww4a2jo1//Z0PPy58PhV47PdBKdnZ1rl+8Zt6KJT4AjLR8jz5+hnGQt9Wckw/FXW3n+DEGA&#10;ZHn+THtih63Msdcudn/JSkK1jJ2BpHzHXhr71tmzwuyeR2c6ec7Ozs5ZPLV79zD+8F5hZO/Twh0n&#10;9A+XnX1HOP3CR8JRl7+Q6UQ6OztXL89ZsbXRI2h6a12eP4NzLarUn7HOufVnIOXDBA2iPH+mPbHD&#10;lqoRu4IbyLGXxt4NoRpBoUADApkaIZ/OQQBGJiXIUAyRr0YY5MjQxWBCBtBSbcmpJx9MkG1L+siD&#10;yK937BpI5Dv20tjfuOGGTAfO2dnZuTU8I+FXDjs8vHBk3/BE71PDfcdeGC45e1jo1/+ZTCfT2dm5&#10;c/i4W6aHrTv2RJ8AHwFim+XPyP9gXz5Gpf4M5cvxZ6zvlOXPSMY+xNaxO3bpS2PvhgIYAogap5KV&#10;KR9GiWQosjKBgnQAxFafQMG0a2W2Dp1Wvg6A2NapBDsHyMoce7FOV8L+zpQpYe5xx2Y6Z87Ozs4d&#10;yZO79wiP9TkjXHPGTeHQqyaGQ6+eFP5z9csNnOGUOjs7tw0fdt0r4cGXVjTxF6wfYf0ZHO1SPka5&#10;/gwOvJVZfdafwTm3MlvH+jM2QIBtHcfu2MXCXnjJijJF6Q5ZUjQJ06AlOigZHRLRmPJhOiRKd8gS&#10;nVA+B9KSrVMJdrBacuxF6irY925+N7zpb810dnauIZ6e8Ngj+4U7j780XHju3eGkS0aG3gOeC0dc&#10;OS7TcXV2di6PL3pwQXhvd8MqCGT9COvP4G9YGf6IqFx/hnKiPH+Gdq3MkvVnSFuydRy7YxcJe3zJ&#10;CtEkDrOiQxpgH8Jpt840MvIg8gWauqTRBShkaoQAQaABiEwdIl8HiK3aQo5MHSJfkTJ6pa812Akm&#10;yHfsXRf79iVLfPXO2dm5y/GUw3qEMUcdE0b0PSMGgledcUs4MQkEs5xaZ2fnBj5y4JTwzIzVzfoz&#10;utjcGn9GvlNz/gz7UHP+DPvI6h07bTn25rH7S1YSqmXsGiiwY2+K/cvkBFlz/32ZzpGzs7NzV+fp&#10;hx4apnTvESb2OCo81vv0cNuJA8IF594TjrjCVwKd65cHPLIwvLVpe8FXyPNn5EhDlfozCgJg689A&#10;yocVBEB5vpiCALitscOWqhE7AZHIsZfGXvhMgs20ZDtEg5ZsHdshOmBltkOUszJLtkO0a8nWsR2q&#10;d+wMEJFjb4p959tvZzo9zs7Ozs7784TDe4YHjzkv9D/rttC3/+jQ8/Kx/tkI5y7HRw6cHF5dva3R&#10;U8j3Z3CulV+pP2MvROf5MwQNys/zxXDkRW2NPe8ierVgtwsAjr009m5UFGjSAgYI9tUI+VRGhkJk&#10;AGIgI5OjDWBkEAfAdpR88iDKSUZdZHLqyRdo0tIHFvZ1gMh37I4dIj+NfeeiRZlOjLOzs7Nzy5nP&#10;Rrzc48jwRO9Twu0nDgiXnTMsnH7Ro+GoK/yzEc61xU9OXRV27dkbfQX3xRw7RH5Xwu4vWTHk2IvU&#10;FbCvfXJUppPi7Ozs7Nw+3PDZiCPC2CP7xu8H3nvcReHic+4Mff2zEc5VxA9OXBU+/rSpz2L9GfwN&#10;K8MfEZXrz1BOlOfP0K6VWbK+GGlLto5jd+wiYY+3aIoUacJ5HcK5FqU7pGgSwlm3MkuKXGHbIcjW&#10;UeQK5XWoEuxgtTLHXqzTFbCvHDw40wFxdnZ2dq4O5rMRI/qcGa4646YkCHy2+MkI/2yEczvyDSMX&#10;hS3bdkVfQWT9mfTihfUxyvVnKGdllqw/Q7uWbB3ri5G2MkuO3bGLhT2u4FGJDDWCoy5FONIqTDCH&#10;TNEmjr9kgEJmG1C0CRDJ2CIjMoVtW+iQPral9IFJsnrHTrpUW/WO/bVzzs50KJydnZ2da4enHXpo&#10;GHtUvzDshP7hgnPvDadeNCL0HjDGnw90rphPvn1meOe9PdFXyPNn8EXkf1Tqz1jfia30QbYtLnBL&#10;H9tS+ignWT1it36fYy+N3V+yknAtY+fPFTn2ptizHAVnZ2dn567Hkw87PIw7ond4tO+Z4c7jLwtX&#10;nnlLOP3CRzKde2fnw2+YUvgeXp4/g6Ot/Er9GTntUJ4/Y53zPF+MwEDU1tgJIqysGrErWIIde2ns&#10;3WhMmQxKOzCRqUPkk7YyAMHI0KF8dUgyW0cdIp8OWJk6hIxyyoch6UO/ZPWOXQOJfMdexL5rw4ZM&#10;J6BaeP6JJ4Tdry8Nn+7YET7dWR5/kPRp7jH9MvW1hBeddWbYMHJkmH30UZnyNufDuocP1q8PXyT/&#10;C7x31cow/6QTs8vWCK8YdGNY88D9mTJnZ+fq5PjZiMN6hImHHx0e63NGuO3Ey8P55/lnI+qVF765&#10;OfoLef4MzrVklfoz5Elm/Zl0WwQNkuX5YnLqyW9r7Om22JesWrCT59gbZHnYY4AHk4mQQhCVlA9L&#10;MUQ5ydiSDyiIgS0Z4CWDyZeMTksfB0P56bY4iJJxcG1bVl8l2CWrZeySOfb9sRNYZBn5auBZRx4R&#10;Vt02NKwb/nBY98jwyDvmzwtfamJIjuWu114ryOC37rknzDy8R4OO7oc29I9tSndkZLb/SblVt98e&#10;dUOfJ8cnBos59WcfdWSYc/TRYdYRh2eXEdu2En3Um530j/1ZSXrbrFlh9xtvhI2jnw2zex7dtG5j&#10;nVmHHx4DzjmJnPqzehy2fzkx5RNMhfK0VaofZTL6oi6CXnvcDC84+aSwJ+kHxNjcuXDh/mXtsUg4&#10;HouEs/A16QNlSrQbubHPc9qwz87OzvnMZyMeOPb8cNlZtzd+NuL50OPKCZnBgnPt8dbdDbfOyZew&#10;/gwXj62Pwb5k5foz+CLkN+fPkC6lz/pi6JY+yOpz7I5dMmH3l6wYmWMv1ukK2JdefFGm0a5WXn3X&#10;neHzBD/0ZdK/tQ88kFlu6WWXhg83bozl/i85/zak3hb6/ttvRxn03pQpYV6/vuHjrVsbc5oSgd7S&#10;Af2TYKF7eP3KK+IqYSn6b9IWAc5rF5xfaGv7jBmN0v1px7y5Yf4JxydYizq3TZ8e5vbtE+u+OWRw&#10;+OKThqtgpYggd1YS1MJrH3wgfJGMNxF4/puMTUt7ViwPc/v0LuAryT16hLcfeST2vxTR1sZnn4mB&#10;1NL+/Zu0bWnLpImxzc3jxzfm7E/7Vq8Or51/Xtj49NOFID6LCOy3TJqU6Gs4RlteeaVR0kD0l36L&#10;SL/74ovNB+HOzs7twrwkZmTvU8NtJ10eLjnnznDaRSPCkVe8mBlQOFcPn37n7LBxy87GmbSBrD+D&#10;v2HJ+hjl+jOUszJL1p+hXUu2jvXFSFuZJcfu2MXCXvhMAs65MtnK0UahHHeiSWTsq44cbQI9exCQ&#10;qUPkK0ggqkRGeelDR7otOoxMHSIfTFBWW+xDbMvFrgNUy9jVltXn2Buwr7zj9kyDXK3cngEe+atu&#10;u60xtyGwm9uYT3Cw8Zmnw/8lxw/6Mvkflw+8oYnOtQ8+GGUQQciS/pfFfBvggf3V005tUg8uFeCx&#10;ajXv+OPCkqQ/K4feGtaPHBm2z54VPnr33cbSDbTg1FPDnN69wrZZMxtzGsbVZ7t3hw+Svu5avDgG&#10;ORyXdNtZTPs2WNtOIHr88QX5glNOjoGl6JOdO+MxWnDSiU1X8F59tYleG+B98dGH4Y1rr2kiJ1Bk&#10;xY6gl2B69bA7woannwrb588LnyZ9EX24fn1YcvFFsc0vkrEs4rhzS+/7a9aEnQtfDZvGPBdeO+9c&#10;X8lzdq5iLn42ol8Y1fuU+NmIq868peGNoRmBh3PH8PVPLA673296gRr/AWIrR1v+B3N+W/szkpXr&#10;i1EOas4Xc+yOHZm/ZCXhWsau4Aty7E2x19p38CoK8JLj9M7YsU3kXzRORlDJAC85bgrwZieBxDvP&#10;PdcoaWh76aVNg6U3hwxplDa0uTQjwNu9aFHDrYamHpwV4BHoEJyKPtq8Obx1111hbhLILb7g/Mbc&#10;Bko/rzenV8+waujQsHPevMLxEoGNW0Jt+TTP69evycrfe5MnF44FPP+445JAc3ajNBl/e/bEFcT9&#10;Ajxu0TR6bYC3b9XKsDAV7C5LAr5P3nsvyqnPcWEVk/68PfzhmA99sG5dWHzRhU3qzjv2mLDm3nvC&#10;riWL91u1hNbcd1+T8s7OzrXJBIMj+p4Vg8AzLhqeGZw4t57vHb8yfgcPyvNn5EjDlfozcsyhPH9G&#10;QQCc54vh+IvaGju2ycqqETsBj2SOvTT2uIKn6E+kwrDtEA1aGYBEtkN0wJLtEOVEeR1S5Cq2ZDtU&#10;79gZIMp37E2x712xItOAViuXG+DN7tkzbE2CElZ00sTxscfYBngEZek6XyT/I0EGq0UbRo3KvWWR&#10;gOz9tWvj7YrCYgM8niEsN8Dj+b/PdjX9BlEpIpibnQRBmyeMj6uLeUQwtvyG6/fDkGZWBPcsW5Z5&#10;DEX8B1unTSvU4fnB7XNmF1Y6RdyKSgBmA7y9K5aHV089pUmbrNp9nASy9v/Jos/27g3LBw6Mfd63&#10;atV+7aWJFU9WBW1bzs7OXZf5bMTzRx0T7jhxQDjvvPvCKRc/Fvr1f9Y/G9ECHjNrTdizd1/0FfL8&#10;GZxrUaX+jL0Qbf0ZSPkwQYMozxfDkVd+W2OHLVUjdrsA4NhLY+8GECqzA2ApAgQyNUI+YCAUIpMS&#10;ZGqEfIGmLjJ0MZiQ0QYyDpTa4gAgk1NPPvsQgNUWcmSUh8hnH5ljd+zsQ8K+c926zICjq/G8JFiK&#10;K1B5L+kwzAs6uCVRt0pmMS85QS+BQ3zxSEaZtmJeGkI7c8p5dq6RYx+OOza+jTTWK7PvpVgY0Mlq&#10;XVYZyzxzN/+EEyoeX6zaxT736pUpz+J4e+fxx4UFJ54Y6/utmc7OzqVYn43g+UC+H3jFmUPDaRf5&#10;ZyPgw6+fHOav3Bb9BXwF/Af8CPfFHDv7UFfA7i9ZMTLHXqzTFbB/8eEH4c2bhmQaP2dnZ2dn53pm&#10;Phsx+bAe4aXDjw4j+5we7j7u4nD+efd2+ZXAKx5ZENZs3B79BUvWn8HfsKR8uFx/hnJWZsn6M7Rr&#10;ydaxvhhpK7Pk2B27WNgLL1mBceRFeR3CuVZ+ukOKJmGcdRGRqPJhRcJQXocUucJ5HaoEO1gtOfYi&#10;dQXs+/btC1sWLozPTmUZN2dnZ2dnZ+fymM9G3H/sBeHSs++It4QeffnY0OOq2vpsxJEDp4Sx8zZE&#10;/wKyfoT1Z9KLFyoPlevPUE6U58/QrpVZsr4YaUu2jmN37CJhjyt4VEKpGsF5FmjSAoacfTVCvqJX&#10;tsgARDSKTNEmTjsyiCBA+tQWeRDlJKMuMkW25As0aemrd+zoRebY98dOO3u3bwvLbr0101g5Ozs7&#10;Ozs7tx3z2YjHe58WhsbPRtwVTr1oROh5+Zhw6NWTMgOujuZz75kTVm94r+D3QXn+DFv5GJX6M6TV&#10;Vp4/Q1qyPF+sPbHDyKoZO36fY28eu79kJaFaxs5gUb5jb4qdssi3z5+/35sYnduGeVkJ32rT/7p3&#10;9aqw8PTTMss6Ozs7O9c367MRzx/VLzzd68Rwz3EXhyvPvCX06YDPRhx5w5QwadHG6BfgDHOXD75C&#10;nj8jJxuq1J+R0w5bfwZSPiynHcrzxRQgwG2NHbZUjdgVwECOvTT2bvzJWR0iH6YTyqdBK7N11CHy&#10;szqkOlkdksw69RxIK7N11CHy6x07mCRz7E2x7927N+zZsyfs2rUrLL7yikxj49wK7n5ofJ3/ikGD&#10;wspbbw1vXHN1fOnJfuUO697w5syEZx15RJh5eI+w9PIBYfmNN8Y3U6bL84bNZddeG9+GOa+Mt0PO&#10;O+7Y8PoVV4SVQ4eGFUOGhMWXXBzfQJlVFp53wglh6RWXx2/vrRg8KCw868xWv6TF2dnZ2bntmEAQ&#10;fjkJBp/qeVK46sybwmmt/GxE3yHTwo4dO6NfgN8nXyHPn7FOfaX+DPuqk+fPoF/5eb4YeCVra+z4&#10;Xlbm2It1ag17N5x2FEEokXNOJWQ0CpEvRUSTyFBAXWRytDlpFAiQts6+bQsdkrGVPsi2BSbpY1tK&#10;XyXYkSNz7F0TO+2QZjJ/Z8mSFr2l0TmbCdK2zZ5VOO5fJhPK3jffDHuWvRE+37evkP/B+nVh8YUX&#10;xDobn3465on+m/yfn+3ZHT/RsGfF8vg2yXfGPh++TP77KE8mTr4Fx2cupJNPBfBxb4I/dC4695zC&#10;d/SQ8fmB3UuXxs8KoF+08ZlnYvklSdDHZw9E6N4+Z06CfUXEIdo+d06hr87Ozs7O1c98NmLMUceE&#10;e46/OFxw7r3hlIsfjx+ST78sZt7yd6OvwMqd2PoY1p/BP5EfAVkfo1x/hiBA+mDblvVn8nwn64tR&#10;17Zl9Tl2x57G7i9ZMeTYi9QVsLOCx5ay5K0e8WimcXBuGfNpAFa/uDWTb8l9vHVL/D4d/5fok23v&#10;heXXXxfL2wDv0107w+tXXdlEH7pskPVFMqcQqMEfrl9f+A4c+tc/MbKw2kZguH7kyCQomxveX7sm&#10;fgPPYoB2zJkdy/Kinb0rVzbmFonyn3/wfti3elXYNHp0eDX1cXJnZ2dn59rnpcOGhffeey9e8MVX&#10;wTFO+xjWn8HfsLIm9q1Mf4ZyonRb1p+hXSuzZH0x0pZsHcfu2EXCHl+yghJFlGTSmJx68mEpQYbD&#10;LJkaIR/WScNWHZIMkox9yeTUkw/btjgRJaNcKX2VYFdAIn3k1Rp2ychz7A0yYWcLvp07d4Zt27aF&#10;d999N7w5/OHMyd+5PF5+/fVJkFb8QPnm8ePiN+QIujaOfjZ8+UXDZPfx1q1h2bXXxDo2wPvg7bfD&#10;4gvOb6Jz2XXXhk92bG8sEeJKHEEk/PrlA8L2+fPC1qlTwrpHhoeFZ58V6/BRddFH774Tg0Y+1s4t&#10;oPveWt0oCWHbzJmx/BvXXBPeHTcu7F6yJOxctDDe1rng5JNi/u7XXy8EkXzofcWgG5vgc3Z2dnau&#10;XX5j6NCwMwnu5CPs3r278PwdlOXPkIayfIy29mcoB5EPW33WF6PdUvocu2OXTNjjCh6rcGoAkmJk&#10;ONLIIKJH5cPsS0Y5K7P60C8ZQYBksK1DsCh9pNP6JEOHZI7dsUufxa5bL8ijHZ7DI8Bbu3JlWDDw&#10;hkwj4Nw8z+7ZMwZKXyT/if4rtv9NjjUraGyVt+m50THo2vDUkzEPen/NmvDa+eftp3dev75h65Qp&#10;cSVPwZaIWzE/SYzzqttvK5RfcMop4ZPt25vcjkmbrCTGlbxGHdQlmOMj4RtGjQqf7d0bZcIu4rZQ&#10;Alee5bO4nJ2dnZ1rl1+9+qrw1pLFYdOmTQV/Ar9Ajjlcjj8T7UsL/RnJaEsy689Ati2CANXJ88Vw&#10;7iWrR+z4dtLn2Etjjyt4NpqELaFY+XTIkq2j6BSiMStT4xDlrMwS+pVPu5ZsHUWnUL1jZ4CIHHsR&#10;OycCt2hypW7Hjh2FF65wi8baN94I8664PNMYODs7Ozs7O9c+zz3j9LBm9uywdevW6Auw3b59e7zg&#10;i18hhznPn9GKClypP4OTL8rzZ2zQmeeL4ciL2ho7x8TKqhG7DWIce2ns3RACBkKhBY2MfYitGgEw&#10;MgDByNQIWzWSpQ8dEPkcLPLpMDJ1CJkOkNqCOGmQkSd99Y4dvKrj2JtiR0Zd9pnU33nnnbBhw4aw&#10;du3asGrevDDvnLMzjYKzs7Ozs7Nz7fKs3r3C6+PHhzfffDOsW7cubN68OfoC+BryPbjwi6+Q58/I&#10;qSe/pf6MfCc59cisP6O22ssXqwR7uq1qxI4ux948dn/JiiHHXqRax84tmkze6KYseewz0a9cuTK8&#10;8cYbYcmUyWFW3z6ZxsHZ2dnZ2dm5Nvn1SRPjxVxuzeTCLhd4/SUrjr2esMdbNEWKJuG8DuEwi9Id&#10;4qQR4axbmSVFwrDtEGTrcCKK8jpUCXawWpljL9bpCtjRiz69ZIUreKTZEugR5M194YUw9d//yjQQ&#10;zpUxz7yte2xE+Hjbe4Vn5JioPk7+g7UPPtD0cxWHdQ+vnXdu2JoE2/a5Pj6ZsPv1pWHZNVeHmT0O&#10;K+o+pl/Y8srLhWf9IJ6fe2/qlPgJB6v37UcfLTzTt2ns80WZs7Ozs3OXZOz5kvHjwmuvvRZt/KpV&#10;q+KtmVqtg7ldk30uBFuy/kx68cL6GOX6M5SzMkvWn6FdS7aO9cVIW5klx+7YxcIeV/CIHnGYFR3S&#10;gEBzMsiZBgQyNUI+DjSEQgsMmRohX447dZGhC2cOGW0go021BRZkimzJV6TMVm05dseuttLYhQPc&#10;7BPccSVvzZo1YfXq1XElb/ny5eHV6dPDpKP3/+C2c8t4Vo8eYefChfG/gD7asiWsHjYsfoOOt1mK&#10;eMMmny2YlQRuvNFSxBs2V9w4MLxx9VXxbZei/37+WaLjkhjovfP8mEIQyIfQlw7oH998CW2bPi3i&#10;IMDcPnt2w1hJDPirp522H1ZnZ2dn567FEw/vEaaOGhUWLVoUA7u3E5uyfv36sHHjxnhhl9U7/An8&#10;DPwL+RhZ/gz71o/AnrTUn7G+U5Y/A1FHvlNzvhj7UHO+GPvIuip22nLszWP3l6wkXMvYNVAgx94U&#10;O1fomNB5oJoBD3PljrdprlixIixJgohXX301vP7662HOCy+EF486KtNoOJfHK2+5ufAxcVbNCK54&#10;MyWraJ8n/89H77wT3h7+cJjNZxWS8rxhk1U90dqHHiroWjF4UPj84+KK8O43Xo/5BIyfNY4BPoKO&#10;fiZReMXgwWHROWcXvqnHqp5/3N7Z2dm56/PoxJ6MTWzI/Pnzw4IFC8LixYtjkLdly5boA+Aj6AUr&#10;+AX4FdgNKM+fkdMOV+rPKAiA8vwZAgPl5/liCgKgtsbOMbGyasSuAAZ27KWxxxU8ClhSYdh2iAat&#10;TCcHZDtEByzZDlFOlNch2rUyS7ZD9Y6dAaJ8x94UO5MszInIhM5tmnrRCvflc38+q3jz5s0Ls2fP&#10;Di+NeDSM7tXTb9mskN8ePjz8N5mIRPtWrw6LGr9bR2Cn/57gj9syyV9wyslhz/Ll8XMGefTBunVN&#10;2tqPD+seb92E+FD62gfuD8uuvy58smNHzBMRdL6ZBIKZOpydnZ2da45v/uMfwj033hjtOBduebEK&#10;d+qwgqfn8Hj+Dp8DPwG/Acdb38LL82dwrkWV+jO0JZn1ZyDlw/gqojxfDEde+W2NHbZUjdjtAoBj&#10;L429GxUByg7gBQxQyORok09liC0y8pEjozxEvg4CepExkGBkAk1abQFQ+tSWQJOWjLrs6wCR3xrs&#10;kjn2rondTt7ssyXIY7Lnyh5GYNmyZZG52keg98qzz4YH//PvMPlf/8w0JM6ledFZZ4Uvkv9etOu1&#10;RfFj4shePfWUGHiJlt/Q8C3Cpf0vC2sffjhsevaZ8NZ99zXo6n5oePOmITEYE6175JFCO2ledO65&#10;Yd9bbzWMl+3bw6unnRqWXnJx+HD9+lj3o8Swz+ndK2yeMCHuQwvPPCNTl7Ozs7NzbfDEQw4Ofb/x&#10;9TDmiZFh4cKFceUO5hZNLt5yeyardlq54zEN7uzBH7D+R5Y/g7+DTP4H+S31Z6zvlOfPZPlOWb5Y&#10;lr/t2B279KWx+0tWjMyxF+t0BeycHLSr2zSZ5JEzyXPbBs/hcbVPRoE0D2bPnjgx3PGrX4bn/vqX&#10;TKPiXJrnHH1UfBau1IocAdiKQTfGFTfKE4zteeONRun+tC8JxBc2rgLux4mOlUNvjS9ngTaNGVOQ&#10;ze3XL+yYP6/wUfP3164pBJg868fzf010OTs7OzvXDI/44x/C0V87ILz43HNh1qxZ8QItj1vwXD22&#10;XVuCPB7NwFfBl8HH0AtW8AcsWX8Gf8OS8uFy/RnKWZkl68/QriVbx/pipK3MkmN37GJhz/xMAg5R&#10;llNPPpzVIclsHU4kydIdIjBUnSynXrKsDklm61SCncjXymwdx941sBN0Ug9s1OFtWtymqYevuX2D&#10;lTyCuzlz5kRDAXM18KGjjgpP/PlPmcbFuUqYQBHufmi2HEamcllyZ2dnZ+ea4Xt++5vQ+/vfDeOe&#10;fTau1nFhFptNkMf+0qVL44tVsPe6uAsT6OEfyFeArR9h/Zm0U2/rlOvP6EI0+Vn+jGRZTr30pf0Z&#10;K7N1HHuxjmNvwB5X8KhEB2iUTEBKEU4xMvKRI6NRiHwpAhQygbL6OADIINLSl26LAyAZeku1BSbp&#10;q3fstIvMsWdjR59ej0xZmBU9gjzu0edlKwR4vE6Zq3+s5CnQm/zCC+Gh3r3C3b/+VZhw8D/CjP/8&#10;O9PYODs7Ozs7O7cvY4f7fP3AcFwS4D3NbfszZ0ZbTVDHRVpW7bDl3J7J6h2PYyiosw4xq3fy+6A8&#10;f4Z68jEq9WfQobby/BkwSZblz6it9sQOW33ViB28jr157P6SlYRqGTvBlPIdezZ26jDwmeh37NgR&#10;2b50BYPAFUDevoWh4Hk89nnD5qRnngkP9ukdbv3lL8IDiVF55Z+HZBoeZ2dnZ2dn57Znnom/4Aff&#10;D//8n/8Xeh304/Dkww8VVu5gLsrKfr/11luFl6qwascqHjaflTwcX/kgONfyFfL8GRxtUaX+jBx6&#10;2PozkPJhOfRQni/WnthhS9WIXQEM5NhLY+9G44Bhh0GJUog/HxmdQEa+OgRACxoZiiHyadDq00mF&#10;DKDptqRPTj356lBWW+oQ+fWOXQOJfMdeGjv/sdXFM3gEd9yiyVs1MQpc/eM2D97EBWM0MBizX3kl&#10;PHDEETHIu+UXPw8j//THTCPk7Ozs7Ozs3HZ8929+HQ4/4KsxuPv31w4Ik8aNC3Pnzo0rd7LT3H3D&#10;3Th6eZpW7wjscMpxpPE39NydfAIIvyDPn5FTT35L/RnJyMvzZyRjX3Wa82cg8h27Y1edNPZuJGAI&#10;IQpUmHyUQORLxskiGUqUDwNS+ihnZVYfnZaMg5FuS3U4ANLHwU3rk6wS7GytPsderNPVsDOxc6sm&#10;MjBTn6t7BHcYA4wCxoEgL34Xr/E2TW4BwZjMmTo13PXXv4RbkwCPII/t2L//zW/bdHZ2dnZ2bmMe&#10;f/A/Qr9vfD0GdvChB34t2mPurOFCLCt32GZY37Plgi0XbrHtfNicu3R4qRq+A74A/gL+RtrHkL9g&#10;/Rm2aR9DsnL9GfwNK7P6rD9DOt2W6lh/xrE7dsnKwZ75khWIBq3MEh1SPk69JdsIHRIBQvkwgaEI&#10;MFZmiU4oH6fckq1TCXawWnLsReqK2NHHrZm6VZO0btXkgWzdqslzeBgL3aqJAcGwwMOPPy6u5N2c&#10;BHg3JXzXr3/ln1RwdnZ2dnZuA570z0PCKd/5diGwg4/+4Q/Cy+PHxcCOC69ibDSfOdIzd2x5gRqr&#10;d/im+B34JfgYXODFJ8A/sCRfAbb+DP6GleE/iMr1ZygnyvNnaNfKLFl/xrE7dlE52ONLVoj0KMwJ&#10;QSZOsRxtFFpFyNQhtpQjn7rIFFEiYx8ZjcnRVlvqEPk46xAnotpCjkwdIl8HSG1BrcGuIKGWsast&#10;x14edukizT353J/P7ZoYBFi3ahLk6eogaW7V5B7/WVOmhEdPOaVwuyZBHjz8D7/3QM/Z2dnZ2bkC&#10;nvrvf4UhP/9Z6P7VrzQJ7k79+9/Cc6NGFW7H5KIr9hjWah42m8AOe663ZXLhFhuPX4DNl4+R9lmh&#10;LH9GjnZH+DPynZrzZxx7A3bacuzNY/eXrCRUy9g18GDH3jx2btXkhKQeJxknAwEeK3i8VRMjwZYr&#10;gbxqWbdqwhgSjAq3az5+1pnFIC8xSoMb+ZE//iFMSwxVlgFzdnZ2dnZ2bsr3/+634V8mqBOf+Iff&#10;h0kvvhjtrl2546Kr3papt2FzcZZHLrgrB3uPfcd3KOebd3n+DHpElfozCgJg689Ayodx1kV5/kx7&#10;YoctVSN2Ah6RYy+NPa7gUcBmWrIdokFLto7tEB2wMtshylmZJdsh2rVk69gO1Tt2BojIsZePnUkf&#10;Q8AVPuEljYHgeTzdookRIdAjjWHRrZqzp00LI046KQw1t2ty9ZEgb1DC9//2N76i5+zs7OzsnMHc&#10;innJ//4wM7CDe//koDBpwoSCzeUCK3ZY9ph9vVxF37vDjvPMHYx9xz+wgYz1CXCGRXn+DM618iv1&#10;Z3DyRXn+DEGD8vP8mfbEnncRvVqw2wUAx14aezeAUBkCvBQBApkaIV+gUUgaQAxkZHQCGfkCzQGw&#10;wJDpAJFPOfKpi0xOPTI53WyRQWBBpgNEPvtQJdhhZLWMXX8u+Y69fOxgQBcYMAbc1sFzedzWwYoe&#10;D2tjODAi3AbCFUOMClcS+Zgqt4tgdJ668sr4wpX9gryf/TTcmPCdjd/QyzJwzs7Ozs7O9cQTk8Du&#10;wh/+IDOoE1/U86j4eAT2FtvL4xH2zdY8d8fKnd6CDRPkEdRh4/Ej2MrHsD5Bls/KPmT9GcnQBZHP&#10;Pvnl+jNZ/of1Z9RWlu+U5c90BHYYqmbs6HLszWP3l6wYcuxFqgfs6OBkAzd1CO5485aMhW7b5Ioh&#10;QR3GJf0MAEHeuIcfToK8XxSeySPIYxVPQR7M7Zy8FSzL4Dk7Ozs7O3dlfu5vf40fKU8Hc2kedvXV&#10;YdrUqYWVO2wvF1f5kDl31HDRFZvMBdh33303XqDljhyYi7Q8f0egh/8gsj4BaUvWJ7D+DP6GlVl9&#10;5fozlBPl+TO0a2WWHLtjF7cUe7xFU4QzrMJ5HcIxFqU7hMMswlm3MkuKhGHbIcjWwfkW5XWoEuxg&#10;tTLHXqxTT9gxBtyjT1n0kscLV3geT2/n0icUMCxcSdSzAHoub8aLL4QHevWMQR6rebpV0wZ5A3/6&#10;k3BTsn32r3/xzys4Ozs7O3dpxs6N/POfwnHf/EZmMGeZD5gPv+OOGNRx1wwXUvVWa73sjH1W7bDP&#10;XJAlwOOOG+7AwYZj+/En0o6x9QlIW5kl68+kFy9snXL9GcpZmSXrz9CuJVvHsRfrOPaWYY8reESP&#10;KFUjOLmKAFEiYMiRKdokH6cYss6xZIo2yddBQK/a4iREJtA492oLgOm2BJpyasuxO3a1VSl22iFP&#10;gR5l0M89/RgSAjyuHOobeTCBHVcW9VxevIVk6tQw4ozT42odL15Jr+QNjEHeT8MNSaB3Y8JP/eXP&#10;Hug5Ozs7O3c5fuj3vws9D/xaZjCX5uN/+5swddKkaEfti80I9Fi5w/ZyWybPx3PRdf369THAw1bL&#10;T4BZxbP+R55PQLqUT0B+2p/B92ipP2P9jyx/BrJtkUYGOfbS2MHk2JvH7i9ZSbiWsTMIRI69cuw6&#10;EdFHYMcVQQwIQZ8+moqRwdjo6iJpPeyt20mmJ0Hec4MHN3kmryHI+1kxyEuYIE98x69/Fcb94++Z&#10;RtLZ2dnZ2bkWeNzB/wgDfvyjcOhX/iczkMviK046oWA/uWiqlTtsKyt32FvSrNyxYoddhlm5Y8st&#10;mlwYxn5jx+X4wnk+gZxsKM+fsQ54pf6MLlxDef5MNWDnGFpZNWJXAAM79tLYm3wmgQbSjahD5Kc7&#10;pPIwipVPB1QHtnXouGSlTgJkWR2SPg6Y8usdux1Ijr312Dnh0EkfKPfee+8VnsvTlufyWMXDGGGA&#10;7HN5CvYmjhq1X5BXuFUzFeRdn/B1Pzko8gO//U2Y5qt6zs7Ozs41wlykLPU2zDy+e+DAsGD+/MKj&#10;DthTVu6wqdySyYodnz9gxQ67y5Ygj+fs8Auw+fgYrNzJhrMv+57nE2DflZ/nE6BDskr9GfYls/4M&#10;rHy4GrDDqgNXI3b8QNVx7KWxdwOknF+cWxXGyUWmRsiXM40SdRQ5MkBDBEvSRxqZQFl96FBbcqbJ&#10;T7dFxyRjK30Q+63BLpljd+wWu57HQ06b7HOlkNs1161bF4M8riZy6yaBnd7wpauNGCt4+ssvh8cv&#10;vCDcnBi/rBevNNyyWQzybKBH+ZF/+mOY4t/Uc3Z2dnauIuYi5ONlPluX5n995X/CeYd1Dy+NHVt4&#10;GzVBHTYTe8rFU4I9nnfn0QgCOy6ucmcNtpgVO9IK8rDVELa8HJ8A+49M/kc5PkFaX7n+DGWQNefP&#10;sE3r6yzskrFF5thrF7u/ZMXIHHuxjmNvuJ+fWzRpl/bYYlS4ikhwp4+rcpWR5wMwUHp2AMZIwVOe&#10;fircnRjFzBevJGxX8hTkXWuYZ/p4MUuWoXV2dnZ2du4IfvHgf4Rzv/+9zMCtXB55//2F2zGxj7r7&#10;hVU7LpZiR7Gv2FkCO1bs3nnnnfhmax6XwKZj4/EbrE+APbekfNj6BKStzJL1CdBtydYp15+hnJVZ&#10;cuxFcuztg73wmQQqcuJABG1qhMhRoIkmkalD5MsxBqAN9pCpQ+TbA4SMPOnDeSY/qy32VUdOfVZb&#10;jt2xtwd2MJBHYMdVQ64e6ioizwDwwDdXGXkeD+bqo76XR5Cnq5Os7L38xBMl366ZF+RdIz7ox+G+&#10;3/w6fiA2y/g6Ozs7Ozu3JU865OBwdWJ/WvJcXRYPuuC8eNslARz2MH07JhdJsae6aMrKHXfN8OkD&#10;bDJ+AxeAuejKxVfysN0QW10cbs4nkGPcnE9A2upDl/SV68+ASbIsfwZi69hbhh2ZY28ee+ElKxSS&#10;IhTDEKAkY0s+SiD2JaMxydhafeiXPhxpK7P66LRkpNNtqQ4HUfrqHTsBjGRsrT7HXqzTWuxsCewI&#10;9LiKqFtEMD5cZcQg6dYStgr4MFy6DQWeM316eOz888PgX/y88Fxe+pk8WLdq2iDv6iTAg69K+LqE&#10;n/jzn8JUv4XT2dnZ2bkNeVpiVx78/e8yA7WW8kVHHRlenjChyQVPgjwuhHIbpl5aRpqVO1brsLHY&#10;V56Bl73FT8N2Q3k+gbXheT4BOmT383wC/BTJ2Kb1SZbnz1j/o9qxw1ZfNWIngJHMsZfG3uQlKyIp&#10;gWlEZCNNWEoggCqfxixZYJQTUV/5sKJTiHatzBJ4lV/v2BXFw469fbFz4pDHic2+3uSFQSLNrSQ8&#10;o0dgh9HiFhS2GDLdhqJAb/zjj4dhiSFNB3n2mbzmgjz4yoTJv++3vwkTDv6Hf3bB2dnZ2bnFPOGQ&#10;g6MN6nHAVzMDtZbyYd/6Zhh5/33R3qVvx+Sip+wj35jlm7PYUVbsNm7cGC+aEtgpqEvbYusTQFZG&#10;eVGeT4BjrPw8nwDnWlSpP6MVFbjascOWqhG7Ah/IsZfG3o0MNYJCOgABApkaIV+NANgqQsY+RGN0&#10;jnwGOTJFlJTRAeLgpNuSU08+mCD0qS3po32IfMfu2KWvo7BTBpnKc7sIBgnDZF/CwmcVMGjciqI3&#10;brKPUeNZA65kjrnrzvwXryTBm4I83appgzwCvMg//lG4IuGrEkbPc3/7a6YRd3Z2dnZ2hvkW69nf&#10;+25mgNYavrn/pTGQY6XOftsOO0getpG7Xgju9KZMAjwefcCmYrex9/o2LWnscDk+gbXhWT6BZORB&#10;5Gf5BGqLNtRWpf5MLWGXzLHXPnZ/yYqROfZiHcderJPGjsGBMT7IYHRxGwlGiquR9tXOPFdAUMdV&#10;Sxk5XcmEp02dGp4eNCgM+e1vCkGebtWsJMiDL29kyg7/w+/DdF/Zc3Z2dq57HvHHP4T/tPJ5uiz+&#10;z9cOCEMuvCDMarxLBdYnhLiLhTtb9BIV0thIfdcO22m/a4dNlYNbrk+ADbZk61ifgLSVWbI+Abot&#10;2Trl+jOUszJLjr1Ijr19sBdesgLjDIvyOoRzrfx0h4g+JePEFHGiKh/m5BXldQjHW/l5HaoEO1gt&#10;OfYiOfYi5WEnj0CP5wVI0x5bDBareFyh5GqlrlTyILluUSHYgxXowS/cd2+46U9/LKziFYK8hNO3&#10;a/LSlfTtmnA6yOPDs/DlP/rfcPevfxVf0uK3cjo7Ozt3bWaeH3/wP6L9aKtbL9N82De/Ea49/bRC&#10;UEcQhy3TRcz02zG5y8XejklgV+7tmHk+AfbcyixZn4C0JVvH+gRpHLQtKtefceyOXdQZ2OMKHtEj&#10;J5eiQ9I40BBK2JcSnYQQaYFGIfvoAhRpNUIZ9iEAklaHSOsA0Sb75CMnrQ6RlvPMln2o3rFTl33H&#10;3rnYlU9gxy2bBHys8vESFowZAR7BHcEeb91UoMdLWAjyCPj0HT3yX3r8sXBHYqBtkFfuM3klg7wk&#10;wOvfyKR5/u/5v/8t0zFwdnZ2dq5N5gVc5//g+5kBWVtxr8TOPHTb0DC78SIltou7U3Txkn2CPC5s&#10;6nZM7mbhDhc+eYCNxN5jJ7HdXChliy3N8gmsDc/zCawNz/MJ0Ms+lOcTYP/ZJ1+ylvozjr1tsVPG&#10;sTeP3V+yklAtY9cfCzv2zsWOnBOVAI/bTAjuCPgwYOxj1DBwBHfcosJWaYyhVvS4CorBXJjkzRg/&#10;Ptx15JGlg7yDsoM8BXh5Qd5ljXxpwqzucXvouH/8PdNhcHZ2dnauTh5/yMHhoh/+oN1W6Sz3+Pa3&#10;wtMPP1RYncNeYbdI61ZMLmJi09gnraAOm0hgp2/aYRexudbBTdtVkRxp2PoEkPJhOdJQnk8gpx3O&#10;8wnktEOV+jO1hB22VI3YGS8ix14ae+EzCTbTku0QDVqydWyH6ICV2Q5Rzsos2Q7RriVbx3ao3rEz&#10;QESOvXqww5zY6MCo6Y2bBHy8+plVPa5qYgy5dQVjyWui2ccoKtDTLS+zJ08Ot3c/dL8gL+uZvFJB&#10;nm7VhLOCvEv/94fhkkYmzQrfmL/91Z/fc3Z2dq4SZj4e+/e/hYuTOTorAGsv7pPYnhlTpxbsEswd&#10;KKzSYbfY6s2Y2DBuxeQ2TII5XkIGY/uwgTii2Me07cyzq5QX5fkEON7Kz/MJwCDK8wlwrpVfqU9Q&#10;S9gJ/KysGrHbBQDHXhp7fIsmQCGUUICCgEDGQIXIlyLSyACEnH2BBrAOAlvpg21blJMMvaXa4kBJ&#10;H3VtW1ZfvWJn8CBz7NWHHf3kcaKin1tQMHAYPG0J9FjV49t5CvRgDCT7+hisAr2ZL78chp9zThj4&#10;i1/kBnnpWzVLBXkK8LKCPByIi3/4g3hl+MKEefnLqD//Kbzyr39mOh7Ozs7Ozm3LfOv00T/+IZz7&#10;/e+1y8tR8vhfX/1KODvB8PxTT0VbpOfrsE26HRPWSh3P2MG8XEwfKmeVjrtYsMu6HZO7XLCv2Mjm&#10;7KpsuOwq+Vk+AXWRNecTYI+RlesTyNG2+kgjc+yOvZqx+0tWDDn2Ijn2IrUGOwYNpi3aEG4CPK5o&#10;YgBJ8zYx3rqJkcSAYki5Oorh5MoobK+czk2M6oRHhodBf/h92UFek1s14R9lB3lNArxUkHfhD74f&#10;Lkj4ooT5JMPIP/0x0ylxdnZ2dm45T/nXP8O9v/1Nu3y+oFzmNswHb72lcMERJpDD9nDBkWCPO054&#10;xEB3opDmYiUXLfVoAqxbMbk1ExuObYTLtauUE+X5BNhYK7NkfQLSlmwd6xOg28poW+TYHbu4mrHH&#10;WzRRAmd1SDLlwzipkqUdY6JJ1bEdglUHzuqQZLYO+iXLcupVpxLs6T/DsRfrOPZinbbCjrHjyiUX&#10;RdBJedpVoKdbWviOHlc/eSELQR5XSvUNPRlbPfsAz5g6JTx1ww3h+l/9shDk2Vs184K89K2aMchr&#10;DPBskEeAlw7yYB7kP//734s8ICmHY5LltDg7Ozs7ZzPfo+v+1a+Ef2cEWx3FrNZd0qtneGX8+LhC&#10;Byugg9knkONuE4I77BBp7BQXKLlQSSDH4wh63g57hz3GbmIrsYGyj+XaVS6cWpnqyK4qXxdzJbN1&#10;rE+Q5RirjvUJtHiRpc+xO3bVqWbscQUPUGTQCARg8pDRmAoDCpkaIZ88iHK2o6X0kUYmUFYfB0Bt&#10;sU3rU1tyjMmvd+y0m27LsVc/dgwfJyjtwZTlSqdW8rgKSqDHw+kYUFbyWNXTLTJa1dMby+KqHrdz&#10;JsHebYf3KCvIU6CnIE+BXvpWzRjoNQZ4hSDPBHoK8s5rZG4lgpHxuYdn//qXMPGfh2Q6Ns7Ozs71&#10;wi8dcnAYlQRzFyTzZ1aQ1Rnc7+c/Cy88/VQTW4Kd0VswCexke8hjxY4LkHziAFuFneLCJIEddgxb&#10;ax1igjryZAcrtavYyyy7Cll91oazTetTW5STLM8ncOzVh53x5dibx+4vWUm4lrHz54oce+1hx/jp&#10;9dCUZWLgBGVVDwPKt/TYalVvxYoV0ciyqqe3linYI8DTqt70qVPDmGHDwuC//60Y5CXBXLkreXnP&#10;4+Wt5KWDPPic7323wOcmzLODPFMy2Z/lc3Z27qLMs8oP/f53cR49ogPebtkSPiqZr++89pow+eVJ&#10;BZthLxxiWwj4dOcIt17yYXICOtLYJWwSt2Jix7Bb2E5uw8SecQFTziiEXDawUrsqpxjKs6vWwc3z&#10;CXC0RXk+Qb1h53+zsmrEruAGduylsXejcWUyKFGqwsjUIfJJkw9AZACCkaFDdWgQytKnDpFvDxAy&#10;8iSjHPlqC1Jb7KuOY3fsktU6doyibuNkH72kCfYwrBhVjCy3cuoD6rp9E9YVV7ZcbZXhnjpxYnj4&#10;wgtaFeSln8dTkKcALx3k2QAvHeTxbAl8ViNTnuf57vvdb/0D7M7OzjXJd/z6V+HYb34j9PjqVzKD&#10;qmrgK048IUyaMCGu1GE7COqwFzB5BHXkcwsmFxMJ5rA1pLnAiB0iiMMuYRdJc1umbBo2sL3sKuUl&#10;s3Y13RZ2VrI8nwD9qtPePkEtYVdb1Yyd8o69eezdpAQmSkQ5RCUrEyiI6FQytlaGUtWhnGSw1Yd+&#10;tUW7pdrigEpG2spsnUqwp2WO3bFn6etI7NLHVVDd2sIkQD6fWeBWGG7bxNAq6OOWGb3VTFdcxeQp&#10;0IvB3osvhmHHHhOu/OlPWhDkpV68kgry0it5WsWzgZ4N8LKCPPGZ3/1Ogfk23xN/+mNc6fPAz9nZ&#10;ubOZeWjKv/8V3yZ8+ne+nRlEVRuflGAd8+SownN1MMGcmH2ereMFXwR23BXClguI2BuepyOI4xk7&#10;mEcJsE/YMdk12TLY2lXrqMLst9SuYv8ky7OrONKl9FmfAN1WZus49g8LMsde+9jjLZoiFKswBSwp&#10;H6ZDIjpgZWocUjQptkSHlE/HLdk6dEhEh6zMUiXYwWpljr1Yx7EX63Qmdq6UYky5FQb9YObExdDq&#10;tk3dOkOwx9VWewsnad3GiSG3wd6cadPCI5deEgb+9S/NBnkK8NJBXjrAi0FeRoBXaZB3RiOf3si0&#10;dcsvfxFGJIHfC/5Rdmdn53Zi5hdusRz885/Flbms4Kkaufs3vh76H9MvzJ4xI67QwbrQp6COgE5B&#10;nYI+gjrsh4I6AjmeBefCIvYGG4YtxOdji22S3bJk7Sp1LCkfLteuUs7KLFm7SruWbB1rV0lbmSXH&#10;7tjFXQF7fMkKDiOFlYljiROKDIVSBAhkOMPIyJezyklvnWlk7ENsBVptoYtoExn7yNCbbksRKvk6&#10;QOBUW47dsafb6orYSRPoaWWPujC3yPBwOwEet27qNhq2XIHVKh5v4+S2TfYJ+tgvBHq8kXPq1DD2&#10;vvvCwIP/UQjwmgR5JsBrLsgr+Tze97Jv1UwHeVkBng3yTv9OA5/2nW9H5kr6eYnuK370ozA0Cf6e&#10;//vfMh02Z2dn5zTzEqgbfvqTcE4yR/X9+oGZQVO18xHf/Xa45bJLY1CnuV7zO3d16JM7es6OfbZ8&#10;2oA7QnjOm8COgE4vTGHVjouK2DzZLII60uTLNskOZtlVXfSUXcUGttSupu2gbQtdEHVkw5uzq469&#10;9rGzdezNY/eXrCRcy9g18CDH3rWxM1lw8mpVj+AO/ZzonORcccU4azWPNEEfK3wYdoy+ntUrtaqH&#10;7NWk3MQnngi39upZCPIyX7qScNatmjHAKxnkZQd4TYK8JIgrJ8hTgCc+9dtFPqWRT/1WEgB++zvh&#10;yh/9OIz+618zHTxnZ+euzxMOOTiu/vc68Gsd/sHw9uA+PzkoPHbXXXHOtnM4F/QUyME8V8dFPOZ/&#10;LvphDwjqsBF8lBwbQYDHhUNsEvZEd42wJQ/bA0PWNmGPRHl2Vc4oXKldxRkW5dlVOdJwnl117MU6&#10;Fjv/s5VVI3YFMLBjL409ruBRwJIKw7ZDNGhlOuEh2yE6YMl2iHKivA7RrpVZsh2qd+wMEOU79vrD&#10;boM9JhLaowz5NsDDgCvNt4u4gosjQMBHsKeAD2dAjgIyHAVu5bz9mH7hssSh2O92zcYAr7mVvEKA&#10;F4O84kpeRwR5pyRB3inf+lY42fI3vxXO/e73wuCf/TR+rH38wf8IU//9r0zH0NnZufqZ8/fF5Dx+&#10;4s9/Cjcm5/XRXzsgMzCqVT40CUzP+vc/w9gnR+0X1CmgYx4nkCOg08U8ntEmkCOo46UpSnPrpYI6&#10;HEN9jBx7gkMpe5dnm6hXyjbZOugTVWpXwSmZtauQ8mEcb5Fjbzl22FI1YrcX0R17aezdaECgAcw+&#10;BAjSaoS0QKPQAiOtRigDGPKpiwxdDCbStIGMNtmHOACk5RiTBijEln3ykZOmPETasTt26atn7GCg&#10;vK64CgsGnA/O6rt6Ylb5MPY8gxFX7RJmNU/Bnlb7FOgp2Jv5yivhiUGDwnV/+2txJS8V5CnAyw/y&#10;ml/JKxXgFYK81K2a6QCvEOTFAO/bTQO8hE9KgjzLJ0b+Zjgh4ZMSvvD7308CwJ+Fe3/72/Bc0l8P&#10;AJ2dO485/zgPedvuVT85KJz87W+FI6vs8wNtzYd/99th4NlnhfFjnitcfGMu5uIcAR3zNhfr7CcN&#10;mNP15kuCOQI8VuuwAazKYRMI5OD0GzBl69rLrmKnatUnqBfskjn22sfuL1kxMsderOPYi3WqHTu6&#10;LWHAtbJHv8APNiYCrtoq2ONBej6sTppgj8COIA6HgVU+HsInD+eBB/NxLrgyTBnx5IkTw+NJwHft&#10;wf8oBnnpAC/h/W7VTFgBXjrIK6ziJZwb5DUGeDyDVwjyUgFeXpBXKsBTkHfCNxr4+MjfiHxcwick&#10;TH1WIq856KAYAPLNqyyn1NnZuXzmNspbf/mLOFf0/vqBVf3Jgfbgw77x9TDovHPDxHHjwvTp0+Oc&#10;y/yr+ZYATi9KUT7P0RHEEdQxb3MbJmnmeq3K6S2Y3MZPGtuC74b9wi5gM7Al2BVLsjGwtU2krcxS&#10;nm2ydcq1q5SzMkvWrjp2xy5y7A3Y4y2aYk56UV6HcFCVn+6QokkYp1JEJKp8WJEwlNchHFTl53Wo&#10;EuxgteTYi+TYi1Tt2NFtZbQtArsCPph64EQ3D9IT4HErJ1t9hoFbOXmjmq4Q4zQo4GNfDgYsxwPW&#10;Feb7Lr4oXPqzn4YLzGpec8/jVRLk2VW8vCDPBniVBHkNAV7TIA8+tsBfj3wM/PWvh36NfHJS/8Kk&#10;nw/8riEA5PXq0xL2Tz441xtPT8Y8nzvhzZRDf/XLcEZynmYFOPXG3ZMg9orjjwuzGoM5sV6CAnNn&#10;hQI6VulYoWN1Tqt0BHj6Th1zOqt0zPUEdOxzBwd2ChuHrcCZVEAHW9uEfbC2xJK1TaQt2TotsU3K&#10;z7OrlBPl2VXH7tglc+wN2OMKHpVw+NQIFZkMIJxRZOQjR6ZGyJci0sgAxATCvqJNHEodBPRKn9qS&#10;Pjme5FMXmSJbq48DIH2twS4ZW2S1iJ3jj8yx1y92yco5VzH86JVOMLDSx5VdAjwcAlb2cA54bo9b&#10;fHAgCO7Y4lzo1drcxinHA4eEPAI9VvkU7M2YMiXce8EF4ZrEsWvrIM8+iwcXAryE9wvwmgR5xQCP&#10;Z/H2D/Aagrz9V/EagjwFeOkgTwGeDfL6JQ4cb+YT9xEfeGDonTB5PG949UE/Djf94ufh0T/+ITz1&#10;lz+HcQf/IzrFWc6ys3O18KR/HhKeTMbrA7//XQzcWK1nfGcFM87/L/T56U/CNaeeEsY9N7owR+oF&#10;KArmuP0SGXMrecy9rMpp7uViGyt23HmxefPmGMAxZ2vu1vPYzO/YH/loBHXN2SbZweZsk3S2lW2S&#10;rDV21bG3DXaY/GrGjg7JHHtp7P6SlYRqGTt/rvIde31jZ1IRlYMdgw9TlsmC+ty+I0eBoA9ngS37&#10;3MaJo4GDQRong6CP2zgV1Mkp0aoe+fbKNM/wPXT5gHDRTw4qBHk2wLNBXnMBXmuCvOZX8ZoGeWWv&#10;4rUwwOONfuKe8Nca+OhGPqqRSfc78OsJ3m8nAfL3w/WJozjk5z8Lj/EheH820LkN+aVDDo4XGe74&#10;9a/im3M5zxjbPbr4827twUckc9fQAf3D+DFjmsyDmh9hVuV0oYxAj/lVq3LMrdxNwT4vRlEgR1DH&#10;XRfax84wfzOPYyN0x0a5tglSPiznEcqzTdbpbEvbBKexy/GFHXv7YYctVSN2BTCQYy+NvRt/claH&#10;yIfphPJp0MpsHXWI/KwOqU5WhySzkw8H0spsHXWI/HrHDibJHHt9Y0eH8luCXYGeDfZoB3wEdzgQ&#10;rOjhMHD7D/t6IxtOCIGeHuYnAMRhgQnuuCKtgI9VPuvkIJubODaj770n3HD44eHcH3y/9Cpe4mTm&#10;BnkZAV7mrZpwM0GeDfBikJcEdmWv4jUGeDbIswFeIchLgrt0kJcV4Nkg76gDGvjIyAdEPkL81QPC&#10;4YaPTPioJB+mDfp/yf/+b3xm8P7f/c4/GVEnzArbw3/4fRjyi5/HT56c9K1vhsO++pXQPWE+FQD/&#10;KyMwca6MT/jdb8LDQ4eGeY1Bm+Y65kMFdMyHyJgfYd0dwfzJfEpAxzzK/MpdFcy9uvCmfeZh/Bbm&#10;aeZr5mbN4W1hm7Afys+zTbQvWXvYJitjX3Uce/thZ4xYmWMv1qk17N1QAkMoUWG25NMoxL5kRJNq&#10;nC35clbptPQxAakObPUBRDKcaumDrD4wSR8TWVqfZJVgR06+Y3fsbG1b7EtW7dipa9siX7JKsdO2&#10;dFIeB0IP7KsMebywhTdy8vkFnt2DeWObXtrCM3vcckQax4atXuOtq9b29s5429L06eHpJOi7rkf3&#10;cP5PDmq3IM8GeHlBngI8G+TZAM8GefY2zWKQ1zTAs0HefgFeGUFeOQEe3OOrX23Ch33lK/tx9xQf&#10;WuD/ifyf//mfcFjCxyb9OOu73w3XJ//HHb/6ZXgkCRqe+etfwpi//y2M/cffw8RDDo7BRHzWMGF/&#10;zrB85u2QHDOOH5/r4PZcjumzf/trvGX3zl//Klz+4x/Fc8Bvf6wO/k9ynh77m1+FWy+7JMyYOjXO&#10;Z3HuSoI5zWkK5hTIkc88p1suYYI5brskzS3xzKcK5GDdScEczJzPnK35l2AOu8Jc3ZVtE+l0W47d&#10;sTv25rH7S1YMOfYiOfYiVTt2dFsZbYvaCjt5TDLoI8jTm9nYBzO6uLKsl7QQ9HELkb6/p5e2yMHB&#10;qSEPJ4hAT6yr3DBXvXUF/JXx48PTw4aFwX37hvMO+vF+AV7TIM8EeAnbAK8Q5MVVvKYBXqnn8Vr/&#10;LN6B+wV5dhWvV2OQVwjwGoO8UgFeQ5CXCvASbi7A6/GV/YO85gK8Q5PgjiDP8r8TB7cUsxpUCfO2&#10;xCMO+Go8Tsd/8xvh1OR/4/bd837w/fg5DgKc63/20/iGxY7mwT//WRiYtH1lMu6uSBg8vDiIMcf4&#10;Oi7By/931NcOiMcgKyBwrl3+V3IenEigfe218Zli5ibmMc1NMBeymN9ggjut0DGH6XZLXopCmrlP&#10;L0UhiCOAY0WO5+kI6JhHmXexE9gl5maek9YqXXvM7yLsipVZsraJtCVbp61tE+VEjt2xK9+xN489&#10;vmQFJVRUJkGbGsGps6CRqUPky1kFIDLKSx8OquooEJQ+dYh8TT7kp9tigpOMcrYtqDXYdYAcu2Ov&#10;Zey0C3UUdtUBK46HnA+OIXLKEwDisCjIw2lhn8CPW5H0Vk7djsQ+q3tc5YZxjnCUcJhwnlj1w5HS&#10;qt/8efPCtIkTw6ihQ8MV/zwkFeCVfhavEODBLVnF2y/IaxrgFYO8pgFeqVW8GODBJsDLW8UrBHiw&#10;CfBau4qXDvD2C/I6KMDLcqydnTuDe/34R2HYtdeEF0ePjvMOwRxzEXOS5iDSzE32YhRMOeYx7mCA&#10;FdSRJqDTS1HEBHRsCfCYn/Gn5FMxrzLnduT8LjtIfrota5vSfh/UXrYJTKqjthy7Y3fszWOPK3hk&#10;oByGVBCmY8q3SmCBggRKbPUJFMwBkAy2dQClOjoAYpWHdEDheseuIEBs9Tn2+sKu4AvuDOxcXSbQ&#10;Q0YexxInBQeGAI9bj9hn5Y+r1jg8etU3W27z5Fk+Aj7d2onTlL69U6t9MM4XjJPF/ozp08OYESPC&#10;wD59wlk/+t9w+ve+28wqXgs+m9AY4LU0yMtaxbMBXl6QV2oVr6Nv02zK2cEdnBW8lcNZjrazc3sx&#10;q3Ldk3P0VG6DveuuMHXy5DjnaC7R3QOaZ7Q6xxykYI75ibKav5jPtFpHQMftlnpeTsGc5kHmYJi5&#10;kjlXz8+R1nwL2Tm3Ped3yNZh/lZ+nm1Ch/Lb2zahX/mOvb6xs686jr009riCxyRjMy2lO2TJ1sGZ&#10;EzFwrIx9EeWszFK6Q5ZsHfCK6h07A0Tk2Osbu71QUQ3YCfbQgU5wg0/BHU6OHBuCPlb6eHGLgjxW&#10;+rSPU4XzpRU9rf6RlgMGyzmDcb50+xT8ahIYTnj66XDHOeeEAQf/o6IgL2sVL/tWzZa/UbNFAV7C&#10;NsArBHlJQJcO8tIBXtvcppkd3MFZwVs5nOWEOzu3BZ/wu9+GS3r1DHdec3WYNG5cYU5gztB8Adu5&#10;hAtJzDu6y4D5hPmHOUarccxPbNlnzmKfQI67F5jXmOMI6JjvmAtxvpgHcfDYh5knyRdVy/xuLyrm&#10;2aaOxM5xEzn29sNOsGBl1YjdXqhw7KWxdyNDjQCYDlAQEMjIg8inHDIAIwMQAxmZGmFL5yAASp8a&#10;ByiEXoFWW5p8qKMDhD5kkNrSASK/NdhhZI7dsdcydsmqHTvlwIAu8HFlG2cIR4dy1NeKH8/ywdze&#10;yW1NpHGguL0Th4sgL317J1fVuX1TzhgBIFt7eye3VhEsKgic+vLL4bkRI8IdF1wQLvrznxqCvBIB&#10;ng3y2uJZvP1X8RoCPBvk2QCvSZCXtYpXToCXcHMB3n5Bngd4zjXAh3/nW+HyE44Pj91zd5iWnNf2&#10;3Id12zfnvmSaE0hrXtHFI8qxz5yj54phBXdclCJ4050LbPU8HWnmOOZOtsx/5GXNkczRmiM7a36X&#10;TPM75SHy8+b3jsRubYljbz/saquasaPLsTeP3V+yYsixF8mxF6nasaPbymhbVM3YaYc0zhGBHcEe&#10;+7QBHvK5Ag5ze5Nu7+TKOG/q1O2dXD1nn9U+nDGt9hHA4azBBIDk2av0unIPExjKESS9IHH4Jo8f&#10;H+7t3z+c/fOf56ziNQ3ybIBng7w2X8VLBXg2yGtpgJcV5KVX8ZoGeG3/HF6Ww+7snMV8W+6qk04M&#10;r0ycGGZMn9bkPNY5DHO+E6jBrLxxzuv5XgI3vb2SwI4yzBPcYkkQxwUlLiwRyBHc8VFx5iGCNOZN&#10;/B6COS5GMScxX2FDmCs1d1EWtmTnSNKWsuZIqCPnd9q1MkudhZ1yIsfu2JXv2JvHHm/RFOGUqXBe&#10;h3DAROkOEZ2KmFSszJIiYdh2CLJ1mDRFeR2qBDtYrcyxF+s49mKdaseObku2Tq1hl1OEg0RbzC8w&#10;+OztndSlHEEfjpe9pZNnX/T2Thw2gjucPxw4HDrycPBw9HD4YBxAymnVT0EgjqJ1IKlD3ktjx4bh&#10;Q4aE63r1Duf//vfhtB/9qMxVvNJBXqkPn9sArxDkJcFdpat4bRHgtfUqXpYj71x//J+vHRB6H/Tj&#10;cPo//h4Gn39emP7KK5mBG3mcq1zM0bkK64IOTDlW9Vmd4/y2z/oquOOCEHMHF5CYV5hfFNyRh+PF&#10;PMT8Q9redcD8iQMG2zmS+c2S8mE7R5K2MkudNb9XI3bKWZklx14kx+7YxcIeV/CYuJgAFB2SFmi2&#10;7EOAIK1GSAs0CtlXA6TVCGUkoy5pdDExksa5RqaJFJJTp8iWNE4jxJZ98h27Y2cfqlfs6EGGXvZp&#10;p6thh8lHH/+RVvzQSV30EPDhgNlvSOkFL1yBZ5UPhw4nTy9F4PkZgj0cRhxBXfHnqj55CvYIAuUo&#10;Imd1UC9iIOhjHxk8Oyn/4lNPheE33xRuOuOMcNHB/win/PjHzQZ4rOKV/eHzUgFeY5DX2gCvGOR1&#10;zHN4Wc6+c9fj/xx4QDjh978NV598chh2zdXhqUceCdOmTi2cP5xzpHUhRS8z4ZxDzjmIjHNSt1rr&#10;tkou0Oj85CKOnosjoONc55znog8XgLhYxFyhC0bMEQRtzDfMgcwnzD/MM7rYxNzD/FRqjtSclmVL&#10;qn1+h0g7dscuWTVjp4xjbx67v2Ql4VrGrj8Wcuz1jV2TC1wP2JnMtNqHI8bkSxtsmeAI7uTAoZM8&#10;ynJ1noAP54+r9zxLo1U/PdOHw6i34bElD+cShxOWQwnjgNpVBJxOsV15oBx5C5LtpBfGhoeTAHDQ&#10;GaeHkw/6cWaAV84qXkOA1xDk2QAvN8jLeNFKVpDXJMDLWMXLCu7grACuOc4KBpxrk3v/5KBwzWmn&#10;hhF33Rm/Xzl7xowYeNlzQcEZzHmhfM4fAjR7btkLKJyfnI9cqEHOeci5SQDHOc15zAoc+7q1krmB&#10;eYL5g8COYI55gQtEzHGaNyinssxHOGdQpXMkTp7y8+ZIOY9Qtczv1YhdjjTk2NsPO+PeyqoRuwIY&#10;2LGXxh5X8ChgSYVh2yEatDJNgJDtEB2wZDtEOVFeh2jXyizZDtU7dgaI8h17fWNnEhA59k+ikYXR&#10;h+OGQ8dVeyZB9LDFmWOljxU/Aj/K6FZQnEOu/usteQoKWQnEucQ5xenEwdStnzicOKQwq35yVGEC&#10;xFKBIPtycgkglT9l4kvhscRRHpg4zKf95teh3/e+F/p861vh6K9/PfNZvLZcxWsuwPNVvPrg/xz4&#10;tXDYN78RjvrB98P5R/QIw2+/LcxJxinjk0BN4xbmfNDY1Qq3xrsN3HR+sEUH55Bum2RfK3HpN1YS&#10;2Ol8VKDGhRzOXy7UsGWfuYY5gPOcc163VnLOMx8wL+CgKfCDWztHQsqH0S/KmyPBpPzOmt8h5cPV&#10;iB1HWTLH3n7YYUvViJ3zV+TYS2OPb9EEKDsooQAEKGSaEMiXIsCro8iRUR5Ch/SxRcZAgqkj0HRM&#10;baHXHjjbFuUkoy4yHSDyW4NdMsfu2GsZO3Jkwg5ex56NXXV025XaU3mcQ5xB0uTBOJE4k/bZHPb1&#10;EgacTRxPgkHSOKJa9cPRxVnVG/pwYtkn2MPBZWUChxanF4cWpxinF4eYMnpRBFvy5UhLJkd6yqRJ&#10;YfTjj4f7Bg4M1550Yrjw0EPD6X/4Q+j7gx+WvYqXDvD2C/I8wOsyTNB23K9/Fc445OBwaZ8+4dYB&#10;/cNzIx+PLxdS8MU4I81YUzAnWdb4ZCyTj1wBGuOeNKzxynmgQI3zQaxbKrUKp+dqWYljFZ5zk4CM&#10;85M0eVyMYe7Qucx5Sxku6HDucv4zJzBvcO535ByZZUvsHIkcWTXO79WIHV2Ovf2xS+bYax+7v2TF&#10;yBx7sY5jL9apduzotmTrOPbmseMQgpfJFL3o022fMDIYPOzrtk+cTCZX6lNet3nqtk+CQFYUyMeh&#10;ZXUCZgWQIJCAkFU/BYE4wOzL4cWBlkNN2t4WqlURGMcbZ1qOtoJAGN1iBYiTX345TE4CwlfGjQvj&#10;nnkmPPPww+G2/v3DzRddFK449thwUY8e4eTf/TZ0TwLB/FW87OAOzgrgmuOsQMQ5n4/8/vfCmf88&#10;JAnSeofrzzwjDLv22vDgrbeGUcl/Ovbpp8KUiRNj0Mb/b8eFgi2YsUWexpPGEszFA+WTZgzCBG7s&#10;E9RRnzHJ2Gacc3GDuirHeOecYAWcNM/CEcyR1nlE0MYFE7sKx7nLvMx8QSCn5+Y4j5lr8D04Jzn3&#10;YM5DzmEY6qx5hnYt2Tp2jiRtZZYcexE75azMkmMvkmN37GJhL3wmQREqRGPWQUMGyQHK6pBktg6T&#10;SikZk7Py7eSTbksdIl8dytJXCfa0zOY7dseuOtWO3U4+yCivOo699dhxHMVMvuSBmzS3fen2T/TD&#10;1CePAA8HFqYueTiorE6wKgGTVhBIcIhzDOMsEwDCOMTsyyEnGGRfbwPFWcfZhknLCVcgqBUXBYLo&#10;UCAo593qViAoufJh8qZPnx6mTZkSZkybFmZTbtrU8MKTT4bbrrg8BhkXH31UOPPgv4fT/vrncPQP&#10;vpcZzGVxVgDTVfnw73w79Pzx/4ZTk2PUv1/fcOM5Z4c7rr4qjE0C7onjx8dPAMxN/rd5jf+p/g+Y&#10;/1n/Cf+p/ieYPP2XBF7KhxW0MS7QQZ5W6AjExAraaJfxZcck9SlDPhcpCNxg0rp1klU33T4Ja0WO&#10;4I0gzZ6DCvDIJ3BjboB1Dil445yDOZ/tuaoLc1nnfkfPMxD51kFL63PsLceuC3NZMsderOPYi/mO&#10;vQF74SUryoBRIkU0ZjtKPgog8iWjHDLbAOWRcQCkj3S6LenjAEjGAZU+yOqjY9JX79hpV2059vrG&#10;jhGXzLF3HnbapjztkYeDqts+aZvybHFqdfsnzqwcWhxeVjO0GqhnBNnqWSTrTCtYVMBHcKfVFFir&#10;hAQDcuYpQ1kCAhx6HH1YAQCsPAIBylBWASL5ChwJBBQ8kiZfwQj5sK1DPlvKKiCRLgUwyMhP61Nb&#10;yChXSmb10a7agq1MgQx1SJfS1xbY7bGw2KmrfI6hPbaUQ5Z13JXPfwkWyiKHyeN/ZiWYepQFD+UZ&#10;D7pFUkEdzD4XFBhzjCsuLJDHVgEaY5UtY5MVOdKMbcYt45vxzPglcGM8c34x3mHKkMfFEOZZzhPO&#10;EWQ652B7rtr5OO9cRUcl56pti3zJ2mKecexti93Ox469/bDDtq1qxI5+yRx7aez+kpWEahk7A0n5&#10;jr2+sTMhiBx79WEHE04uzIoeEzTlYTm+CgTRSV+po1VAnGvq0U+2BIhaHcHhZh/nGidbt8PhsBMQ&#10;2nI4+DDOP867bhfFmScAUDChAJHVGwI+AgSxbiMlSLQBIjIFDNQhGBGjU8EjAQdBilj5tE2gonx0&#10;ChNMngImAjJ0KoBRPqzgC0aflSkftvoop3zq2zoKpmD6KHyw8sGfxq5+wfZYoI8gDEam4wdz7Diu&#10;Cs7opwJRAnf+D/4X2kTOlrIE/Pq/9f/wPxOs8b/z/xO88Z+rnFbaGDcK3CjHBQWNU8ajnjvVajTj&#10;kvGJg8K4Y9wyfnF6NKaRabyjw1KpcxVSPow+Ud65SlvK76x5BlI+7NiLddoCu3VwHXv7YYctVSN2&#10;BTeQYy+NvRuNqxEGJUoh/nxkdAIZ+XQOkmMiJchQDJGvRqSP8tIHUNVRW9KnyYd8MEHkp9tSh8iv&#10;d+waSOQ7dseuOo69NrHTJtgVyMGUJ5/65BMMsqUeesBGuzjacrapRx5tUB4HXaxgUk49wSBOPYwT&#10;TxlWEAkCFAgQGChAIGCwK4QEkgomCT5sgEIeAQXlCGQUCFGGPN1qSkCloIx65KODsgSQBDcERcjI&#10;JzAij4BKwY/yYfJh8tEpGfrIl05hRaZVMKsPOcw+dRToKUCmDHnCTj79YouMfPWZ46BjQV3aVF85&#10;fgq0lUfATT7/D8fdBmfk64U/BGP8N6ziEqARzDMGNBaQU5b/ljzGDeODsaHgjvHAOGaMMf4oQ56C&#10;PMYgjJy65GuM6TxgjLZ0vCPLO1fZl6zW5hn2JXPsrcdOnmNvf+zotvrIc+y1ib0bCmAIILZxK1M+&#10;jBLJUGJl7KuODoDY6hMomHatzNbhRFG+ThqxrVMJdg6QlTn2Yh3HXqxT7diZEErpc+z1g5120KdV&#10;ExijAdMmeLVKSJBHWRgjg+Ov1T9kGCgZKQV9Cg6lm7IEiAoOpYMtgYaCQdKqDyuQYcVJt/kp0CSP&#10;wAZWYMOWwIbgkcCJrb01VUEiTDnJCIKsjHYlo5yVkS+Z2oHBQb4CLIIzraCRT98sdrH6RHCFTtqG&#10;SWslTCutYspy7PQf6aUjbDnu/Bf6D7WqC/M/MT74L5GhAyYw47+FGQPoEFOWMcGYQa7/lDp2nHXW&#10;eKdPVmbr2HNVTpHY1nHsXQM749PKrD7H7tjFjr1YR9gLL1lRpijdIUuKJmEatEQHJaNDIhpTPkyH&#10;ROkOWaITyudAWrJ1KsEOVkuOvUiOvUjVjh3dVkbbIsfu2MXCTjuMd5x5MQZHjD4FAjj94KA8TB7B&#10;B0w/0Ak2+qEAD0YHxwBGfzogEVNWASQBDzp1fAhsFORQTphoR0ElDBYCGxg9ymclS/mwblOFKad8&#10;6isfpi3JwEs9sQ2EkBGUCTu2UEyfxJSnr/w39I2yYo4Pxw5Gp4Iz2ubYium3MKGL/0T/izDB7PP/&#10;wtIJczwtoUPjgrQl5cMaM1BHjnfatTJLjr2+sFNO5Ngdu/Ide/PY40tWMOoUVnSIIdKEgMGwipCR&#10;B5FPOfKpiwxdgEKmRsiHIQAiU4fIx0GAyFdbyJGpQ+TrAKFX+hy7Y1db9Y5dbZEvmWOvT+xqC2pr&#10;7DB4wE7woONEn9CHjHwFNuhQHdIEK8jRSRvUATf7ktE3cFAH3egiEAMLMvUV/QrwhB8Z+ehDhk5k&#10;6LK4kbFFpr4iQ5faYh8ZetUW+sBAeTBa7NQhTZ8kI0/HQsdQ7ZEPBuHmGOo46TioTi2PmUqxo1dt&#10;Ofb6xM4+Mp0/kGN37I69eez+kpWEahm7Bgrs2Osbu054yLHXN3YZCbgWsFNWDF6CGxgDaGXKh8Gk&#10;fIyclclgwmBSfrot9iXjmCmf+sqH0S8Zx8zKlA/7mGkddkj5sJwiyLHXN3Y50rBjbz/ssKVqxM78&#10;LHLspbEXPpNgMy3ZDtGgJVvHdogOWJntEOWszJLtEO1asnVsh+odOwNE5NjrGzuTgPIde31jZ6IX&#10;OXbHrvxaw44TpXzHXt/YcZRFjr39sBP4WVk1YrcXKhx7aezdaECg2bJPQUCQViOkqYwMhewDiIFM&#10;mk4go2OAgTgA0geTJg+ijA4CdZFp8iEt0LTJPgQW0jpApB27Y4dIO3bHrrYcu2N37LWHXTLH7tgd&#10;e+dgZx9y7LWP3V+yYsixF8mxF6nasaPbymhb5Ngdu7jasZO2ZOs49vrCTrtWZsmx1xd2yokcu2NX&#10;vmNvHnu8RVOEc6DCeR3CcIjSHVI0CTGpWJklRa6w7RBk6+B4i/I6VAl2sFqZYy/WcezFOtWOHd2W&#10;bB3H7thF1Y6dtJVZcuz1hZ12Ldk6jr1Ypx6wU87KLDn2Ijl2xy4W9riCR/SIY6BGqIjDiwwjgQxC&#10;jkzRJkCkiLTtKHUUbaJDMvSqLaJT8gWaSUhtode2Rb7aopz0tQa7ZLWMna30qS3HXp/YSSOjHcde&#10;39hpV/ocu2OXvmrHDpEv7JSTPsfu2CVz7I5dbbGVPrXl2Bva8pesJFzL2DHeIsde39g50ZXv2Osb&#10;uyZ8yLE7duXXGnY5TLBjr2/scnwhx95+2AlKrKwasSuAgR17aezdaIwCkKJNFUamDpFvO4SM8qqD&#10;YsnUoSx9dFwyOmBl6hB1bIeQQdKHfuXXO/asgZSlz7F3fezogMh37PWNHbzKd+yOHaJOtWNPy9AP&#10;ke/Y6xs7ZVXHsbcf9nRb7Cu/WrCT59gbZHnYuzEQpYhoUsaASshUmHzJKCcZdclHOUSnJSNwQgYo&#10;2LaFIy19pNNtSR86JEO39EFWXyXYJXPsjr2WsbO1+uiLZI7dsdcKdrbSB1l9jt2xO3bH7tgde6m2&#10;HPv+2P0lK0bm2It1HHuxTrVjR7clW8exO3ZRtWMnbWWWHHt9YaddS7aOYy/WqQfslLMyS469SI7d&#10;sYuFvfCZBBxcZbLVhEDkKOeXaBIZ+8hoTI0A0B4EyqhDBIGSSZ8iVPIxRNKntqRPHSIfTJDVJxn7&#10;ENtysafbsvoce/1hVx5lIbWF0wwu8iVTW+RLRh6ktsinLvvoaqk+ydim9akt8iVji6ySthy7Y3fs&#10;jj2tr6OxQ1af2oIcu2OXLAu7/I/mfAJd+JC+Uj4B7ZAv/8NiZ79UW1Zflv9h/RmIfMfu2KWvLbFn&#10;vmRFoCAbndKIldk6NCYZjVgZoFRHB0Bs9QkUDGArs3U4uZVf79gZeJI59tZjBwdti63M5lsZbPPR&#10;oTqV6EvLrD62VmbrOHbHLnbsxXwrg22+Yy/mO/ZivpXBNt+xF/OrETt+gGx7nk+AX6H8PJ8AP0X5&#10;lfoz6FedPH+mGrDDVlaN2NmXzLGXxh5X8Mi0pMIwjrGIE8nKpARKd8hSukMi6isfRr+Idq3MUrpD&#10;lmydesCuKB527K3DTmDKxCyiLfSLLfa0gbFk89taX57MsRfzHXsxP0/m2Iv5jr2YnydrT+yQlTn2&#10;Yr5jL+ZnYZc/gWMsyvMJ7IXoPH8G51pEO1Zmsef5M/ZCtPVnIOXD1YAdtlSN2O3/79hLY+9GBpXZ&#10;ATAdgACBTI2QDxgIhVYRMjVCvkBTFxm6GEzIdIBsWxwAZHLqydcBsm0hR0Z5iPx6x84+xNaxtw47&#10;9SgHsw9D4CCdJVPayiifriMZVIm+UjIoq6333nsvPProo+GRRx5pwuSJ07J169a1GvuGDRvi/yBZ&#10;JdhLyUjDM2fODPfcc0+4//77w5tvvlmQUb4SfZDSVkb5UjKoJW1xXB5//PEwceLEOP7S+ijfEn2k&#10;JVPayihfSgaVaosx8Nhjj0WcnJPKVz2lbZ1qwZ4lIy2Z0lZG+dbqmzt3brPnls1/8cUXw7Zt2ypq&#10;SzLmLc7x1mK3Mspb2a5du8Lzzz8fzzVwp8et6kGVtNWe2CXDnmzZsqXN22prfWkZtuill16Kx55x&#10;w3mpOqoHVSN2yaC2bitPH9uW+ATkQXk+ATLypK+l/ozaEn5k7Jdqqxqw065ty7HXLnZ/yYqROfZi&#10;nXrHnmVAIE44K2NfRDkrs2TzrT7Iyqy+dFuWmmuL402/OPnpG0yQcdxxx4UTTzwxLFq0KB5PySjH&#10;sefYZekTl8L+2muvhbPOOiv07NkzHtfWYBfbttAHzmeeeSace+65YdasWQV5JfogK2ur4y5OY+eY&#10;4NTjNFtZtWHnGO/YsSPs3bs3lk/rs21VG3bYttVR2DnX7NwEP/fcc/FcGDhwYFi/fn0TGXOX9Fp9&#10;5WBnK9133313lFmydcrBDqXbgggehw4dGq699tqwcePGJjKRrVMOdohyVmbJ5rcGO0T9O++8Mx6n&#10;ESNGNJFBtk61YeccfOihh+I8x7yKDbNk61QbdqiSttoDuz3nrE9A2sosWZ+Ac9qSrVOuPyM7LLZk&#10;5wzatWTrOPZiHcfeMuyFl6zAdiLJ6xAGSvnpDimahHEYRZywyoftiZrXISY75ed1qBLsYLXk2ItU&#10;j9gpSxu2HYiTT/lpmc23JynYrYx9UTn6Thw2P3QfOLMsHvzs8ib6SrXFlezjjz8+nHTSSWHlypVN&#10;6ljsOEWnnXZamDNnTpRJH/8Tq2bIJ02aFI8f/wPpU089NfTu3TvKCPRuuummsHbt2rga1Ldv39Cn&#10;T59w5plnhnPOOSe236tXr3DeeedFHBx74aAtyhOIgpX0McccE0455ZTw6quvRseHNp566qkm2Ddv&#10;3hyuu+66KDv55JOjbph65LElKKQtxtiDDz4Y80844YRY7uyzz45p8q6//vqoT6R21BbEltXDCy64&#10;IPaF/qOHLX1lC16OEfUWLlwY+vXrF66++uqwb9++mMc5weoPbXPszjjjjKiDY48O8lesWFFoD0eV&#10;cjjdxx57bOwTx5rjCW6OF/rs/0/7S5YsCeeff34mztNPPz0sXry40C/+c3Bec8018XxYsGBBxEUe&#10;/x96+A/5f2hz8ODBYc+ePbFN+sR4mDx5cryIQB3K4qiCFewc42XLlsW2IB1XsSWbL3yQ2hLb/lLO&#10;yizZfOlbceXlYX6P7mXz2jtuj/Ugqw+29MILL8TjM2jQoBjYiyx2jhP/CWMIO2qxU4f/hjHw1ltv&#10;xTzmrJtvvjkeW3QzBji+Dz/8cFzhYdyiDzn51KUMZe+66644L4rQN2HChCjjv4Q5zxgTF198cXj7&#10;7bfDpZdeGs+/d999N9YBO+NpypQp8Rzj/9SYoC2NCepzIQPiPNLYoz+MPeowNshjfuB8BE+p/5Ex&#10;xUoidWDGo8YU7YGTc1F1Nm3aFG644YZC3zkvwMDKKfLp06dH7OBlPKKTfoJr69atheOIfvDqfFGd&#10;N954I2JlPhw1alSsyzlIG+Di+FP/qquuiue6JfVJLOK43nHHHQW8/H/oAxP/CW1wDDgnaZvjBh7a&#10;QgYutszP6KUM5z3HinI679Gn/4L5kGOr/5WxRfvopB+Upxz1GRvTpk2L/xXM2CGP40dZWPM6/4fm&#10;T3Tb/rIvaum5CuXpow/WvluyPoE9DyBbBx0i9FuZbatcf4ZyIuorH0a/yLE7dsnaEntcwaMSJ60a&#10;IS3QbNknHzlpNUKaCQcZCtkHECckaUWbAGYfkoNFvtoiD2KykYy6pHVykxZo2mQfag12HXDH7tiF&#10;nbowZWDS4JNM+VYm/DYfVp20zOorJWtJgDdkdDEIKKWPNM6LAjwCh1LYMfIK8KwMZ+W+++6LcoI6&#10;/gPJCBK0gsf/gJNFMMP+7NmzIwbbFv8LTgFOydNPPx3zJSMPp+uVV15pUge9DzzwQNTJSp5kjBWC&#10;yfnz50fHmDzK4mQQTNx7772xzo033hhXp1hRwWmijVtvvTVMnTo1rF69OmIiWME51TiC09jhpUuX&#10;Rp0KBq1s9+7dMdCaN29eHF/kESjRHk6fximOOTpuu+22sGbNmvDOO+9EZ5otGC+77LIox2mjfTl1&#10;HGfGPXppFxnHmLIDBgyIx17YCSzJJ9AgwFcd2OLkXECGHnASRO7cuTO8/vrrkekHbXJ8WAmeMWNG&#10;6N+/f9TN8UMfxLGjLWHBEcQhJp/xs3379nicLXaINHkWH5Q+7lamtJVl6bOytL4VVwzIDORK8Zrk&#10;v7L60m2RhseNG1c47px3VqY6CvBw5Dm+Vh/HiXOQwImxKezoGT16dNTNCh5lGYucM+jhv0/jYwww&#10;3nHyly9fXpBxGy56LrzwwrBq1aqYD0OMQQV4rOBJBk7mDq0sMSYYR5Qhj4CCOiNHjow4nnzyybjP&#10;nEMeY42yjH/OG407dLNNY+dcIdBiTHLOI5eMcpzvQ4YMif0gqIaQMzcNGzYs5nNhhLIQWwV4HA/G&#10;ttXHPMLdDWCjLcYq/x/HjbmPvlxyySWxLMeaY04e5zCBL8eRcc4KOMeFY5TVL9I2n+PNHMp/bdsl&#10;uCcwJVjlvOfcQ85tm/Ttlltuieep1QczNjS2ON5ghWkHHQommVP4D7hAQL+Zd8DIcad9Aucnnngi&#10;Hn90UZa+MTYYU1zgefnll+OYYG6g78yxzMlggtVfi5F01rGwMjhdB1adtEz6mvMJ8AWQNecToAdq&#10;jT9DHrLm/Bn5H9WAHSbt2Gsfu79kJaFaxm7/dMfeOuycvDoxINpCv9hip5yVWbL5leqrZAWvubZw&#10;hhTg4bBIZol9DD/OjwIziPo4LHKaMOpqj236Fk1WALiSzz5ORVZbrPIhx3GyYwaHiSvYXIGmjo4T&#10;4yC9ggeBCwdLV5oJnAhAcDpomwCSOtwup+eWIMYBzg8OMFfiCUgoh+NCOzgywp3GjrNK2dtvv73J&#10;WEM3Ey5Ol1a2IK3g6ao+ddR/nCwcKZw5MY4mTOCHQ8YErxU8+grZMUMgiy76QJCofHSTz7M8TP6Q&#10;ZOAk8AILOGGu6oOTFTycVYIM6hPMEViwKokTyvjRiimBuHRqTKCbgJJyOKgEOvw3lGdc2DEBW7L5&#10;ebLmxrvIHifYUiUreHn6lKcVPBxggjUrg9FBYCwnnLEiGdipw+oIAR7/g5XZWzQ5b/jP2OcY83+m&#10;jwWOOv8p+jgvlK8VPC5SMDZsHc4LLjBwLtrxRLBOQKj/ccyYMfHCChgJiljxoQ7nh44TYxennzmB&#10;52c53ymHDlYCCYwsqS2Y80jYqWtlEOewLpRwIUcy2k7foql89HAesUKVPu6cz8gIKrmwwqoVY5jg&#10;iHmEueGiiy4q1IE5dhwjjg0B7RVXXBGPAf8t5zjU3Jjh+Vx0E8hx0YlzCn0cM+YO9DG/ggPSec28&#10;xXxrxzvzJHMdct1JIbZzDMw5yv/Df0L7HGfmeMYm/WYcgAUZF+SYEyHao13OY4Jk5gYuCnGO02/G&#10;lO0v/Relx6fF3txxElt9EHnyJ+iPKM8nAL/y8/wZOe0Q7ViZxZ7nzzBGJLP+DKR8uBqww5aqEbv9&#10;/x17aeyZn0mwZDtEg5ZsHdshOmBltkOUszJLtkO0a8nWsR2qd+wMEJFjbz122uWEFFuy+RZfexis&#10;SlfwrE5L7Kdv0YSysOvqLrfzsBKBU4GR1y1RsG7RpA7tEkzhACAjOGJVAecIHeRxyxTOAMEYuk5s&#10;vM0MB5j/wGLHmUEXjgOkfP7r9Aoe+bQtp5NVOpwtDCxBD84YDgcyVhTBgONEGzhytI8jg26uYuP0&#10;UZZbOO3YTR8nxhBBE2XBSuBDeZwmrVyChTFJea3gIaMc+nCeVJaAFhwEfwS2l19+ecwHJ44ZpBU8&#10;no1Cpx0zHAPKE4ihF/0Q55gcXfrGKgHGgiDtyiuvjPkEBvovdYsmzhpBNHLGy9ixYyM2/j9WnhhH&#10;yGACDhFOvgI/ghOCD+oQWOsWMPrKviUdV1jYofRxt9TceBfb45TWV8kKntUHWX3CnrWCZwkdHAMc&#10;Z8oRFDBe+V80xnUMGVOQsBM8Mg74XwjYqMf5QB76aJvAhQs66NJYHz9+fBPsWsHDGee/tced88Su&#10;4EHU5cIOuqhHmnb4f9HNRSHyOd8UbA0fPjyWRw/BDxcraIu6lKUPjCcdv/RxYp/zmfqUJ2DhPMW5&#10;YjWQCxC0R2Amp1rHCQzIKMM4pB/kawWP8wEsIs4LtcNYpTznLxdfOEbkw8yDtAEOBaqUZ74CF/8h&#10;/yf5rC7SZt6Y4dwjyKc8mJifmBPRr3MX5pzjgg9zj1bwOKbYR6uPtjgW3PpLGcYQF+sI/hkrXLwh&#10;H+ys2tFvznnyuADFeGOOoi1dhIKZs7UyqYt5HBcCUPqNnWC8k88cYAlMFqMlm2+Pk/5HsR2fefrA&#10;Itue5xNw3EV5PgHHR/nWJkC2Tp4/YzHm+TPVgJ3jbGXViN0uADj20tjjWzQBCtEYBSgIKGQ64ciX&#10;ItLIdAKyL9AAkT7KSB/MvkBzAKSPrfRB1KF9ZGBCBqE3ra812JGz79gdO3VpR/pIWyZfbPPpi+qQ&#10;tjKVh2x+nszqY2tltk4lbcE2vznsHCucUJhjZmWqZ+ugg/8SB0DH0zKrEjhNyPW/wqX0WRls87Ow&#10;gxHdtEFbFrNYuiD2wYljguPJmILSbdk6WccJZixztR2nmmNgZbCtk4UdxlkGh9VhWbogm2/1pduy&#10;dSiHQ0vAqOOTpc/WgzlPGANg41yx+rLqQOzzHxPc4Kjyv5Anmbgl2EvJbL6VwTbftlWJvrSsrbDz&#10;PzB+CKoUaMG2ThZ2xgsrXPw/Vh/zJGMaZkxbWZa+dFvsS1YKu+YG/lutgkkG2zrSQd+4BZALTWC0&#10;dSBbp5SM84Kxa8eUZVtH7RLYUJa6zbUF0zf6BFbOReRQqWMBYUc43uCin/b42jo2n21axv9FQMuF&#10;Eh0j2LZl61hZlj7y2HLecv5y7MGq8lYf/QY7/UjP+VYfpLbAy7hl7iP4owxs62W1lZZJn9i2Va4+&#10;8NIHykOlfALKIpP/QT51IesTIE/ro7/ISCMDB3Krj3EmfZSRPrVF+xD/r2TgTLfVWdjVFlvpU1uO&#10;vbaw+0tWDDn2ItUjdsrShm0H4gRSflpm83WiQWC3MvZF5erLk7V1W469mJ8nc+zFfMdezM+TOfZi&#10;vmMv5ufJHHsxv1x92HNr3y1Zn4C0JVvH+gTotzLbVrn+DOVE1Fc+jH6RY3fskrUl9niLJko4iZRJ&#10;Y3KMJZMSZDjXEPm2EWTkqY46RD4MSca+ZOoQ+bDVh+MtmXXq0/oqwW4DEmTkOfYGWT1jhzmRxJSV&#10;jLSVqXy6Dqw6aZnVl5axL1m6LeWn6+TJHHsx37EX8/Nkjr2Y79iL+Xkyx17Md+zF/DxZe2FnC5fy&#10;CdI+K4QuZNYnIG1ltk65/gwXrJWfbot9yeR/kA9bfY7dsVeKPa7gsQrHCYISiH0pojGdVGy1BAij&#10;BMUQ5azMnnB0WjJAqS3YtsVBVFukS+lDh2RspQ+y+prDLlktY2fQlGrLsbcMu20HYsu+GF2SkbYy&#10;8iWz+VYG2/zW6suTwTbfsRfzHXu2DLb5jr2Y79izZbDNb+u2HHu2DLb5jr34khX8CvahPJ+Ai8TN&#10;+QTIKCcZW6uvtf4MZNty7I69LbH7S1YSrmXsTGoix9567LTFyQlbfJDyYU4kEVitzGKnLSuzhH7l&#10;2zEI2To6eSHSVmYJTMp37I5d5Ngdu/Idu2MXdVXsOMay7Xk+gW0LfVZmCf3Kr9SfsceJ42lllqoB&#10;O0GElVUjdgU3sGMvjb0bQp0gKLSgkbEPsVUjAEQGIBiZGqEzaoRBntaHDsi2JX3qEPl0XPqQQdJH&#10;nvTVO3bwqi3HXt/YNfmQ79jrGzv70lcr2NUW+9Ln2B07RL5jr2/slJc+x95+2NVWNWMHm2NvHnuT&#10;l6yghIZV2MrIl4yOKZ9GrEygYMpJBisfRr/q6ACIVR4CpPJJW5mtUwn2tMyxF/U59mKdasfOCW5l&#10;mkAgx+7YxdWOHaNkZbaOY68v7DhIVqbykGOvL+w4wZLBto5jL9Zx7I5dsgbs74f/H0qeChBj7A+G&#10;AAAAAElFTkSuQmCCUEsBAi0AFAAGAAgAAAAhALGCZ7YKAQAAEwIAABMAAAAAAAAAAAAAAAAAAAAA&#10;AFtDb250ZW50X1R5cGVzXS54bWxQSwECLQAUAAYACAAAACEAOP0h/9YAAACUAQAACwAAAAAAAAAA&#10;AAAAAAA7AQAAX3JlbHMvLnJlbHNQSwECLQAUAAYACAAAACEA8x2xbDwEAACmCQAADgAAAAAAAAAA&#10;AAAAAAA6AgAAZHJzL2Uyb0RvYy54bWxQSwECLQAUAAYACAAAACEAqiYOvrwAAAAhAQAAGQAAAAAA&#10;AAAAAAAAAACiBgAAZHJzL19yZWxzL2Uyb0RvYy54bWwucmVsc1BLAQItABQABgAIAAAAIQDJXROh&#10;4gAAAAoBAAAPAAAAAAAAAAAAAAAAAJUHAABkcnMvZG93bnJldi54bWxQSwECLQAKAAAAAAAAACEA&#10;AN0aiLGYAQCxmAEAFAAAAAAAAAAAAAAAAACkCAAAZHJzL21lZGlhL2ltYWdlMS5wbmdQSwUGAAAA&#10;AAYABgB8AQAAh6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42;p8" o:spid="_x0000_s1027" type="#_x0000_t75" style="position:absolute;width:33623;height:2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eKxQAAANwAAAAPAAAAZHJzL2Rvd25yZXYueG1sRI9BS8NA&#10;FITvBf/D8gRv7cZQpMRuSxXFXipt6qHHZ/aZDWbfhuxrE/+9Kwg9DjPzDbNcj75VF+pjE9jA/SwD&#10;RVwF23Bt4OP4Ol2AioJssQ1MBn4ownp1M1liYcPAB7qUUqsE4VigASfSFVrHypHHOAsdcfK+Qu9R&#10;kuxrbXscEty3Os+yB+2x4bTgsKNnR9V3efYGPqV9e5m77ZF3cnqi0/tw3m32xtzdjptHUEKjXMP/&#10;7a01kM9z+DuTjoBe/QIAAP//AwBQSwECLQAUAAYACAAAACEA2+H2y+4AAACFAQAAEwAAAAAAAAAA&#10;AAAAAAAAAAAAW0NvbnRlbnRfVHlwZXNdLnhtbFBLAQItABQABgAIAAAAIQBa9CxbvwAAABUBAAAL&#10;AAAAAAAAAAAAAAAAAB8BAABfcmVscy8ucmVsc1BLAQItABQABgAIAAAAIQC4xSeKxQAAANwAAAAP&#10;AAAAAAAAAAAAAAAAAAcCAABkcnMvZG93bnJldi54bWxQSwUGAAAAAAMAAwC3AAAA+QIAAAAA&#10;">
                  <v:imagedata r:id="rId13" o:title="" croptop="-3412f" cropbottom="1f" cropleft="9494f" cropright="7784f"/>
                </v:shape>
                <v:shapetype id="_x0000_t202" coordsize="21600,21600" o:spt="202" path="m,l,21600r21600,l21600,xe">
                  <v:stroke joinstyle="miter"/>
                  <v:path gradientshapeok="t" o:connecttype="rect"/>
                </v:shapetype>
                <v:shape id="Cuadro de texto 11" o:spid="_x0000_s1028" type="#_x0000_t202" style="position:absolute;left:212;top:22331;width:3328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57604CD7" w14:textId="21504536" w:rsidR="002B0B55" w:rsidRPr="00D22621" w:rsidRDefault="008B378E" w:rsidP="002B0B55">
                        <w:pPr>
                          <w:pStyle w:val="Descripcin"/>
                          <w:ind w:left="0" w:hanging="2"/>
                          <w:rPr>
                            <w:sz w:val="24"/>
                            <w:szCs w:val="24"/>
                          </w:rPr>
                        </w:pPr>
                        <w:r>
                          <w:t>Fig.</w:t>
                        </w:r>
                        <w:r w:rsidR="002B0B55">
                          <w:t xml:space="preserve"> </w:t>
                        </w:r>
                        <w:fldSimple w:instr=" SEQ Figura \* ARABIC ">
                          <w:r w:rsidR="004C4689">
                            <w:rPr>
                              <w:noProof/>
                            </w:rPr>
                            <w:t>1</w:t>
                          </w:r>
                        </w:fldSimple>
                        <w:r w:rsidR="002B0B55">
                          <w:t xml:space="preserve">: Tutorías realizadas en 2018.  Fuente: </w:t>
                        </w:r>
                        <w:proofErr w:type="spellStart"/>
                        <w:r w:rsidR="002B0B55">
                          <w:t>Elab</w:t>
                        </w:r>
                        <w:proofErr w:type="spellEnd"/>
                        <w:r>
                          <w:t>.</w:t>
                        </w:r>
                        <w:r w:rsidR="002B0B55">
                          <w:t xml:space="preserve"> propia.</w:t>
                        </w:r>
                      </w:p>
                    </w:txbxContent>
                  </v:textbox>
                </v:shape>
                <w10:wrap type="square"/>
              </v:group>
            </w:pict>
          </mc:Fallback>
        </mc:AlternateContent>
      </w:r>
      <w:r w:rsidR="00B824F7" w:rsidRPr="00B824F7">
        <w:rPr>
          <w:sz w:val="24"/>
          <w:szCs w:val="24"/>
          <w:lang w:val="es-MX"/>
        </w:rPr>
        <w:t xml:space="preserve">PACE UMCE </w:t>
      </w:r>
      <w:r w:rsidR="00B824F7">
        <w:rPr>
          <w:sz w:val="24"/>
          <w:szCs w:val="24"/>
          <w:lang w:val="es-MX"/>
        </w:rPr>
        <w:t xml:space="preserve">en </w:t>
      </w:r>
      <w:r w:rsidR="00B824F7">
        <w:rPr>
          <w:sz w:val="24"/>
          <w:szCs w:val="24"/>
        </w:rPr>
        <w:t>el año 2018</w:t>
      </w:r>
      <w:r w:rsidR="00B824F7" w:rsidRPr="00B824F7">
        <w:rPr>
          <w:sz w:val="24"/>
          <w:szCs w:val="24"/>
        </w:rPr>
        <w:t xml:space="preserve"> sistematiza </w:t>
      </w:r>
      <w:r w:rsidR="00B824F7" w:rsidRPr="00B824F7">
        <w:rPr>
          <w:b/>
          <w:sz w:val="24"/>
          <w:szCs w:val="24"/>
        </w:rPr>
        <w:t>1260</w:t>
      </w:r>
      <w:r w:rsidR="00B824F7" w:rsidRPr="00B824F7">
        <w:rPr>
          <w:sz w:val="24"/>
          <w:szCs w:val="24"/>
        </w:rPr>
        <w:t xml:space="preserve"> actas de acompañamiento, tanto psicoeducativas, como académicas relativas a las sesiones de tutoría individual y grupal que son ejecutadas con los y </w:t>
      </w:r>
      <w:r w:rsidR="009B13B0">
        <w:rPr>
          <w:sz w:val="24"/>
          <w:szCs w:val="24"/>
        </w:rPr>
        <w:t>las estudiantes PACE UMCE, tal como se visualiza en la figura 1, se desarrollaron un 31% de tutorías en el área de ciencias, mientras que un 69% en las otras áreas (Comprensión Lectora, Matemática</w:t>
      </w:r>
      <w:r w:rsidR="003F37CF">
        <w:rPr>
          <w:sz w:val="24"/>
          <w:szCs w:val="24"/>
        </w:rPr>
        <w:t>, Normas APA</w:t>
      </w:r>
      <w:r w:rsidR="009B13B0">
        <w:rPr>
          <w:sz w:val="24"/>
          <w:szCs w:val="24"/>
        </w:rPr>
        <w:t xml:space="preserve">). </w:t>
      </w:r>
      <w:r w:rsidR="00B824F7" w:rsidRPr="00B824F7">
        <w:rPr>
          <w:sz w:val="24"/>
          <w:szCs w:val="24"/>
        </w:rPr>
        <w:t xml:space="preserve">Sobre la base de </w:t>
      </w:r>
      <w:r w:rsidR="00F93F69">
        <w:rPr>
          <w:sz w:val="24"/>
          <w:szCs w:val="24"/>
        </w:rPr>
        <w:t>dicha sistematización, surgen</w:t>
      </w:r>
      <w:r w:rsidR="00B824F7" w:rsidRPr="00B824F7">
        <w:rPr>
          <w:sz w:val="24"/>
          <w:szCs w:val="24"/>
        </w:rPr>
        <w:t xml:space="preserve"> necesidades académica</w:t>
      </w:r>
      <w:r w:rsidR="00B824F7">
        <w:rPr>
          <w:sz w:val="24"/>
          <w:szCs w:val="24"/>
        </w:rPr>
        <w:t>s</w:t>
      </w:r>
      <w:r w:rsidR="00B824F7" w:rsidRPr="00B824F7">
        <w:rPr>
          <w:sz w:val="24"/>
          <w:szCs w:val="24"/>
        </w:rPr>
        <w:t xml:space="preserve"> que presentan los y las estudiantes PACE UMCE de distintas carreras, relaciona</w:t>
      </w:r>
      <w:r w:rsidR="00B824F7">
        <w:rPr>
          <w:sz w:val="24"/>
          <w:szCs w:val="24"/>
        </w:rPr>
        <w:t xml:space="preserve">das </w:t>
      </w:r>
      <w:r w:rsidR="00B824F7" w:rsidRPr="00B824F7">
        <w:rPr>
          <w:sz w:val="24"/>
          <w:szCs w:val="24"/>
        </w:rPr>
        <w:t>a contenidos de Enseñanza Media, espe</w:t>
      </w:r>
      <w:r w:rsidR="00EC6E7D">
        <w:rPr>
          <w:sz w:val="24"/>
          <w:szCs w:val="24"/>
        </w:rPr>
        <w:t>c</w:t>
      </w:r>
      <w:r w:rsidR="009B13B0">
        <w:rPr>
          <w:sz w:val="24"/>
          <w:szCs w:val="24"/>
        </w:rPr>
        <w:t>íficamente al área de Ciencias.</w:t>
      </w:r>
    </w:p>
    <w:p w14:paraId="3A7943F1" w14:textId="4E4AE6B6" w:rsidR="009B13B0" w:rsidRDefault="00B824F7" w:rsidP="00E57610">
      <w:pPr>
        <w:spacing w:afterLines="120" w:after="288" w:line="240" w:lineRule="auto"/>
        <w:ind w:left="0" w:hanging="2"/>
        <w:rPr>
          <w:sz w:val="24"/>
          <w:szCs w:val="24"/>
        </w:rPr>
      </w:pPr>
      <w:r w:rsidRPr="00B824F7">
        <w:rPr>
          <w:sz w:val="24"/>
          <w:szCs w:val="24"/>
        </w:rPr>
        <w:t xml:space="preserve">Se </w:t>
      </w:r>
      <w:r w:rsidR="00F93F69">
        <w:rPr>
          <w:sz w:val="24"/>
          <w:szCs w:val="24"/>
        </w:rPr>
        <w:t>procede</w:t>
      </w:r>
      <w:r w:rsidR="00BA5F43">
        <w:rPr>
          <w:sz w:val="24"/>
          <w:szCs w:val="24"/>
        </w:rPr>
        <w:t xml:space="preserve"> con</w:t>
      </w:r>
      <w:r w:rsidRPr="00B824F7">
        <w:rPr>
          <w:sz w:val="24"/>
          <w:szCs w:val="24"/>
        </w:rPr>
        <w:t xml:space="preserve"> la revisión de los planes y programas de estudio </w:t>
      </w:r>
      <w:r w:rsidR="00F93F69">
        <w:rPr>
          <w:sz w:val="24"/>
          <w:szCs w:val="24"/>
        </w:rPr>
        <w:t xml:space="preserve">de las asignaturas universitarias correspondientes a las carreras </w:t>
      </w:r>
      <w:r w:rsidR="00F93F69" w:rsidRPr="00B824F7">
        <w:rPr>
          <w:sz w:val="24"/>
          <w:szCs w:val="24"/>
        </w:rPr>
        <w:t>que ingresan los y las estudiantes</w:t>
      </w:r>
      <w:r w:rsidR="00F93F69">
        <w:rPr>
          <w:sz w:val="24"/>
          <w:szCs w:val="24"/>
        </w:rPr>
        <w:t xml:space="preserve">, evidenciando que se </w:t>
      </w:r>
      <w:r w:rsidR="00F93F69" w:rsidRPr="00B824F7">
        <w:rPr>
          <w:sz w:val="24"/>
          <w:szCs w:val="24"/>
        </w:rPr>
        <w:t xml:space="preserve">abordan </w:t>
      </w:r>
      <w:r w:rsidR="00F93F69" w:rsidRPr="00B824F7">
        <w:rPr>
          <w:sz w:val="24"/>
          <w:szCs w:val="24"/>
        </w:rPr>
        <w:lastRenderedPageBreak/>
        <w:t>tra</w:t>
      </w:r>
      <w:r w:rsidR="00F93F69">
        <w:rPr>
          <w:sz w:val="24"/>
          <w:szCs w:val="24"/>
        </w:rPr>
        <w:t>n</w:t>
      </w:r>
      <w:r w:rsidR="00F93F69" w:rsidRPr="00B824F7">
        <w:rPr>
          <w:sz w:val="24"/>
          <w:szCs w:val="24"/>
        </w:rPr>
        <w:t>sversalmente contenid</w:t>
      </w:r>
      <w:r w:rsidR="00F93F69">
        <w:rPr>
          <w:sz w:val="24"/>
          <w:szCs w:val="24"/>
        </w:rPr>
        <w:t>os relacionados al área de las c</w:t>
      </w:r>
      <w:r w:rsidR="00F93F69" w:rsidRPr="00B824F7">
        <w:rPr>
          <w:sz w:val="24"/>
          <w:szCs w:val="24"/>
        </w:rPr>
        <w:t>iencias,</w:t>
      </w:r>
      <w:r w:rsidRPr="00B824F7">
        <w:rPr>
          <w:sz w:val="24"/>
          <w:szCs w:val="24"/>
        </w:rPr>
        <w:t xml:space="preserve"> los cuales reflejan una alta demanda de solicitud de acompañ</w:t>
      </w:r>
      <w:r w:rsidR="00E57610">
        <w:rPr>
          <w:sz w:val="24"/>
          <w:szCs w:val="24"/>
        </w:rPr>
        <w:t>amiento académico.</w:t>
      </w:r>
    </w:p>
    <w:p w14:paraId="5AF58DB9" w14:textId="73996DD1" w:rsidR="00B824F7" w:rsidRDefault="00F93F69" w:rsidP="00E57610">
      <w:pPr>
        <w:spacing w:afterLines="120" w:after="288" w:line="240" w:lineRule="auto"/>
        <w:ind w:left="0" w:hanging="2"/>
        <w:rPr>
          <w:sz w:val="24"/>
          <w:szCs w:val="24"/>
        </w:rPr>
      </w:pPr>
      <w:r>
        <w:rPr>
          <w:sz w:val="24"/>
          <w:szCs w:val="24"/>
        </w:rPr>
        <w:t>Con posterioridad</w:t>
      </w:r>
      <w:r w:rsidR="00B824F7" w:rsidRPr="00B824F7">
        <w:rPr>
          <w:sz w:val="24"/>
          <w:szCs w:val="24"/>
        </w:rPr>
        <w:t xml:space="preserve">, se realiza un análisis de datos de los y las estudiantes PACE UMCE cohortes 2017-2019 que considera avance y desempeño curricular en cinco carreras: Kinesiología, Pedagogía en Educación </w:t>
      </w:r>
      <w:proofErr w:type="spellStart"/>
      <w:r w:rsidR="00B824F7" w:rsidRPr="00B824F7">
        <w:rPr>
          <w:sz w:val="24"/>
          <w:szCs w:val="24"/>
        </w:rPr>
        <w:t>Parvularia</w:t>
      </w:r>
      <w:proofErr w:type="spellEnd"/>
      <w:r w:rsidR="00B824F7" w:rsidRPr="00B824F7">
        <w:rPr>
          <w:sz w:val="24"/>
          <w:szCs w:val="24"/>
        </w:rPr>
        <w:t xml:space="preserve">, Pedagogía en Educación Diferencial, Pedagogía en Biología y Pedagogía en Educación Física, </w:t>
      </w:r>
      <w:r>
        <w:rPr>
          <w:sz w:val="24"/>
          <w:szCs w:val="24"/>
        </w:rPr>
        <w:t>para</w:t>
      </w:r>
      <w:r w:rsidR="00B824F7" w:rsidRPr="00B824F7">
        <w:rPr>
          <w:sz w:val="24"/>
          <w:szCs w:val="24"/>
        </w:rPr>
        <w:t xml:space="preserve"> identificar asignatura</w:t>
      </w:r>
      <w:r w:rsidR="009B13B0">
        <w:rPr>
          <w:sz w:val="24"/>
          <w:szCs w:val="24"/>
        </w:rPr>
        <w:t>s de alto índice de reprobación y</w:t>
      </w:r>
      <w:r w:rsidR="00B824F7" w:rsidRPr="00B824F7">
        <w:rPr>
          <w:sz w:val="24"/>
          <w:szCs w:val="24"/>
        </w:rPr>
        <w:t xml:space="preserve"> mayor necesidad de reforzamiento</w:t>
      </w:r>
      <w:r w:rsidR="00984908">
        <w:rPr>
          <w:sz w:val="24"/>
          <w:szCs w:val="24"/>
        </w:rPr>
        <w:t xml:space="preserve">, </w:t>
      </w:r>
      <w:r w:rsidR="00FA6973">
        <w:rPr>
          <w:sz w:val="24"/>
          <w:szCs w:val="24"/>
        </w:rPr>
        <w:t>las diez asignaturas revisadas indica</w:t>
      </w:r>
      <w:r w:rsidR="000332E1">
        <w:rPr>
          <w:sz w:val="24"/>
          <w:szCs w:val="24"/>
        </w:rPr>
        <w:t>das</w:t>
      </w:r>
      <w:r w:rsidR="00FA6973">
        <w:rPr>
          <w:sz w:val="24"/>
          <w:szCs w:val="24"/>
        </w:rPr>
        <w:t xml:space="preserve"> en </w:t>
      </w:r>
      <w:r w:rsidR="00984908">
        <w:rPr>
          <w:sz w:val="24"/>
          <w:szCs w:val="24"/>
        </w:rPr>
        <w:t>la tabla 1</w:t>
      </w:r>
      <w:r w:rsidR="00FA6973">
        <w:rPr>
          <w:sz w:val="24"/>
          <w:szCs w:val="24"/>
        </w:rPr>
        <w:t>.</w:t>
      </w:r>
    </w:p>
    <w:p w14:paraId="359FF03B" w14:textId="0ABFBD78" w:rsidR="00FA6973" w:rsidRDefault="00FA6973" w:rsidP="00E57610">
      <w:pPr>
        <w:pStyle w:val="Legenda"/>
        <w:keepNext/>
        <w:spacing w:afterLines="120" w:after="288"/>
        <w:ind w:left="0" w:hanging="2"/>
        <w:jc w:val="center"/>
      </w:pPr>
      <w:r>
        <w:t xml:space="preserve">Tabla </w:t>
      </w:r>
      <w:fldSimple w:instr=" SEQ Tabla \* ARABIC ">
        <w:r>
          <w:rPr>
            <w:noProof/>
          </w:rPr>
          <w:t>1</w:t>
        </w:r>
      </w:fldSimple>
      <w:r>
        <w:t>: Programas de estudios considerados en la revisión.</w:t>
      </w:r>
    </w:p>
    <w:tbl>
      <w:tblPr>
        <w:tblpPr w:leftFromText="141" w:rightFromText="141" w:vertAnchor="text" w:tblpXSpec="center" w:tblpY="1"/>
        <w:tblOverlap w:val="never"/>
        <w:tblW w:w="9686" w:type="dxa"/>
        <w:tblCellMar>
          <w:left w:w="70" w:type="dxa"/>
          <w:right w:w="70" w:type="dxa"/>
        </w:tblCellMar>
        <w:tblLook w:val="04A0" w:firstRow="1" w:lastRow="0" w:firstColumn="1" w:lastColumn="0" w:noHBand="0" w:noVBand="1"/>
      </w:tblPr>
      <w:tblGrid>
        <w:gridCol w:w="2529"/>
        <w:gridCol w:w="7157"/>
      </w:tblGrid>
      <w:tr w:rsidR="00984908" w:rsidRPr="00984908" w14:paraId="3CEEDCEF" w14:textId="77777777" w:rsidTr="000332E1">
        <w:trPr>
          <w:trHeight w:val="236"/>
        </w:trPr>
        <w:tc>
          <w:tcPr>
            <w:tcW w:w="2529" w:type="dxa"/>
            <w:tcBorders>
              <w:top w:val="double" w:sz="6" w:space="0" w:color="auto"/>
              <w:left w:val="double" w:sz="6" w:space="0" w:color="auto"/>
              <w:bottom w:val="single" w:sz="8" w:space="0" w:color="auto"/>
              <w:right w:val="single" w:sz="8" w:space="0" w:color="auto"/>
            </w:tcBorders>
            <w:shd w:val="clear" w:color="auto" w:fill="B8CCE4" w:themeFill="accent1" w:themeFillTint="66"/>
            <w:noWrap/>
            <w:vAlign w:val="bottom"/>
            <w:hideMark/>
          </w:tcPr>
          <w:p w14:paraId="2BFB8C20" w14:textId="77777777"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b/>
                <w:bCs/>
                <w:color w:val="000000"/>
                <w:position w:val="0"/>
                <w:sz w:val="22"/>
                <w:szCs w:val="22"/>
                <w:lang w:val="es-CL" w:eastAsia="es-CL"/>
              </w:rPr>
            </w:pPr>
            <w:r w:rsidRPr="000332E1">
              <w:rPr>
                <w:b/>
                <w:bCs/>
                <w:color w:val="000000"/>
                <w:position w:val="0"/>
                <w:sz w:val="22"/>
                <w:szCs w:val="22"/>
                <w:lang w:val="es-CL" w:eastAsia="es-CL"/>
              </w:rPr>
              <w:t>Carreras</w:t>
            </w:r>
          </w:p>
        </w:tc>
        <w:tc>
          <w:tcPr>
            <w:tcW w:w="7157" w:type="dxa"/>
            <w:tcBorders>
              <w:top w:val="double" w:sz="6" w:space="0" w:color="auto"/>
              <w:left w:val="nil"/>
              <w:bottom w:val="single" w:sz="8" w:space="0" w:color="auto"/>
              <w:right w:val="double" w:sz="6" w:space="0" w:color="auto"/>
            </w:tcBorders>
            <w:shd w:val="clear" w:color="auto" w:fill="B8CCE4" w:themeFill="accent1" w:themeFillTint="66"/>
            <w:noWrap/>
            <w:vAlign w:val="bottom"/>
            <w:hideMark/>
          </w:tcPr>
          <w:p w14:paraId="6C3B606B" w14:textId="77777777"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b/>
                <w:bCs/>
                <w:color w:val="000000"/>
                <w:position w:val="0"/>
                <w:sz w:val="22"/>
                <w:szCs w:val="22"/>
                <w:lang w:val="es-CL" w:eastAsia="es-CL"/>
              </w:rPr>
            </w:pPr>
            <w:r w:rsidRPr="000332E1">
              <w:rPr>
                <w:b/>
                <w:bCs/>
                <w:color w:val="000000"/>
                <w:position w:val="0"/>
                <w:sz w:val="22"/>
                <w:szCs w:val="22"/>
                <w:lang w:val="es-CL" w:eastAsia="es-CL"/>
              </w:rPr>
              <w:t>Asignaturas</w:t>
            </w:r>
          </w:p>
        </w:tc>
      </w:tr>
      <w:tr w:rsidR="00984908" w:rsidRPr="00984908" w14:paraId="03934A05" w14:textId="77777777" w:rsidTr="000332E1">
        <w:trPr>
          <w:trHeight w:val="225"/>
        </w:trPr>
        <w:tc>
          <w:tcPr>
            <w:tcW w:w="2529" w:type="dxa"/>
            <w:tcBorders>
              <w:top w:val="nil"/>
              <w:left w:val="double" w:sz="6" w:space="0" w:color="auto"/>
              <w:bottom w:val="single" w:sz="8" w:space="0" w:color="auto"/>
              <w:right w:val="single" w:sz="8" w:space="0" w:color="auto"/>
            </w:tcBorders>
            <w:shd w:val="clear" w:color="auto" w:fill="auto"/>
            <w:noWrap/>
            <w:vAlign w:val="center"/>
            <w:hideMark/>
          </w:tcPr>
          <w:p w14:paraId="329EA49A" w14:textId="77777777"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sz w:val="24"/>
                <w:szCs w:val="24"/>
              </w:rPr>
            </w:pPr>
            <w:r w:rsidRPr="000332E1">
              <w:rPr>
                <w:sz w:val="24"/>
                <w:szCs w:val="24"/>
              </w:rPr>
              <w:t>Kinesiología</w:t>
            </w:r>
          </w:p>
        </w:tc>
        <w:tc>
          <w:tcPr>
            <w:tcW w:w="7157" w:type="dxa"/>
            <w:tcBorders>
              <w:top w:val="nil"/>
              <w:left w:val="nil"/>
              <w:bottom w:val="single" w:sz="8" w:space="0" w:color="auto"/>
              <w:right w:val="double" w:sz="6" w:space="0" w:color="auto"/>
            </w:tcBorders>
            <w:shd w:val="clear" w:color="auto" w:fill="auto"/>
            <w:noWrap/>
            <w:vAlign w:val="bottom"/>
            <w:hideMark/>
          </w:tcPr>
          <w:p w14:paraId="0B1D7161" w14:textId="77777777"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sz w:val="24"/>
                <w:szCs w:val="24"/>
              </w:rPr>
            </w:pPr>
            <w:r w:rsidRPr="000332E1">
              <w:rPr>
                <w:sz w:val="24"/>
                <w:szCs w:val="24"/>
              </w:rPr>
              <w:t>Anatomía Humana</w:t>
            </w:r>
          </w:p>
        </w:tc>
      </w:tr>
      <w:tr w:rsidR="00984908" w:rsidRPr="00984908" w14:paraId="5CAAE4FC" w14:textId="77777777" w:rsidTr="000332E1">
        <w:trPr>
          <w:trHeight w:val="425"/>
        </w:trPr>
        <w:tc>
          <w:tcPr>
            <w:tcW w:w="2529" w:type="dxa"/>
            <w:tcBorders>
              <w:top w:val="nil"/>
              <w:left w:val="double" w:sz="6" w:space="0" w:color="auto"/>
              <w:bottom w:val="single" w:sz="8" w:space="0" w:color="auto"/>
              <w:right w:val="single" w:sz="8" w:space="0" w:color="auto"/>
            </w:tcBorders>
            <w:shd w:val="clear" w:color="auto" w:fill="auto"/>
            <w:noWrap/>
            <w:vAlign w:val="center"/>
            <w:hideMark/>
          </w:tcPr>
          <w:p w14:paraId="448B42A3" w14:textId="383B6420"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sz w:val="24"/>
                <w:szCs w:val="24"/>
              </w:rPr>
            </w:pPr>
            <w:r w:rsidRPr="000332E1">
              <w:rPr>
                <w:sz w:val="24"/>
                <w:szCs w:val="24"/>
              </w:rPr>
              <w:t>Pedagogía en Educ</w:t>
            </w:r>
            <w:r w:rsidR="000332E1">
              <w:rPr>
                <w:sz w:val="24"/>
                <w:szCs w:val="24"/>
              </w:rPr>
              <w:t xml:space="preserve">ación </w:t>
            </w:r>
            <w:proofErr w:type="spellStart"/>
            <w:r w:rsidR="000332E1">
              <w:rPr>
                <w:sz w:val="24"/>
                <w:szCs w:val="24"/>
              </w:rPr>
              <w:t>Pa</w:t>
            </w:r>
            <w:r w:rsidRPr="000332E1">
              <w:rPr>
                <w:sz w:val="24"/>
                <w:szCs w:val="24"/>
              </w:rPr>
              <w:t>rvularia</w:t>
            </w:r>
            <w:proofErr w:type="spellEnd"/>
          </w:p>
        </w:tc>
        <w:tc>
          <w:tcPr>
            <w:tcW w:w="7157" w:type="dxa"/>
            <w:tcBorders>
              <w:top w:val="nil"/>
              <w:left w:val="nil"/>
              <w:bottom w:val="single" w:sz="8" w:space="0" w:color="auto"/>
              <w:right w:val="double" w:sz="6" w:space="0" w:color="auto"/>
            </w:tcBorders>
            <w:shd w:val="clear" w:color="auto" w:fill="auto"/>
            <w:vAlign w:val="bottom"/>
            <w:hideMark/>
          </w:tcPr>
          <w:p w14:paraId="2D88301F" w14:textId="77777777"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sz w:val="24"/>
                <w:szCs w:val="24"/>
              </w:rPr>
            </w:pPr>
            <w:r w:rsidRPr="000332E1">
              <w:rPr>
                <w:sz w:val="24"/>
                <w:szCs w:val="24"/>
              </w:rPr>
              <w:t>Fundamentos neurobiológicos del desarrollo, Bases neurobiológicas del desarrollo humano</w:t>
            </w:r>
          </w:p>
        </w:tc>
      </w:tr>
      <w:tr w:rsidR="00984908" w:rsidRPr="00984908" w14:paraId="3D7FEBBC" w14:textId="77777777" w:rsidTr="000332E1">
        <w:trPr>
          <w:trHeight w:val="482"/>
        </w:trPr>
        <w:tc>
          <w:tcPr>
            <w:tcW w:w="2529" w:type="dxa"/>
            <w:tcBorders>
              <w:top w:val="nil"/>
              <w:left w:val="double" w:sz="6" w:space="0" w:color="auto"/>
              <w:bottom w:val="single" w:sz="8" w:space="0" w:color="auto"/>
              <w:right w:val="single" w:sz="8" w:space="0" w:color="auto"/>
            </w:tcBorders>
            <w:shd w:val="clear" w:color="auto" w:fill="auto"/>
            <w:noWrap/>
            <w:vAlign w:val="center"/>
            <w:hideMark/>
          </w:tcPr>
          <w:p w14:paraId="231F7B94" w14:textId="42B30BC8"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sz w:val="24"/>
                <w:szCs w:val="24"/>
              </w:rPr>
            </w:pPr>
            <w:r w:rsidRPr="000332E1">
              <w:rPr>
                <w:sz w:val="24"/>
                <w:szCs w:val="24"/>
              </w:rPr>
              <w:t>Pedagogía en Educ</w:t>
            </w:r>
            <w:r w:rsidR="000332E1">
              <w:rPr>
                <w:sz w:val="24"/>
                <w:szCs w:val="24"/>
              </w:rPr>
              <w:t>ación D</w:t>
            </w:r>
            <w:r w:rsidRPr="000332E1">
              <w:rPr>
                <w:sz w:val="24"/>
                <w:szCs w:val="24"/>
              </w:rPr>
              <w:t>iferencial</w:t>
            </w:r>
          </w:p>
        </w:tc>
        <w:tc>
          <w:tcPr>
            <w:tcW w:w="7157" w:type="dxa"/>
            <w:tcBorders>
              <w:top w:val="nil"/>
              <w:left w:val="nil"/>
              <w:bottom w:val="single" w:sz="8" w:space="0" w:color="auto"/>
              <w:right w:val="double" w:sz="6" w:space="0" w:color="auto"/>
            </w:tcBorders>
            <w:shd w:val="clear" w:color="auto" w:fill="auto"/>
            <w:vAlign w:val="bottom"/>
            <w:hideMark/>
          </w:tcPr>
          <w:p w14:paraId="09D4A30D" w14:textId="77777777"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sz w:val="24"/>
                <w:szCs w:val="24"/>
              </w:rPr>
            </w:pPr>
            <w:r w:rsidRPr="000332E1">
              <w:rPr>
                <w:sz w:val="24"/>
                <w:szCs w:val="24"/>
              </w:rPr>
              <w:t>Fundamentos neurobiológicos del desarrollo, Bases neurobiológicas del desarrollo humano</w:t>
            </w:r>
          </w:p>
        </w:tc>
      </w:tr>
      <w:tr w:rsidR="00984908" w:rsidRPr="00984908" w14:paraId="235A2D03" w14:textId="77777777" w:rsidTr="000332E1">
        <w:trPr>
          <w:trHeight w:val="225"/>
        </w:trPr>
        <w:tc>
          <w:tcPr>
            <w:tcW w:w="2529" w:type="dxa"/>
            <w:tcBorders>
              <w:top w:val="nil"/>
              <w:left w:val="double" w:sz="6" w:space="0" w:color="auto"/>
              <w:bottom w:val="single" w:sz="8" w:space="0" w:color="auto"/>
              <w:right w:val="single" w:sz="8" w:space="0" w:color="auto"/>
            </w:tcBorders>
            <w:shd w:val="clear" w:color="auto" w:fill="auto"/>
            <w:noWrap/>
            <w:vAlign w:val="center"/>
            <w:hideMark/>
          </w:tcPr>
          <w:p w14:paraId="6F83661B" w14:textId="77777777"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sz w:val="24"/>
                <w:szCs w:val="24"/>
              </w:rPr>
            </w:pPr>
            <w:r w:rsidRPr="000332E1">
              <w:rPr>
                <w:sz w:val="24"/>
                <w:szCs w:val="24"/>
              </w:rPr>
              <w:t>Pedagogía en Biología</w:t>
            </w:r>
          </w:p>
        </w:tc>
        <w:tc>
          <w:tcPr>
            <w:tcW w:w="7157" w:type="dxa"/>
            <w:tcBorders>
              <w:top w:val="nil"/>
              <w:left w:val="nil"/>
              <w:bottom w:val="single" w:sz="8" w:space="0" w:color="auto"/>
              <w:right w:val="double" w:sz="6" w:space="0" w:color="auto"/>
            </w:tcBorders>
            <w:shd w:val="clear" w:color="auto" w:fill="auto"/>
            <w:noWrap/>
            <w:vAlign w:val="bottom"/>
            <w:hideMark/>
          </w:tcPr>
          <w:p w14:paraId="1EF11FB5" w14:textId="77777777"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sz w:val="24"/>
                <w:szCs w:val="24"/>
              </w:rPr>
            </w:pPr>
            <w:r w:rsidRPr="000332E1">
              <w:rPr>
                <w:sz w:val="24"/>
                <w:szCs w:val="24"/>
              </w:rPr>
              <w:t>Biología, Introducción a las ciencias biológicas</w:t>
            </w:r>
          </w:p>
        </w:tc>
      </w:tr>
      <w:tr w:rsidR="00984908" w:rsidRPr="00984908" w14:paraId="698E0064" w14:textId="77777777" w:rsidTr="000332E1">
        <w:trPr>
          <w:trHeight w:val="245"/>
        </w:trPr>
        <w:tc>
          <w:tcPr>
            <w:tcW w:w="2529" w:type="dxa"/>
            <w:tcBorders>
              <w:top w:val="nil"/>
              <w:left w:val="double" w:sz="6" w:space="0" w:color="auto"/>
              <w:bottom w:val="double" w:sz="6" w:space="0" w:color="auto"/>
              <w:right w:val="single" w:sz="8" w:space="0" w:color="auto"/>
            </w:tcBorders>
            <w:shd w:val="clear" w:color="auto" w:fill="auto"/>
            <w:noWrap/>
            <w:vAlign w:val="center"/>
            <w:hideMark/>
          </w:tcPr>
          <w:p w14:paraId="557D7FCA" w14:textId="78F425E1"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sz w:val="24"/>
                <w:szCs w:val="24"/>
              </w:rPr>
            </w:pPr>
            <w:r w:rsidRPr="000332E1">
              <w:rPr>
                <w:sz w:val="24"/>
                <w:szCs w:val="24"/>
              </w:rPr>
              <w:t>Pedagogía en Educ</w:t>
            </w:r>
            <w:r w:rsidR="000332E1">
              <w:rPr>
                <w:sz w:val="24"/>
                <w:szCs w:val="24"/>
              </w:rPr>
              <w:t xml:space="preserve">ación </w:t>
            </w:r>
            <w:r w:rsidRPr="000332E1">
              <w:rPr>
                <w:sz w:val="24"/>
                <w:szCs w:val="24"/>
              </w:rPr>
              <w:t>Física</w:t>
            </w:r>
          </w:p>
        </w:tc>
        <w:tc>
          <w:tcPr>
            <w:tcW w:w="7157" w:type="dxa"/>
            <w:tcBorders>
              <w:top w:val="nil"/>
              <w:left w:val="nil"/>
              <w:bottom w:val="double" w:sz="6" w:space="0" w:color="auto"/>
              <w:right w:val="double" w:sz="6" w:space="0" w:color="auto"/>
            </w:tcBorders>
            <w:shd w:val="clear" w:color="auto" w:fill="auto"/>
            <w:hideMark/>
          </w:tcPr>
          <w:p w14:paraId="4A9C4EF6" w14:textId="77777777" w:rsidR="00984908" w:rsidRPr="000332E1" w:rsidRDefault="00984908" w:rsidP="00E57610">
            <w:pPr>
              <w:suppressAutoHyphens w:val="0"/>
              <w:spacing w:afterLines="120" w:after="288" w:line="240" w:lineRule="auto"/>
              <w:ind w:leftChars="0" w:left="0" w:firstLineChars="0" w:firstLine="0"/>
              <w:jc w:val="left"/>
              <w:textDirection w:val="lrTb"/>
              <w:textAlignment w:val="auto"/>
              <w:outlineLvl w:val="9"/>
              <w:rPr>
                <w:sz w:val="24"/>
                <w:szCs w:val="24"/>
              </w:rPr>
            </w:pPr>
            <w:r w:rsidRPr="000332E1">
              <w:rPr>
                <w:sz w:val="24"/>
                <w:szCs w:val="24"/>
              </w:rPr>
              <w:t>Neuroanatomía, Bases neurobiológicas del control y aprendizaje motor</w:t>
            </w:r>
          </w:p>
        </w:tc>
      </w:tr>
    </w:tbl>
    <w:p w14:paraId="4EE6730F" w14:textId="77777777" w:rsidR="00E57610" w:rsidRDefault="00E57610" w:rsidP="00E57610">
      <w:pPr>
        <w:pStyle w:val="PargrafodaLista"/>
        <w:spacing w:afterLines="120" w:after="288" w:line="240" w:lineRule="auto"/>
        <w:ind w:left="284"/>
        <w:jc w:val="both"/>
        <w:rPr>
          <w:rFonts w:ascii="Times New Roman" w:hAnsi="Times New Roman" w:cs="Times New Roman"/>
          <w:b/>
          <w:sz w:val="24"/>
          <w:szCs w:val="24"/>
        </w:rPr>
      </w:pPr>
    </w:p>
    <w:p w14:paraId="194AD5A4" w14:textId="684C36FD" w:rsidR="00B824F7" w:rsidRPr="00B824F7" w:rsidRDefault="00B824F7" w:rsidP="00E57610">
      <w:pPr>
        <w:pStyle w:val="PargrafodaLista"/>
        <w:numPr>
          <w:ilvl w:val="0"/>
          <w:numId w:val="5"/>
        </w:numPr>
        <w:spacing w:afterLines="120" w:after="288" w:line="240" w:lineRule="auto"/>
        <w:ind w:left="284" w:hanging="284"/>
        <w:jc w:val="both"/>
        <w:rPr>
          <w:rFonts w:ascii="Times New Roman" w:hAnsi="Times New Roman" w:cs="Times New Roman"/>
          <w:b/>
          <w:sz w:val="24"/>
          <w:szCs w:val="24"/>
        </w:rPr>
      </w:pPr>
      <w:r w:rsidRPr="00B824F7">
        <w:rPr>
          <w:rFonts w:ascii="Times New Roman" w:hAnsi="Times New Roman" w:cs="Times New Roman"/>
          <w:b/>
          <w:sz w:val="24"/>
          <w:szCs w:val="24"/>
        </w:rPr>
        <w:t>Triangulación curricular:</w:t>
      </w:r>
      <w:r w:rsidRPr="00B824F7">
        <w:rPr>
          <w:rFonts w:ascii="Times New Roman" w:hAnsi="Times New Roman" w:cs="Times New Roman"/>
          <w:sz w:val="24"/>
          <w:szCs w:val="24"/>
          <w:lang w:val="es-MX"/>
        </w:rPr>
        <w:t xml:space="preserve"> </w:t>
      </w:r>
      <w:r w:rsidRPr="00B824F7">
        <w:rPr>
          <w:rFonts w:ascii="Times New Roman" w:hAnsi="Times New Roman" w:cs="Times New Roman"/>
          <w:b/>
          <w:sz w:val="24"/>
          <w:szCs w:val="24"/>
          <w:lang w:val="es-MX"/>
        </w:rPr>
        <w:t>Metodología para la implementación de la estrategia.</w:t>
      </w:r>
    </w:p>
    <w:p w14:paraId="34B7A1B6" w14:textId="548AE319" w:rsidR="00E57610" w:rsidRDefault="00B824F7" w:rsidP="00E57610">
      <w:pPr>
        <w:spacing w:afterLines="120" w:after="288" w:line="240" w:lineRule="auto"/>
        <w:ind w:left="0" w:hanging="2"/>
        <w:rPr>
          <w:sz w:val="24"/>
          <w:szCs w:val="24"/>
          <w:lang w:val="es-CL"/>
        </w:rPr>
      </w:pPr>
      <w:r>
        <w:rPr>
          <w:sz w:val="24"/>
          <w:szCs w:val="24"/>
        </w:rPr>
        <w:t xml:space="preserve">De acuerdo con </w:t>
      </w:r>
      <w:r w:rsidRPr="00B824F7">
        <w:rPr>
          <w:sz w:val="24"/>
          <w:szCs w:val="24"/>
        </w:rPr>
        <w:t xml:space="preserve">los resultados obtenidos, se considera pertinente </w:t>
      </w:r>
      <w:r>
        <w:rPr>
          <w:sz w:val="24"/>
          <w:szCs w:val="24"/>
        </w:rPr>
        <w:t>ana</w:t>
      </w:r>
      <w:r w:rsidRPr="00B824F7">
        <w:rPr>
          <w:sz w:val="24"/>
          <w:szCs w:val="24"/>
        </w:rPr>
        <w:t>li</w:t>
      </w:r>
      <w:r>
        <w:rPr>
          <w:sz w:val="24"/>
          <w:szCs w:val="24"/>
        </w:rPr>
        <w:t>zar y revisar</w:t>
      </w:r>
      <w:r w:rsidRPr="00B824F7">
        <w:rPr>
          <w:sz w:val="24"/>
          <w:szCs w:val="24"/>
        </w:rPr>
        <w:t xml:space="preserve"> los planes </w:t>
      </w:r>
      <w:r w:rsidR="007B2673">
        <w:rPr>
          <w:sz w:val="24"/>
          <w:szCs w:val="24"/>
        </w:rPr>
        <w:t>y programas de enseñanza media, dando lectura a</w:t>
      </w:r>
      <w:r w:rsidRPr="00B824F7">
        <w:rPr>
          <w:sz w:val="24"/>
          <w:szCs w:val="24"/>
        </w:rPr>
        <w:t xml:space="preserve"> las Bases Curriculares y Planes de Estudio de </w:t>
      </w:r>
      <w:r w:rsidR="009B0D27">
        <w:rPr>
          <w:sz w:val="24"/>
          <w:szCs w:val="24"/>
        </w:rPr>
        <w:t>nivel secundario</w:t>
      </w:r>
      <w:r w:rsidRPr="00B824F7">
        <w:rPr>
          <w:sz w:val="24"/>
          <w:szCs w:val="24"/>
        </w:rPr>
        <w:t xml:space="preserve">, en busca de </w:t>
      </w:r>
      <w:r w:rsidR="007B2673" w:rsidRPr="00B824F7">
        <w:rPr>
          <w:sz w:val="24"/>
          <w:szCs w:val="24"/>
        </w:rPr>
        <w:t>una unidad</w:t>
      </w:r>
      <w:r w:rsidRPr="00B824F7">
        <w:rPr>
          <w:sz w:val="24"/>
          <w:szCs w:val="24"/>
        </w:rPr>
        <w:t xml:space="preserve"> temática y nivel específico</w:t>
      </w:r>
      <w:r w:rsidR="007B2673">
        <w:rPr>
          <w:sz w:val="24"/>
          <w:szCs w:val="24"/>
        </w:rPr>
        <w:t xml:space="preserve"> donde se abord</w:t>
      </w:r>
      <w:r w:rsidR="00BA5F43">
        <w:rPr>
          <w:sz w:val="24"/>
          <w:szCs w:val="24"/>
        </w:rPr>
        <w:t>e</w:t>
      </w:r>
      <w:r w:rsidRPr="00B824F7">
        <w:rPr>
          <w:sz w:val="24"/>
          <w:szCs w:val="24"/>
        </w:rPr>
        <w:t xml:space="preserve">n los contenidos pesquisados. Esta metodología se define </w:t>
      </w:r>
      <w:r w:rsidR="00E069E6">
        <w:rPr>
          <w:sz w:val="24"/>
          <w:szCs w:val="24"/>
        </w:rPr>
        <w:t xml:space="preserve">como </w:t>
      </w:r>
      <w:r w:rsidRPr="009B0D27">
        <w:rPr>
          <w:b/>
          <w:sz w:val="24"/>
          <w:szCs w:val="24"/>
        </w:rPr>
        <w:t>triangulación curricular</w:t>
      </w:r>
      <w:r w:rsidRPr="00B824F7">
        <w:rPr>
          <w:sz w:val="24"/>
          <w:szCs w:val="24"/>
        </w:rPr>
        <w:t>, considerando los procesos de revisión y análisis anteriores.</w:t>
      </w:r>
      <w:r w:rsidR="00E069E6">
        <w:rPr>
          <w:sz w:val="24"/>
          <w:szCs w:val="24"/>
        </w:rPr>
        <w:t xml:space="preserve"> La</w:t>
      </w:r>
      <w:r w:rsidRPr="00B824F7">
        <w:rPr>
          <w:sz w:val="24"/>
          <w:szCs w:val="24"/>
        </w:rPr>
        <w:t xml:space="preserve"> evidencia </w:t>
      </w:r>
      <w:r w:rsidR="00E069E6">
        <w:rPr>
          <w:sz w:val="24"/>
          <w:szCs w:val="24"/>
        </w:rPr>
        <w:t>obtenida</w:t>
      </w:r>
      <w:r w:rsidR="00E47D4B">
        <w:rPr>
          <w:sz w:val="24"/>
          <w:szCs w:val="24"/>
        </w:rPr>
        <w:t>, tal como se refleja en la Figura 2,</w:t>
      </w:r>
      <w:r w:rsidR="00E069E6">
        <w:rPr>
          <w:sz w:val="24"/>
          <w:szCs w:val="24"/>
        </w:rPr>
        <w:t xml:space="preserve"> indica </w:t>
      </w:r>
      <w:r w:rsidRPr="00B824F7">
        <w:rPr>
          <w:sz w:val="24"/>
          <w:szCs w:val="24"/>
        </w:rPr>
        <w:t xml:space="preserve">que el contenido de sistema nervioso se imparte en 2do </w:t>
      </w:r>
      <w:r w:rsidR="00FA6973">
        <w:rPr>
          <w:sz w:val="24"/>
          <w:szCs w:val="24"/>
        </w:rPr>
        <w:t>y 3er año medio respectivamente, t</w:t>
      </w:r>
      <w:r w:rsidRPr="00B824F7">
        <w:rPr>
          <w:sz w:val="24"/>
          <w:szCs w:val="24"/>
        </w:rPr>
        <w:t>ambién resulta relevante para la elaboración de la estrategia considerar el grado de profundidad con que se enseña el</w:t>
      </w:r>
      <w:r w:rsidR="002B0B55">
        <w:rPr>
          <w:sz w:val="24"/>
          <w:szCs w:val="24"/>
        </w:rPr>
        <w:t xml:space="preserve"> c</w:t>
      </w:r>
      <w:r w:rsidRPr="00B824F7">
        <w:rPr>
          <w:sz w:val="24"/>
          <w:szCs w:val="24"/>
        </w:rPr>
        <w:t xml:space="preserve">ontenido en </w:t>
      </w:r>
      <w:r w:rsidR="00E069E6">
        <w:rPr>
          <w:sz w:val="24"/>
          <w:szCs w:val="24"/>
        </w:rPr>
        <w:t xml:space="preserve">dichos </w:t>
      </w:r>
      <w:r w:rsidRPr="00B824F7">
        <w:rPr>
          <w:sz w:val="24"/>
          <w:szCs w:val="24"/>
        </w:rPr>
        <w:t xml:space="preserve">niveles de </w:t>
      </w:r>
      <w:r w:rsidR="00E069E6">
        <w:rPr>
          <w:sz w:val="24"/>
          <w:szCs w:val="24"/>
        </w:rPr>
        <w:t>educación</w:t>
      </w:r>
      <w:r w:rsidRPr="00B824F7">
        <w:rPr>
          <w:sz w:val="24"/>
          <w:szCs w:val="24"/>
        </w:rPr>
        <w:t xml:space="preserve"> </w:t>
      </w:r>
      <w:r w:rsidR="00E069E6">
        <w:rPr>
          <w:sz w:val="24"/>
          <w:szCs w:val="24"/>
        </w:rPr>
        <w:t>secundaria</w:t>
      </w:r>
      <w:r w:rsidRPr="00B824F7">
        <w:rPr>
          <w:sz w:val="24"/>
          <w:szCs w:val="24"/>
        </w:rPr>
        <w:t>.</w:t>
      </w:r>
      <w:r w:rsidR="00E069E6">
        <w:rPr>
          <w:sz w:val="24"/>
          <w:szCs w:val="24"/>
        </w:rPr>
        <w:t xml:space="preserve"> </w:t>
      </w:r>
      <w:r w:rsidR="00F93F69">
        <w:rPr>
          <w:sz w:val="24"/>
          <w:szCs w:val="24"/>
        </w:rPr>
        <w:t>Dado l</w:t>
      </w:r>
      <w:r w:rsidR="00E069E6">
        <w:rPr>
          <w:sz w:val="24"/>
          <w:szCs w:val="24"/>
        </w:rPr>
        <w:t>o</w:t>
      </w:r>
      <w:r w:rsidRPr="00B824F7">
        <w:rPr>
          <w:sz w:val="24"/>
          <w:szCs w:val="24"/>
        </w:rPr>
        <w:t xml:space="preserve"> anterior</w:t>
      </w:r>
      <w:r w:rsidR="00E069E6">
        <w:rPr>
          <w:sz w:val="24"/>
          <w:szCs w:val="24"/>
        </w:rPr>
        <w:t>,</w:t>
      </w:r>
      <w:r w:rsidRPr="00B824F7">
        <w:rPr>
          <w:sz w:val="24"/>
          <w:szCs w:val="24"/>
        </w:rPr>
        <w:t xml:space="preserve"> </w:t>
      </w:r>
      <w:r w:rsidR="00F93F69">
        <w:rPr>
          <w:sz w:val="24"/>
          <w:szCs w:val="24"/>
        </w:rPr>
        <w:t xml:space="preserve">se </w:t>
      </w:r>
      <w:r w:rsidR="00E069E6">
        <w:rPr>
          <w:sz w:val="24"/>
          <w:szCs w:val="24"/>
        </w:rPr>
        <w:t>determina</w:t>
      </w:r>
      <w:r w:rsidR="00F93F69">
        <w:rPr>
          <w:sz w:val="24"/>
          <w:szCs w:val="24"/>
        </w:rPr>
        <w:t>n</w:t>
      </w:r>
      <w:r w:rsidRPr="00B824F7">
        <w:rPr>
          <w:sz w:val="24"/>
          <w:szCs w:val="24"/>
        </w:rPr>
        <w:t xml:space="preserve"> tres </w:t>
      </w:r>
      <w:r w:rsidR="00E069E6">
        <w:rPr>
          <w:sz w:val="24"/>
          <w:szCs w:val="24"/>
        </w:rPr>
        <w:t>temáticas</w:t>
      </w:r>
      <w:r w:rsidR="00FA6973">
        <w:rPr>
          <w:sz w:val="24"/>
          <w:szCs w:val="24"/>
        </w:rPr>
        <w:t xml:space="preserve">, </w:t>
      </w:r>
      <w:r w:rsidR="00E069E6">
        <w:rPr>
          <w:sz w:val="24"/>
          <w:szCs w:val="24"/>
        </w:rPr>
        <w:t>f</w:t>
      </w:r>
      <w:r w:rsidRPr="00B824F7">
        <w:rPr>
          <w:sz w:val="24"/>
          <w:szCs w:val="24"/>
        </w:rPr>
        <w:t>isiología neuronal</w:t>
      </w:r>
      <w:r w:rsidR="00BA5F43">
        <w:rPr>
          <w:sz w:val="24"/>
          <w:szCs w:val="24"/>
        </w:rPr>
        <w:t xml:space="preserve"> (FN)</w:t>
      </w:r>
      <w:r w:rsidRPr="00B824F7">
        <w:rPr>
          <w:sz w:val="24"/>
          <w:szCs w:val="24"/>
        </w:rPr>
        <w:t xml:space="preserve">, </w:t>
      </w:r>
      <w:r w:rsidR="00E069E6">
        <w:rPr>
          <w:sz w:val="24"/>
          <w:szCs w:val="24"/>
        </w:rPr>
        <w:t>s</w:t>
      </w:r>
      <w:r w:rsidRPr="00B824F7">
        <w:rPr>
          <w:sz w:val="24"/>
          <w:szCs w:val="24"/>
        </w:rPr>
        <w:t>istema nervioso central</w:t>
      </w:r>
      <w:r w:rsidR="00BA5F43">
        <w:rPr>
          <w:sz w:val="24"/>
          <w:szCs w:val="24"/>
        </w:rPr>
        <w:t xml:space="preserve"> (SNC)</w:t>
      </w:r>
      <w:r w:rsidR="00E069E6">
        <w:rPr>
          <w:sz w:val="24"/>
          <w:szCs w:val="24"/>
        </w:rPr>
        <w:t xml:space="preserve"> y sistema nervioso periférico</w:t>
      </w:r>
      <w:r w:rsidR="00BA5F43">
        <w:rPr>
          <w:sz w:val="24"/>
          <w:szCs w:val="24"/>
        </w:rPr>
        <w:t xml:space="preserve"> (SNP)</w:t>
      </w:r>
      <w:r w:rsidR="00E069E6">
        <w:rPr>
          <w:sz w:val="24"/>
          <w:szCs w:val="24"/>
        </w:rPr>
        <w:t>.</w:t>
      </w:r>
      <w:r w:rsidR="00E47D4B" w:rsidRPr="00E47D4B">
        <w:rPr>
          <w:sz w:val="24"/>
          <w:szCs w:val="24"/>
          <w:lang w:val="es-CL"/>
        </w:rPr>
        <w:t xml:space="preserve"> </w:t>
      </w:r>
    </w:p>
    <w:p w14:paraId="4EE0B2AF" w14:textId="6F3709C6" w:rsidR="00E57610" w:rsidRDefault="00BD564F">
      <w:pPr>
        <w:suppressAutoHyphens w:val="0"/>
        <w:spacing w:line="240" w:lineRule="auto"/>
        <w:ind w:leftChars="0" w:left="0" w:firstLineChars="0" w:firstLine="0"/>
        <w:textDirection w:val="lrTb"/>
        <w:textAlignment w:val="auto"/>
        <w:outlineLvl w:val="9"/>
        <w:rPr>
          <w:sz w:val="24"/>
          <w:szCs w:val="24"/>
          <w:lang w:val="es-CL"/>
        </w:rPr>
      </w:pPr>
      <w:r>
        <w:rPr>
          <w:noProof/>
          <w:sz w:val="24"/>
          <w:szCs w:val="24"/>
          <w:lang w:val="es-CL" w:eastAsia="es-CL"/>
        </w:rPr>
        <mc:AlternateContent>
          <mc:Choice Requires="wpg">
            <w:drawing>
              <wp:anchor distT="0" distB="0" distL="114300" distR="114300" simplePos="0" relativeHeight="251679744" behindDoc="0" locked="0" layoutInCell="1" allowOverlap="1" wp14:anchorId="3D508164" wp14:editId="0A970BE8">
                <wp:simplePos x="0" y="0"/>
                <wp:positionH relativeFrom="margin">
                  <wp:posOffset>1078230</wp:posOffset>
                </wp:positionH>
                <wp:positionV relativeFrom="paragraph">
                  <wp:posOffset>-114935</wp:posOffset>
                </wp:positionV>
                <wp:extent cx="4121150" cy="2011680"/>
                <wp:effectExtent l="0" t="0" r="0" b="7620"/>
                <wp:wrapSquare wrapText="bothSides"/>
                <wp:docPr id="19" name="Grupo 19"/>
                <wp:cNvGraphicFramePr/>
                <a:graphic xmlns:a="http://schemas.openxmlformats.org/drawingml/2006/main">
                  <a:graphicData uri="http://schemas.microsoft.com/office/word/2010/wordprocessingGroup">
                    <wpg:wgp>
                      <wpg:cNvGrpSpPr/>
                      <wpg:grpSpPr>
                        <a:xfrm>
                          <a:off x="0" y="0"/>
                          <a:ext cx="4121150" cy="2011680"/>
                          <a:chOff x="0" y="0"/>
                          <a:chExt cx="5407025" cy="2470785"/>
                        </a:xfrm>
                      </wpg:grpSpPr>
                      <wps:wsp>
                        <wps:cNvPr id="13" name="Cuadro de texto 13"/>
                        <wps:cNvSpPr txBox="1"/>
                        <wps:spPr>
                          <a:xfrm>
                            <a:off x="63796" y="2211070"/>
                            <a:ext cx="4486275" cy="259715"/>
                          </a:xfrm>
                          <a:prstGeom prst="rect">
                            <a:avLst/>
                          </a:prstGeom>
                          <a:solidFill>
                            <a:prstClr val="white"/>
                          </a:solidFill>
                          <a:ln>
                            <a:noFill/>
                          </a:ln>
                        </wps:spPr>
                        <wps:txbx>
                          <w:txbxContent>
                            <w:p w14:paraId="4C5B57B5" w14:textId="6B254A6E" w:rsidR="00FA6973" w:rsidRPr="003020F2" w:rsidRDefault="00FA6973" w:rsidP="00FA6973">
                              <w:pPr>
                                <w:pStyle w:val="Legenda"/>
                                <w:ind w:left="0" w:hanging="2"/>
                                <w:rPr>
                                  <w:sz w:val="24"/>
                                  <w:szCs w:val="24"/>
                                </w:rPr>
                              </w:pPr>
                              <w:r>
                                <w:t xml:space="preserve">Figura </w:t>
                              </w:r>
                              <w:fldSimple w:instr=" SEQ Figura \* ARABIC ">
                                <w:r w:rsidR="004C4689">
                                  <w:rPr>
                                    <w:noProof/>
                                  </w:rPr>
                                  <w:t>2</w:t>
                                </w:r>
                              </w:fldSimple>
                              <w:r>
                                <w:t xml:space="preserve">: </w:t>
                              </w:r>
                              <w:r w:rsidR="00E47D4B">
                                <w:t xml:space="preserve">Triangulación Contenidos </w:t>
                              </w:r>
                              <w:r w:rsidR="00337A40">
                                <w:t>Bases Curriculares Enseñanza Media y Carreras UMCE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Google Shape;282;p12"/>
                          <pic:cNvPicPr/>
                        </pic:nvPicPr>
                        <pic:blipFill rotWithShape="1">
                          <a:blip r:embed="rId14" cstate="print">
                            <a:alphaModFix/>
                            <a:extLst>
                              <a:ext uri="{28A0092B-C50C-407E-A947-70E740481C1C}">
                                <a14:useLocalDpi xmlns:a14="http://schemas.microsoft.com/office/drawing/2010/main" val="0"/>
                              </a:ext>
                            </a:extLst>
                          </a:blip>
                          <a:srcRect/>
                          <a:stretch/>
                        </pic:blipFill>
                        <pic:spPr>
                          <a:xfrm>
                            <a:off x="0" y="0"/>
                            <a:ext cx="5407025" cy="22110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508164" id="Grupo 19" o:spid="_x0000_s1029" style="position:absolute;left:0;text-align:left;margin-left:84.9pt;margin-top:-9.05pt;width:324.5pt;height:158.4pt;z-index:251679744;mso-position-horizontal-relative:margin;mso-width-relative:margin;mso-height-relative:margin" coordsize="54070,24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j8+cQMAAAIIAAAOAAAAZHJzL2Uyb0RvYy54bWykVd9v2zYQfh+w/4Hg&#10;eyPLjX9UjVxkyRIUyNpg6ZBnmqIsYhTJkZSl9K/fHSk5dZxiW/dg+Ugej7zvvvt48WFoFdkL56XR&#10;Jc3PZpQIzU0l9a6kf3y5ebOmxAemK6aMFiV9Ep5+2Pz800VvCzE3jVGVcASCaF/0tqRNCLbIMs8b&#10;0TJ/ZqzQsFgb17IAQ7fLKsd6iN6qbD6bLbPeuMo6w4X3MHudFukmxq9rwcPnuvYiEFVSuFuIXxe/&#10;W/xmmwtW7ByzjeTjNdgP3KJlUsOhh1DXLDDSOXkSqpXcGW/qcMZNm5m6llzEHCCbfPYim1tnOhtz&#10;2RX9zh5gAmhf4PTDYfmn/a2zD/beARK93QEWcYS5DLVr8R9uSYYI2dMBMjEEwmHyPJ/n+QKQ5bAG&#10;KeTL9QgqbwD5k328+XXcuTifrWbzxbjzfDVbrRdYjmw6ODu6Tm+BIP4ZA///MHhomBURWl8ABveO&#10;yAr4+5YSzVrg6VXHKmdIJUiAVA2BlQhQ9Ea4SBh+MQBAPs17mHwFteXb1bslJYgOIAUpoz8rDvid&#10;r5fz1YTC4t0qPwaBFdb5cCtMS9AoqQNKR6ax/Z0PCa/JBQN7o2R1I5XCAS5cKUf2DOjfNzKIEeEj&#10;L6XRVxvclQLiDMDvi5QUWmHYDgmjKeGtqZ4AB2dSU3nLbyScd8d8uGcOughYAcoQPsOnVqYvqRkt&#10;Shrjvr42j/5QWFilpIeuLKn/q2NOUKI+aig5tvBkuMnYTobu2isDmeagOZZHEza4oCazdqZ9BMG4&#10;xFNgiWkOZ5U0TOZVSNoAgsPF5WV0gka1LNzpB8sx9ITrl+GROTtWBUnyyUykYsWL4iTfhPJlF0wt&#10;Y+UQ14TiCDcQfHNhJS/gN3Y7WCdM/2dVhF2hQ9iSsrb/KkbL3J+dfZPylVupZHiKIgs546X0/l5y&#10;JDkOvmkakPjUNLfG7JQgEYb38/X8vc3nyJbJH3cjwU6CbZW0yD4k06MMTYwwgY2LYx5QnBfC9woU&#10;SVSvDe9aoUN6JZxQLMAT5RtpPVCiEO1WVNBNHysgC4cXKkDTWyf12FzKNuw3A400pI7AS2D9vOO/&#10;QwfCJNjBicCbKaMpiZTvd+QASHcqosdS+CwTByn8zypwaGZWfKe7sQbpjrEcMIwcjA8NWEcv2bfj&#10;6PX8dG/+BgAA//8DAFBLAwQKAAAAAAAAACEAFX0YbHS1AAB0tQAAFAAAAGRycy9tZWRpYS9pbWFn&#10;ZTEucG5niVBORw0KGgoAAAANSUhEUgAABMEAAAG3CAIAAAAy9dUhAAAAAXNSR0IArs4c6QAAtS5J&#10;REFUeF7tvV1rHNfW7zt1PoC/gpytbgnkvjEGX7QgbxgtWsoBY4wccqMkiyVBILubdbbzPDbGwcE4&#10;eexNUK8FAfUijnVjlvQYo4slNUuEODG4ORiMb9oCqeVj6yv4Yt/qjPlSVbOqZlVXVb9VVf8Lk7Sq&#10;xxxzjN8cNatGjVnVE//93//NsIEACIAACIAACIAACIAACIAACIwlgW/+33/E8nvi5OQkVgMp/OrV&#10;qzNnziRoiCYgAAIggDkEMZAJAjjTZWKYYKRNABGLYMBVOmIgMYH/8b/+RG3/v//974ga/q+IchAD&#10;ARAAARAAARAAARAAARAAARAAAeSQiAEQAAEQAAEQAAEQAAEQAAEQAIGoBJBDRiUFORAAARAAARAA&#10;ARAAARAAARAAgZ5zyKP63IS2zdWPFNTmqm+3vmu1qeTcCuRuIWhL+AWdXqSo2kQLQ79SgfxCaRV/&#10;aGoMxvBvPd7JxmKn3db9l6uFkAm0x6s8FJ0eqbpRViNtn1eP52/602WSYOfdqVke0ny1GTj6FiY5&#10;MmHj5ToGe3bNe0SbFKoRdIVY8EB7wsswoMa20hDrKz2WjUdBaFxZLTSMfsU+T4MDD9MeCIAACIAA&#10;CIAACIAACPRAoOccUvRdXuvQu3lOOmvlVq2oZ2Yru3z/ycmzaoGSqYUGUzs6a7NWXlesMdmatt2V&#10;IFfogtgW7KwxqxeTTq5C79dSWbm6VmassS0Sze0GCd0gq7RN74NsWbK+kt6Rc6yx4E1s3fYGaTDa&#10;I5tGQtfFyAA4qlWrtmwn9nJXZV2Nlt09H58AbqbmYpxWdtcrgS7EHC9DMEj+cV1zjUfQcBztbLWE&#10;oAwGezMOtHn0fQFmFDN0FBSx7kAy/9Xa2lF3aJr3atIDtSUIvCgdQgYEQAAEQAAEQAAEQAAE/AT6&#10;k0MqvYXqBiVardo915W5+vLosO10X6hWKf9Q19NWAsOTG5WWeAw9qt9uULa1ITOdQvXGiuzFoDNk&#10;kEU71rhdb0p1V2UKZF+GixTXNqZSdWeYhelSlwDyuuPVENY8FF24kUFwnFb+NDDWoRCxueZCkvEy&#10;0evJtcDhEAnYyppzR8FNwzjQ3UdfKHGLGTqKF7G6YeUyHVoqieS3QPjfEUM31mhDGARAAARAAARA&#10;AARAAATCCfQ1h6Rr6MUlurJtH1oLWhsLcikgle/kV2KHKuaJ6+nybLH7GHX2qepSmrarhsVZ2Ytf&#10;p9Kl9atrF6XIVm2B5xCeImRXY2Tp8qIr73RZHqYhwB69fQg6W8zYRRAc1Wpll6qGEdNAOTyuRZ5x&#10;mtsuxB4vWvVpCoZeXAscDjWQVRmP7kokZ2YcaO/OgAF1iZk6CozYrgdBaYnslUmkSCGXlqx7Gj0G&#10;XteeIQACIAACIAACIAACIAACOoE+55BeuNaSP15eLFSfiQWhMpF0LQrVnuUKXyzq1R+kU+/Xn6jx&#10;JZzuIiRjIl0xb7Q+l9KqBUbrcs1lUtksRIO9ljWsvadzkwthXQTHdWVdZZGHXWPf1GmM5l31B8dA&#10;310LUmineSqd05JI40CbR98Hyi9m7ijkKOhCb5onvTyJlCnk4rQl3+fA6zqIEAABEAABEAABEAAB&#10;EBhvAn3OIcUDYHR963rOUCPMr6BlIkkFILHwr7Xfkemlyi+Nw2HVHV1XzVZd0qWz22jKxMFgYeUi&#10;rXMVxvg2/qgbZWGU+QYmuNyWEA3drOLfd0PHZYxdhMKRPas0sEaV1CRb1Oa2CwnGq++uBQyHyOxk&#10;vbUoninUKpHGgY4w+pypTyyko+gRq9XeVZG/tbXMF2Lrh1iPgZckItAGBEAABEAABEAABEBgjAn0&#10;NYc8qi8bVokqukf1VfVqF1E34WtYxcVvt/fU8ObqCUj1bhj1lBxVEg06E4+l15hmXX8TjUijlK0i&#10;D7UeTZN5k1iQG64h3LBQdE5TUxdBcFwdSvsTb1Gaay4kGa++u2YcDpHZqfcYWXczbgcNtI1LH/0Q&#10;hrpYQEdhERsUV3aPUqDlu0vTS+AlDgk0BAEQAAEQAAEQAAEQGFsC6o2oMf/XbrdVC7k61d6sNX7e&#10;d6yu7LoEHTFPe3l578p3LFltp5UEmHS6cyWnI91eO4nwuO3Sx4XEDktaapYaDcYIXT4NnnfN6vZE&#10;Rue20t9FkD3q9alWc2mzO4FySPi5BTW3JT2D6rwO1/uS3bDx0p3rl2u2To/CXRGs2ujL72mHcaDN&#10;o+8DZRCTL7wxdCQtUJsvOAPiShsI8VE7SGwVcQIv5sE+IHFnDhlQB1ALAj0TQJT2jBAKhkoAETtU&#10;3CnuDJGQ4sFJr2nv/T/z9C+6fRMkmiB/fvXq1ZkzZxI0RBMQAAEQIAKYQxAG6SeAKE3/GMFCnQAi&#10;FvEgCSASEAkJCPyP//UnavX//e9/R2zb17WsEfuEGAiAAAiAAAiAAAiAAAiAAAiAQDYJIIfM5rjB&#10;ahAAARAAARAAARAAARAAARAYBYEJWjM9in7RJwiAAAiAAAiAAAiAAAiAAAiAwOgJ/N+//DWWEXge&#10;MhauzAhjKXxmhmpcDUWIjuvIZ8lvRGmWRgu24ik4xIBFAHMXYiEBAfk8ZPQNOWR0VlmSxPSRpdEa&#10;S1sRomM57BlzGlGasQEbe3MRsWMfAgoAIgGRkIxArMjB85DJIKMVCIAACIAACIAACIAACIAACIwj&#10;AeSQ4zjq8BkEQAAEQAAEQAAEQAAEQAAEkhFADpmMG1qBAAiAAAiAAAiAAAiAAAiAwDgSQA45jqMO&#10;n0EABEAABEAABEAABEAABEAgGQHkkMm4oRUIgAAIgAAIgAAIgAAIgAAIjCMB5JDjOOrwGQRAAARA&#10;AARAAARAAARAAASSEUAOmYwbWoEACIAACIAACIAACIAACIDAOBJADjmOow6fQQAEQAAEQAAEQAAE&#10;QAAEQCAZAeSQybihFQiAAAiAAAiAAAiAAAiAAAiMIwHkkOM46vAZBEAABEAABEAABEAABEAABJIR&#10;QA6ZjBtagQAIgAAIgAAIgAAIgAAIgMA4EkAOOY6jDp9BAARAAARAAARAAARAAARAIBmBiXa7naBl&#10;qVRK0ApNhkkg2cgO00L0BQIgAAIgAAIgAAIgAAIgkDkCEycnJwmMnpighgnaocmQCExMsGQjOyT7&#10;0M3YE3j16tWZM2fGHgMApJoAojTVwwPjfAQQsQgKSQCRgEhIRiBW5GAtazLIaAUCIAACIAACIAAC&#10;IAACIAAC40gAOeQ4jjp8BgEQAAEQAAEQAAEQAAEQAIFkBJBDJuOWtVbNVVp+LLe5+lEc66llzBaM&#10;mqw2vX0k0EMqkrWK419y2cHZlkBzgibJPUdLEAABEAABEAABEACBcSaAHHIMRp/yiwW2S89Hiu1Z&#10;tTBgnyvrJ+uVAfcB9SAAAiAAAiAAAiAAAiAAAiMhgBxyJNiH2elR/XZ7reNP6uzSpF1mFLWsuqpY&#10;ir08+2ywVq1o1yKtVqrQ6G/iKR7a8tuaz/6u2VF9TlRJ9QKmp3fe1+rqnDDFEnfKqkZLdLW8iW61&#10;qMYa3LG68Jjk71EfRI8eoztSvivAEK/9zf2BZLDTxNZvjBmpRUOHH84tlgHDPBDQFwiAAAiAAAiA&#10;AAiAQJ8IWNWpeP+nzum9rPiXWgJigMTWWSuX1zq+4d1dYWq36xNjK6JgSTudT0572i2+t5VyuZAm&#10;bt2mDp19smPP5iiQNvlcsSwS35oscdSS0VLAVmp0x+rC1uw3yWbksV7HYnSHdx0LoMdrX3PbNh2U&#10;3KmTCTRGEXO56EKq0XDgh3LTTbJBGQyg356JN+lAGgSGTgBROnTk6LAnAojYnvDlqDEiIUeDOVRX&#10;YkUO6pB9ysUzpqa53SgvLYpFrZWLK62tHfWMZHntqliFSjtZ+9D74CS1Yo0FqhYWa63Wfkf6HNLE&#10;3YtCZOy6OFtuLPgfovRStWx2KmFUJrXt9FviUltYXCpz2aPDttRjdkdhYT6TVAVR71FV83xYgtyJ&#10;C1ARtkwyNvdFntfOEGMsYsoPWYJ2IbW65gMdakbI0EQc3IwdQjAXBEAABEAABEAABMaWAHLIvA99&#10;YbrkpIi9O+sUAvv6yGOh+uykM3vbvZY12FpKk27PiuKqKD8Gbm61lESyrZ3mzhazM6MQd9xtu/To&#10;0RPiTo8AuzU32BmNbVSk1o0Dq7TtDYPEBvQem9AAAiAAAiAAAiAAAiAwFALIIYeCeZSdVK6usdqy&#10;52WsWvFRqwt2M5MKSrHyUU2el9DkFth1obqxJgqFkbbSNK+iOmpD8khbLc+n97f3rRSyuzsukwJ7&#10;NOsxudO9x1DfozU32RnJmKhIu5kR1YBI4wwhEAABEAABEAABEACBtBFADpm2Eem/PVSH6ixtFd2/&#10;7VFZ3y3Rq3L40sX22kbIq1p5yme9U4dnIky2Mvx6h99yTX6b2QVDU9dy/WWxVrrhNkXvXdNPu8Wa&#10;2glNrQmcVy1v12hbVchwd9xtw3r06wlyJyLAAK9ZhOYGO4ONeWbFAK0ijoqUMIeaEcOA/oc6NIIA&#10;CIAACIAACIAACAyBwAQtB0zQDV29J2qXoCs0SUJgYoK/UydJS7QBgaEQePXq1ZkzZ4bSFToBgYQE&#10;EKUJwaHZiAggYkcEPnXdIhJSNyQZMShW5KAOmZFRhZkgAAIgAAIgAAIgAAIgAAIgkAICyCFTMAgw&#10;AQRAAARAAARAAARAAARAAAQyQmCCfgkkgamlUilBKzQZJoFkIztMC9EXCIAACIAACIAACIAACIBA&#10;5ggkfB4y1nrZzEHJgcEYoBwMYr5dQIjme3zz4R2iNB/jOD5eIGLHZ6zDPUUkIBKSEYgVOVjLmgwy&#10;WoEACIAACIAACIAACIAACIDAOBJADjmOow6fQQAEQAAEQAAEQAAEQAAEQCAZAeSQybihFQiAAAiA&#10;AAiAAAiAAAiAAAiMIwHkkOM46vAZBEAABEAABEAABEAABEAABJIRQA6ZjBtagQAIgAAIgAAIgAAI&#10;gAAIgMA4EkAOOY6jDp9BAARAAARAAARAAARAAARAIBkB5JDJuKEVCIAACIAACIAACIAACIAACIwj&#10;AeSQ4zjq8BkEQAAEQAAEQAAEQAAEQAAEkhFADpmMG1qBAAiAAAiAAAiAAAiAAAiAwDgSQA45jqMO&#10;n0EABEAABEAABEAABEAABEAgGQHkkMm4oRUIgAAIgAAIgAAIgAAIgAAIjCMB5JDjOOrwGQRAAARA&#10;AARAAARAAARAAASSEZg4OTmJ23JiYiJuE8iDAAiAAAiAAAiAAAiAAAiAAAiklkD0xHCi3W7HdaNU&#10;KsVtAnkQAAEQAAEQAAEQAAEQAAEQAIHUEoieGCavQ0bPU1OLKaJhR/W54v6Nk/VKRPmRi8lC8cHx&#10;u5FbAgNAwEhgZvIU7U/zHMKP+q2lzrNqAUM4rgTkRIooHdfxz57f4xKxmJ27xWb6I6GbB/37HtES&#10;h2XcyEEO2ZXuUbPJKpUsXUkih+w6qBAYLYEM5JBHR4VClo760Q5oLnuPezYdPoQjROnwoae4x3GJ&#10;WMR9tyBMfyR086B/3yNa4rCMGznpeadOc5Vst7a5+pH0WuyVfxkE9F2rTZuTS1KoJA3+5tYeuzPG&#10;6IaFkNeUHe3cXihqu/zKbatVK0uJ6liYpe3TuguwP86Ad5V9+9Onk6fokl39u7bntLC+uvnE2ff0&#10;miMs9u/d1Jp/ev817fLJuIw4vn/B7o7Li15kQ9rEtxc23jK532uYYadtQPWpo0E1DNMvLdf9lRb4&#10;vTYjiuW4Qdg3MpbMpZ+Ore8sVtI1nxKPYaqhF4jBo65RkS4B37GpH0L2BGAdRvYBJKScw8l03BkP&#10;ac8BSSrq1uQjD2GuqVjkR72mXhrpdKdNTQEzjzaLGGYWj49cWO6ym1n+uf3U/hIm6L1IQ/yzmKEv&#10;m7nV3jD3pStKRm1NXqLUfHDp8eA+x/EA6ea7CqKgk2zgUeM+Zj2HofHgDYj5UQdHKvvvNmoBM2nq&#10;59XVVTU7e0Nztemd1mKdFFI5iH0xyn9Ek9rI4WEwIfaR7j3pqjOXZ7yM18nGQ958Ra2d/eRlOUVI&#10;U48W8/mxL4zHVUl6ckgxAiu7tHCItsAVZLpAc3WhYbXorM06Q1hZ5zo6a2XGymsdXZ9Rf2trx8pY&#10;79Vankg42tmSuxrbMkn1Kz852V0RtvPVrhTvxRqTvdIXS7yJvq+zxmpFKykOsL//wXj225e0tHXv&#10;2/Ps4V2ev4nt+LfHL8WHzT0rsXxS/ctDduXBOxI++OOHKduQzx7xPcfv/vnlFAuSEcKUXs7fYtf/&#10;EBqOH3Vd/qsZdtlOZd0757978AVpvvKg/n58/X6UBq+FkNESFtlxrkIXDhnDF49/V0Ow9/Ot515B&#10;nxJpGA3H2Rf/Oc/TSBcQ8zj2P4IGr9F3bKpjl47jlnXIBFthOu64tO/49R6Q4iBdXHcO4YCjVXXd&#10;qi1b97eCjJGOkMLGgpMOeqcR1Vj6yKcqLlxYXKI5y5pphOnlpcW4xVCjy9Sfu6+K5nIgqMGPetZ6&#10;yEuU+g4ubzzY52LnIY4A363otYbScJI1HzW+Y1Y/DBGTfTo08hKxWkCuO3OX9yLQFcaxTgp9wp1i&#10;NaYTk/+SO8ZpN/KRrkPRTkO360f6eIWfeXUdgZLuEZcX5jjTDTYmU5ZDxnH26FB7G1ChWu2arxiV&#10;l8tlZiWRze0G439rW5NnlStrPB21Lu3CbFQzmp0CV6rVwlH9Nqld25APVhWqN1ZYq3avyfpjfxxi&#10;xx3KWM68d1q2EQnMZz9cP8fYwx1V4nvzytF3+qvljwzaj0NkVHr567LqYn6Zcs4I2+R7Z/xShp1J&#10;9WvKDV7rXRstkQJhjkfwUYmcO3+WPW/+JqqyT3Y22fmzxD/Kdvqr/6JbAC/+82etaBw0jlH0ZUam&#10;UN2gw08cMoGb6bgTwqbjN1CYNwg6Wp2uI2SRXLg4S3NG+1DeneoyjRSm1VvKZBIpWyVNIaP25YYZ&#10;c6LLTPQMy9CMRmkUs7shtKM3TNB/1IQehlGOmm524ftQAlGGPoXzqtunsIuoWMaPT7C4TkzBbkcJ&#10;D2PraOfHzj6VZkrT2v3R7mdeq7tASe+IU/rof4sJznR9jvWU5ZCNBbsCbXZUE1A37XkL/3KuAEx+&#10;/aUlumqTSaRIIZeW9JfO8l1s5WLVVR8IHgIxo5Vniy4J79FiHcNJ7E86+i9vnaVVo6LGyKt5fOMJ&#10;DLsy/9WHn5xn7JdfRWYy+fGls1SW/JxWiqqFo6rDh5flolMqFQbKqCzr/NR7sa18uvcLY19ccKes&#10;/p0ii0ui3zHI5LVurrfTaI77KQUimLlUOcde/uvftJyV93XuUmXGLav16FEiyR++UauC1bfdPIo9&#10;GKNqEHzs65mV0TrjccclTcdvoLBQHXS0qn5XdunWZqSzpK6o2zSivqe7YMJVOR1xBQmqkNH70lF2&#10;azWqoEhdvzmLUhVx9s0OjbflqbMONcB3J3pla7+Y6agJPwyDDt7UxUP6DcpNxPoD0ope8Y33IjDW&#10;SSH9w9g3Cz1nuB7CI+KR7rGcFhXRaIkleK4Er8uZV9MSJNl9Sgm4JOgb27FUlLIc0iqOB74DVRco&#10;VJ/JBasiliPlkQb909ZVm0whF6e1OLDPju5FZoGRIoI78pbA/si6PYJqPeSDLyg/lEtG7WRJ5YRy&#10;Oevpr/55/JJXJtkvfxEZo9qsBZbfUZoXJEM5JK9zxttUcstorayV3DJm3El6E+j3WGP2WgiZO43m&#10;uIFSIIYCT9r5cta9Xx+ys5/8yZtx6z1GYBniUYTWaRLpeuwHGxt03BmP33gHqa9TsTKGZ5GHQfbI&#10;s/JCgxyS81jINKJOqIyWv0pZmUTud9QdrdgLWeP05TgQd6JLU9wM15bcRGlXbP6Faj7ffdErlJoQ&#10;+Y+arochYrLrEEUSyE3EGh9ECr6IinVSiEQy60K+E1PQ0RrV0WhHukebWiu7u0LmRLpoj2qNJqc9&#10;LOnpArNKApzhTVKWQ5qNdZW83SJ8CpGJZJSlpkb16tb/Ml9x6n74SMSbvNlSFA9KduujcpHWX/ML&#10;QH3zrh1w3UXpg/0xYuK9GauQxRMYmSjOfPCf/KlIazkrY1PLj8XTd/pzkt4+zDLvz9ODi89fv+lq&#10;kb2eVjyFSI87UvFNe/mNcScpTaDfbUqI12ZLfJ5EgdPFfZG0P2/+9S4tZK18HGmtr9QonuT0NAnz&#10;qOswZEUgdFUnnxyMx53K3XzHb4CwghF6tEoZdT1c45ODafOeWcOmEX5CFU9O2qdTMR01tlflHa2g&#10;ZyGDpsR4fVnWx57oshI5w7QzY1FqoUm6ZJq390dvMHDvURN+GAYdvMMc0Nz3ldGI9Y2L+SIq1kkh&#10;92PNHYx5NyHpzNDt/ChZ+5bURjjzdjlHi0X14vLbiQjPwOJM1/9IT3kOGVadPqqvqrdbiKzMu4Q0&#10;OiuZRLZ8K8dEvKm7JlaiSk8BhykW85b2Ko1mvX6knoBUr+JQa7mvVujJqz7ZH9lT+TqZ6ffovTh8&#10;IasqTsp37bBffrr/+vh+Vb1x580BSZ4tGjKcMJmPFq/wpbD2Oti9DXod6+k/2as3GXv9+7+es3Mz&#10;k7rNH9X/8Rklsc47dfiX5p2J9Nt9BXjt2GLs1Po6ChxH1ZOqXPpr2CSQF8Th0oenIw/e25/+gz+/&#10;+o31rKlo2NWjyOrTK3hUX+bPJN/gzxNrSz2tBwbFynHTcSfLf4bj1yhs+R90tLr4qKf0ozHrOo1I&#10;bfasIZPIhpZCBnnt7z9uX1JD11bRHB1rqYxGqW52svHzRG+IEs9RE3oYIiaTjUaMVhmNWLeHYRdR&#10;sU4KMcCNh6geHnHfhRzh/Chf/KbfCo105hXsAyW9I+4bKZzpBhG88v2hsTZpRqwmEYTFK5TsTb7G&#10;hm/WzRP5jiVHYFcuY1WbLeX0pL+XVb4n0dXcfpuqeomidbmpXtCoVsnal6AqibSuSXXltmZphMsu&#10;q73Wu7Wrm/0RmAWISD/lm1RlRdHeRN4oV6uet96easmc++EfPJm0NrWo8hGlhfpOkXB6ZORbWOU/&#10;qVxtVpqqKTn3w55mmFvgi38Iaw2tuL4v/hFL/7HL8isPAr3eM3RKfcVy3CvMi6v8XbI6GSEjqYpv&#10;pZs8f1au+ZS4x85676stJt/HYxhHRdgZFN2MVHyW8WHFr+/YdB0b2hxgH6uyvXZ0+o67XTE9hB6/&#10;VpSW19asycF+dZ3znXrFsvXyZbfNLgtcU4qSk56YzHDNT5KAmsUUDtecZphAPHPaipoRI/ZlH6Py&#10;LWJBoJLPQjlomc8oNR9c+lnMOgc6Q2g+Qt1nN4rX0JOsc/C6b+wYDsOQmHR1YTjt5yDsenAhnxFr&#10;nnv5hGlfJlrTZ/jFWPhJoQfu6WtqiATv0RL5tOufD2If6QKQe+YRs4BnvKKc5iRro6SvD35esyVx&#10;posUpu7I6d5kgkTsq4mIH2hpp7z+iygPsSETkANE+cmQ+0V3IBCRABVpMYdEZAWxURHAmW5U5NFv&#10;MgKI2GTc8tcKkZC/MR2OR3EjJ+VrWYcDDb2AAAiAAAiAAAiAAAiAAAiAAAhEIoAcMhImCIEACIAA&#10;CIAACIAACIAACIAACBCB5GtZgQ8EQAAEQAAEQAAEQAAEQAAEQCAfBKI/qzjRbrfj+lwq0St0sYEA&#10;CIAACIAACIAACIAACIAACOSEQPTEMHkdMnqemhOo2XED79TJzliNqaV4p86YDnym3I77doFMOQdj&#10;c0gAEZvDQU3kEiIhETY0YnEjB89DImhAAARAAARAAARAAARAAARAAASiEhjLHFL8ZOpc/SgqJMiB&#10;AAhkjgAd5qvNzFkNg0EABEAABEAABEAg/QRGm0OKZM7aYiR1ol3E68Oj+pw7Y2yuLjTo11afVQtx&#10;h8enylYgvoloUNxeIQ8COSfgnwfs/I8+xJgYNE7N1e2LJ+uVHsghB+0BHpqCAAiAAAiAAAjkmsBo&#10;c0iBlvI5sSVI6qIMTaH6zKX8qHj1JOG1pVeV031nvxXFFsiAAAgYCZTXOnIakPNAZT3hMWopp8O8&#10;pwSS9PRsA4YaBEAABEAABEAABHJKIAU5pENW1vlkOU98lhUIrUrhLfVpBUmtgWwsNmqgFy3pc7FY&#10;tL5x+pnT5F0j7Wjitjiq9P3N+txCg1o1FpTxjsHCXrl01upirl5X1VfNUcfanMYZ3AKBOASM5Uf7&#10;uNIrk2qnOKzs/c1VeZir+UJosw47rbGl0JpWrKNa/u3Y4N4fxw/IggAIgAAIgAAIgEAeCaQgh+Sp&#10;l0z3CotLZUrFtukK7mhnq8XKS4sFupBbaMgiRWet3FiIsLCNLiBrLVXX0GsRwapapRtSP2vc1h+T&#10;PKov25r0Mql7f6X6bHeFgoMXVNcrohdRW6WdjQXr8lR0wcVatf2Lel+yuOkVz2OswScQCCTQqslb&#10;O8FLwmkNelsWK3dLtWV1mNo7N9gWv48jNtrJ+AHYWWvbh7M87Pgh2Krdk09J+sSa92olsSjCU8EM&#10;2o/hBAEQAAEQAAEQAIExJZCCHNJay0oXbjKJbB8e2Snk0SH9fCXPJWl8xLetrZ0u78JpbtPF5MoN&#10;3+OOIarKs0Wuf5p+97K13/GEAr+6NWWu5v2iF1GSpFSSPpEzQp/oojhL7snO+Gb3JeohLvExDUe4&#10;Pa4EnLWsAUtQ6bBW8wCrXFxR04Czs1C9we/jiNyQJgBxANKtJPsQK69dFc9GUlt1TPrF6PB0bvpo&#10;AxG0f1zHCn6DAAiAAAiAAAiMPYEU5JD6GKg08d49VYUc8fjwGiGvTlLxsKi/MidoP5krnox0Loi7&#10;PuUplsmJAouoZWIDARDomUDXjFT24BETh/XsbV8pNGh/z2ZCAQiAAAiAAAiAAAhkk0DKckhVa2w0&#10;5EJWqzYoa492cdJBLQp7stRnv9aGVxo8a1JFA1lmDFQVNH78AlKkd1ZFUQn69wsB0btVLD2q17v9&#10;uIAwm1dNZQETGwiAgImAU3zkhUZVkqTj3zrWxPIDsWk7w1CaxQrVjbWy51AXs0fAfgwWCIAACIAA&#10;CIAACIwhgRTkkNbzkLLQJ5ez2utX+csR+SNM/GEpWpq2sut+e6tYwSa/vd0W7WirrFPtUD1fpb+E&#10;J1yVafCtd2nQMtPy2oazOta3v3KVqpWyWKn3Xqztd4sp0ZIjWN7qJorvQWCMCVTW6TlI8dAkle3V&#10;wcgzOyZ3bjOrjq/tDPu9Hb+YfMVOsVbyLIQP2j/GgwHXQQAEQAAEQAAExpvABL1BIi4Bus6iJgka&#10;xu0I8skIyAE6OH6XrDlagcCgCcxMnurvHEK3dYpbS50B/UDQoHFAfyoJ4EyXymGBUYEEELEIDkkA&#10;kYBISEYgbuSkoA6ZzFG0AgEQGHsC9m/sFGtMXykw9mAAAARAAARAAARAAAQGSAB1yAHCHZVq1CFH&#10;RR79RiTQ9zpkxH4hBgLRCcS9IxtdMyRBYBAEELGDoJpFnYiELI5aGmyOGzkT7XbsV7mUSvRyGqxl&#10;TcNwm21ADpnesYFlgoDMIRNMPuAHAkMjIM90iNKhAUdHPRJAxPYIMDfNEQm5GcohOxI3clCHHPIA&#10;DaM75JDDoIw+eiCAOmQP8NB0SATi3pEdklnoBgQCCCBiERqSACIBkZCMQNzIwfOQyTijFQiAQDYJ&#10;0GtW9dc1Z9MJWA0CIAACIAACIAACIySAHHKE8NE1CICARUD+gobY5ur8F1+DNxLtJhLYuLm6ffFk&#10;vdIDd+SgPcBDUxAAARAAARAAgVwQQA6Zi2GEEyCQZQL89aoLbJd+L4hvnaUt/kurA3HoqHi1pwSS&#10;jKLfme1VxUBcg1IQAAEQAAEQAAEQGBYB5JCKtPyRgMTVjWGNF/oBgfwRONrZYmsdOzErVDfWyo1t&#10;kUSKkmNdlSjF4Ul7FhqsVSvaR6tdwdQPX7VTNLb3N1eLxSId5ypB9SuXbC2FVh5r/YKI/Nupgrr3&#10;529c4BEIgAAIgAAIgAAImAkgh1RcCtVnVAHBT5TjQAGBYROgFLJVmi5o3RYWl6wkklG6uH+Rlyd3&#10;V1q1e01eBtxdYeW1jjpam6sLbfqDC5Rqy2oVrL1zg201LMW0U9Q6O2vt29ZqWY9ymSN6xJr3aiVR&#10;I/WUH4P2D5sf+gMBEAABEAABEACBIRPIRQ4pygFzc7yQyDd7FZzzhJXY5fwpZaWcbFw/Et869Qnr&#10;0SxvKcKuVWqPbw1o2d2QQwHdgUCaCJRni9Kc8tpV8fhi5eIKax96n5RsbjfKS4siASWB1tYOF3B2&#10;Fqo3VpRXtJM1FujALtZarf1OkHK/WHG23FgwHORB+9NEEbaAAAiAAAiAAAiAwAAI5CKHFFxapRui&#10;xFBmDVFkEEveVnj5gKoWziUgr1+cPNtYKjMmVsvxGgizLkKFItFQiHFtjQW+EO6ovlxryX2i+mGS&#10;GcDoQCUIjAGBwnTJkxz6K5P9waAOYX9J0a3eI8bXKHRmb2t3p6R40P7+2AotIAACIAACIAACIJBa&#10;AvnJIWXZgl+OMl5kODps05+i7EBPT9EPRasChlwzx9fKiX3+FFI0VEmlEFOlDb6mznoEK1gmtQMN&#10;w0AgtQQqV9dYrWhX+vgdG6aKj11tdoqPWvWRKoTWYcvLinLTdoZpNYuJZzT9VVDKI837u9oNARAA&#10;ARAAARAAARDILoH85JCeMejst/gqOFE5tKqHmojKDu/d81YhzUMpKg5U4hR5JJauZjfeYXkqCdDx&#10;RQ8p8hs+fCtuLXVCn0zmeaN9Q6eyTs9B8hflTNBzkRu0SIDfI6LMjrJSvnObWWtZtZ1hx7BfTC5b&#10;L9ZKN6R2awvan0rEMAoEQAAEQAAEQAAE+kdggvKruNroeoqaJGgYt6Oo8vRIY5EKF+K601rCus7U&#10;klS+86he71SrYg+tbpVvxhCNKM/kiWZQQ12xMMZaw3pjvyjWu1JDn0xUqwcnJwfo4Pjd4LqAZhDo&#10;hcDM5KnhzCH88OyWkvbiCNrmmEDqznQ5Zg3X+kEAEdsPinnQgUjIwyiOwoe4kZPbOiS9vpEKh7xa&#10;IUoI+77BkMtZ7WWrzvfivY+yISWZK7syCZUv7KFlsWVe6zDJjGK40ScIgICBgHXA0iHMrOIkQIEA&#10;CIAACIAACIAACPSHQC7qkP1BkR8tqEPmZyxz6snQ6pA55Qe3hkEg7h3ZYdiEPkAgmAAiFtEhCSAS&#10;EAnJCMSNnOQ5ZDL70AoEQAAEQAAEQAAEQAAEQAAEQCBtBKI/qzjRbvP3l8baSiV69yk2EAABEAAB&#10;EAABEAABEAABEACBnBCInhgmr0NGz1NzAjU7bmAta3bGakwtxVrWMR34TLkdd1VPppyDsTkkgIjN&#10;4aAmcgmRkAgbGsVeBZ3fd+ogGEAABEAABEAABEAABEAABEAABPpNADlkv4lCHwiAQEYJ0G/34Ndf&#10;Mzp2MBsEQCBbBPjrszHhZmvMYC0IuAiMLoe0374vf1d8rn40nKERPwzO5y37Q5x+pdUmY8U3mA/j&#10;wIQsCAgC4lC0tm7HEAmHTxaJE8Hm6vZF9euxCQcmcdcJ+0MzEAABEAggMMx5teu0bLCxeW//RowJ&#10;N6SLrr0HzcxdG44kuHAeGQl2dJqEwOhySGFtea1Dz1WeyF9yHFoamQSUalOoPiN7+U9GerfOfqsH&#10;vWgKAmNNQM0EdHCtV3oEQT/emkjHUfFqonaauUm77tFjNAcBEAABA4EUzKuB49KHCTfymGdrZs6W&#10;tZEHAYJ5JDDiHNLOzDbWyqxVu0flQdqc22eyJuGULHmaqRcw5fe6vKetdicurL4RJubu3ale6vub&#10;9bmFBlnSWFC1SJMZc3O8hinKmHVVePH6h0pmHg8y+BSbAL89vLqqav7qYNIP4B3XASSmACHPJwj9&#10;1rJ9HOo3qNROcRja+5urxWJRLVGQc4pzmGqNLYWWMdYsYM9ESta9P7b/aAACIAAC/SYw0HnVNjbi&#10;rNu5p+oG7kssr8/2lLutfeOdh/2gIszMpIQu26h8YZ8GPGpDcIXYHPHcYZ+z+IlLnU/UuavLKcx3&#10;cjEC73fsQB8ImAikI4dkrLC4VGasfSiuABcaK7tUkNhdoZxstXlUX6611O00XgCUpUDne+WWkFB1&#10;BPVZqJItqdLZWAgodIaKeXu3ILr3V6rPyFrGuN3rFZ8LslGrdEM4RZPW/kVhEmvc5kt4AzxCxILA&#10;2BDgJ3Kx2Zliqz27QQcJqxVphak4gLflLSbrAOIHE58grJ1c3r1CoLm60JYrHXZLtWW1Wt7eucG2&#10;+H0fsdFOxueczlpbHJLuXrS7Wx6x5r1aibfzVj6D9o/NeMJREACB0RMY3rxq+xp91rWaOBdAJauO&#10;YNB2kYVO1x7WUWZmKvfR9Ri/QpTnDeNZIOA0FGazfoYKPnfwE5k4Z61fXVInt+Z2o7y0qC9yM8H0&#10;umYEPvrQgwXjQSAtOaRN++iQ/14lr+fxW0Q8rezI6znnXpE42J3v1RVfado59ORnoUodkiJHbW3t&#10;GB66jCDm6d021rzf74LstTxbZKw4S7my+CSvU/eFe0aPxiMC4SUI8IND5npaMiaO3MJ0SR4t/AO/&#10;xSSPpLWrYsFr5eKKttN98uXHlHNGJkl19Ds7C9Ub/L6POPq2G3LOKdZa9iHp78UvRoezlsY6Ixm0&#10;H2MNAiAAAkMjMLR51fYo+qyrQVCFNLrksyd5e2a2sio+24dM1x6kCWZm81kg8DQUaLPxDBWsXFZQ&#10;uN905ehNIU2nMI9rRuBDCzB0NO4E0pJDHu1stUS+Jx4rdBbx0w0iqvGJmp3II3lZkla4ifKCqPwN&#10;euO3m7Te7e6C9pOA3wX/05O62UP2aNDEoB8EMkgg4oNDHjExDcze9q1BD9qfQTAwGQRAAAQGR4CS&#10;sduzcrlI5Eu6rtN1spm5q1qLQn9tpiSSbe00d7aY70aoATtOLoOLRWiOTSAdOaRYGMpWbtCCAnGz&#10;ySoYHtXrcqUaP2rE/NI+3OFJJheV5b6QjZcuLFV2juqX7y6m9e6qY/r3i5toZheCDRU5ZySPYg8v&#10;GoBADgmo+eGoftu79MflrFN81EqSdBPXml74rWG5aTvDcJnFClV6mttz+1xOWub9ORwQuAQCIJB5&#10;Ar3Mq7bz0WddjZdcOeZMyPZXvUzXgTNwwMwc8Sxg2RZoszEOwpXTRWhrf3vfl0IaYXpOLoEymY9H&#10;OJAFAiPOIdVqfVpBRk8SyocZK+vyLa382ahibd95ow6tcyivbVSrV/lzhLTubHmrG2Cx3F2qEj2Y&#10;XqcqegwRsx5fVr3bFUXf/gq3S5ZKfS6EGypaRvOom8f4HgSyScB+bifKr/yUS/vL4qBmNCGEFPkr&#10;6/QcpJhJaOGCkuTXD/SMJd+5zazb3trOsN/n8YvJ9UzFWonf/9K2oP3ZHBxYDQIgkEkCQ5tXHTqR&#10;Z12rCSVB4kECbUK2tSWeriPOzDwBs56TingWELaF2WwMlC7Kub5G21+FNMH0umaSyWSwwugsEpig&#10;BQRx7aaDnZokaBi3I8gnIyAH6OD4XbLmaAUCgyYwM3lq5HMI3QYqbi11Au4sDZoA9KefAM506R8j&#10;WKgTSH/EYtYdTsSmPxKGwwG9xCUQN3JGXIeM6x7kQQAEQKAXAvZL2buWMXvpBW1BAARAAAQkAcy6&#10;iAQQyCUB1CFzOKyoQ+ZwUPPlUhrqkPkiCm/6TyDuHdn+WwCNIBCHACI2Dq08yyIS8jy6g/QtbuRM&#10;tNtd3kzjt7ZUonfVYC3rIIexN93IIXvjh9YDJyBzyASTz8AtQwcgYBGQZzpEKSIiKwQQsVkZqUHb&#10;iUgYNOG86o8bOahD5jASkEPmcFDz5RLqkPkaz3x6E/eObD4pwKvsEEDEZmesBmspImGwfPOrPW7k&#10;4HnI/MYCPAMBEOiRAL0Db67u+kWfHhWiOQiAAAiAAAiAAAhknwByyOyPITwAgWwTEC8rX5U/BUtb&#10;3/O26ApJ0rGDvwliezb+i1vlu9etTdc32GGy3Yzob1exrgKD9Sep9oyandRdtAMBEAABEACBURBA&#10;DjkK6ugTBEDARaBcbt9OQb2PfitW/kyt2havhv3+ZPAYltc69ONHtHXW2gthPzmJMAABEAABEAAB&#10;EACBDBJADqkGTb57GsvWMhjDMDkPBJZuLG0t+7NIq6anqnl6iclVdltdnRNHr1HA5mO/YV4/0vUu&#10;PM2LxaI+K4hv66rKqOYKT+XSOxSF6rPdlYadHnvcsV95L93zm8d71F2zPpOwXe0Mn7SCxGj/QoPZ&#10;v68dzG1H+avVU0O6NiHirsUdR6ODRuXGMc3DEQEfQAAEQAAEQCDNBJBDqtGhaz2qGuD3xtMcrLAt&#10;zwSK1Rul2j17Qatwtbm6wHZlNS+8Stlqz25EOHrlUU7brt0VddFY4X24C5C867YsJpKsk9y2avsX&#10;xc6VltfYoMEpzpZb+x2jO817tZLWt8E8xnTXnM8B5nltCBajiuvuCuP10tBJz/G3sWDn8UYydtcG&#10;RAnGMTJ/I7Q8HyjwDQRAAARAAATSQCAXOaS4Ez03xwuJfLNvmDvPJYldzp9SVrv3T7fy9WeytAea&#10;LGW+u90GmTQMKGwAgawSqKzvMleq2NxusMYCHarFWkulYQG+lZcWC5HcVoctleDah/xVOdRFee2q&#10;vnxVquH7lc7KxZXW1o56r44lTDulBu/q1xAr/O5QemmnZippFlOYbR7t1F2zPweZ5+k9oliIzT5/&#10;A8nYSoxN4o5jZP7OxK5DixQLEAIBEAABEAABEEhMIBc5pPC+VbohChZlJleOibVaosBAt9udCzXx&#10;oNKzjaUyY41tyiyPdrZarss02VA+z0TaGgt8qdhRfbnWUs848dv2JpnEY4CGIAACgkDlKl/QeqjR&#10;sB8s9JQJEwGjw/b2rKwtriRSkKQRn2FWLqos1eMOr6F1Zm+r+1kjMS+JSwna9HUc9f7zDC0BZzQB&#10;ARAAARAAgSERyE8OWZ4tErPCNP0qNC9ZHB226U9RxKD70/RD0aLqwFhpmtcrCos8iaR9/hRSNFT3&#10;+4WYXYOwnx2Syo0yQxo2dAMCuSRQ4Atat9p0cPKNrwK1K4D2HrkulNfDDAichaNmAXn8O239XUil&#10;WvFRK4kZOuzyPGRztVhjqtBp7qtQ3Vgru6cns2t65xHNiyimUJvAKv5H9dtWXTa6TtvgBOMYpxfv&#10;mObyyIBTIAACIAACIJAuAvnJIT1cO/stSvOstyP6nnRU2eG9e94qpHl4RL2ASpziHRTDe1l/umIF&#10;1oDA4AnQgtZSi45dvvH0itER56xQpxxzRdwYmpjYZqZaYqgAJSaysdOWv/OmJLtwH9fcDrmfnv7b&#10;iPt2Vj5PyFWp9Dyn9cCh3x25srZYK93gHRjMC+Qd0bxQMZ6nkZ3inTxB3Mql/WVhIrMhROxaMz3B&#10;ONIa4Wj840AbfPSiBxAAARAAARAYFwITtK4rrq90SUFNEjSM21FUeXpWkV/jiB9ys5awrjO1JJXv&#10;PKrXO9Wq2EOrW+XL+0Ujfq1KiWZQQ12xMMZaw3pjvyjWu1JDn0xUqwcnJwfo4Pjd4LqAZhDohcDM&#10;5Kl0zSG9OIO2OSWQujNdTjnDrX4RQMT2i2TW9SASsj6Co7I/buTktg5J97GpcKjKAcXavm9A5HJW&#10;9ysrhJB4YaFsSEnmyq5MQuULe2hZbJnfjzfJjGrI0S8IgAAIgAAIgAAIgAAIgAAIDI1ALuqQQ6OV&#10;kY5Qh8zIQI2vmahDju/YZ8fzuHdks+MZLM0nAURsPsc1vleIhPjM0IITiBs5yXNI8AYBEAABEAAB&#10;EAABEAABEAABEMgHgejPKk602/z9pbG2UonefYoNBEAABEAABEAABEAABEAABEAgJwSiJ4bJ65DR&#10;89ScQM2OG1jLmp2xGlNLrbWsY+o+3M4EAfFuMnp7XCaMhZEgQOvQELEIA04AkYA4SEbAipyop738&#10;vlMnGT+0AgEQAAEQAAEQAAEQAAEQAAEQCCaAHBLRAQIgAAIgAAIgAAIgAAIgAAIgEJUAcsiopDIr&#10;t3dz8tTMtT3LfvrzwsbbzHoDw/NIYHWCTaw6jtGf/HfvsYFAmgggStM0GrClOwFEbHdG4yGR9kg4&#10;YnNzjM75+qmfPjfHY3RG62V9rqfLLeSQox2+4fR+/uzBXeSNw2GNXpIRKLd7msiSdYpWIBCLAKI0&#10;Fi4Ij5wAInbkQ5ASA9IcCc17rHSDFdyk1k9YJSXscm1G9Qar3UvuIXLI5Owy1LLy9aXmX3869los&#10;SpROlVIvUdqf+Yeb1y7MXJLNrSZOMVNI3q9yPZOnPr3/WnTyeuOS0OzsyRAtmDoCAks32NYyvxPp&#10;2fgNVK1K6blPKcuVtHN1lU2IG5nyT95EK2byVnW1c66ueqDbb1LM3nNkyeD25wgiIAtdIkqzMEqw&#10;0SGAiEU0SAJpjoTDNpst8hN3g7FaUZ2R7XO9fvpe1c7N/hN90BnceAHgXCpYa6CGf3VBFyHKo6Zz&#10;ASPHy3N90lxVWLiPmsFRLnX8nrpAVdhK23DpFfHAQQ4ZEVTGxd776quZ//z5icuLp9cuswfvDo5f&#10;Xu9SpXx+WFw/ePzVJGPU5PDblwfH7w4enLnjJKXP73QWxc4vXt7621PeydTyY9JM/x5Nqz0ZBwjz&#10;B02gyG6U2D139kbzJtvlL8Zc61albM+yk2f8RiY1aa/xJie7rKYlpbV9tbNVUytkqs/EnhNWsvbc&#10;q7FdsQe3Pwc92lnVjyjN6siNq92I2HEdea/fKY6E/RabLjAqPK4wttZhz6pe2+3Td2NBnb6NJ/qQ&#10;M7j/AiANVxeLS6yxzZ09OmTlJVcl1nN9UllXFyrcx3XeJPqljt9TL6gW20n69BByyHGZYN7//hH7&#10;u16K3Pv1Idv8nEqFZ++8eP76TQiH85WPp8TX1MT6/NHilRePf38rW52/vjrP/0872as3cucTWZm8&#10;vGnvGRfS8DMhAZol2W3X/bDtBqNzBt1pq7XYfidM7dKi+paaqM90d02bGdeuCgHaydihnC7pzp+o&#10;Q9K9T7lntswWtMcyE7qBZrkmgCjN9fDm0DlEbA4HNZFLKY2EI9Yus2KoR/7Tt/FEH3IGN2oY+dVF&#10;YZHRGmO6+tjZsq5bbA6+65Ora2xhgt8il/e4o1/q+K+jPKDoz8QbcsjE6DLXcP7Pnzz+j/v63Ybz&#10;1/+Q1cJ3333UV3cogfz7zJ6oQ17pq2IoyzeBq0ts2VprKj2lu5KyWrje3+IgTdC3WUdopqxSbnTn&#10;rzPLs0qsZc13mPXoHaK0R4BoPmQCiNghA09td/mOhLhn8NFfXRTYEiWQTbbF2KL+PKjp+qQwzcOq&#10;JP4bd/N4GhdUSHfIIeOORYblJ7/8ZvrW48Nz0oWpqXPPm7/JxxedPaog+WRn0+Do/IXPrCYkcO7S&#10;h6eDacwUaO0rM+vJMEOYPlAChSpfsEF3JeVGt8e2dlwd0h5VkGzy+qF/u7hiNSGBsnte9kiXxNIR&#10;tx4yYK1sFSoH6iqUZ5YAojSzQzemhiNix3TgfW6nMRIKrNRiocuM1DmdnuKzz+lBJ/roZ/CUXF3Q&#10;ctb9bXpc1ftKIea7Plld4M/aMGs1b/RLHb+nFBc6KFpLnHhDDpkYXRYbzn/34MzLFypjXP7xB3br&#10;rFhxWlUPMX79hVjdempmjxnrh7Qgdlo2+fzV9R/5E5LmjRa1PrwcoieL7GDzcAis77KWNaNVN+gR&#10;e7XiVNYG6R1icv3JxLZTP9QNk48NcIEFtrbhm5dtUVrU2vDqkc/o10qs6nlD3HA8Ry/ZIYAozc5Y&#10;wVJOABGLOJAEUhgJlOTIx0koL7LfqaOPV2mfn5qLNeecbjzRxzqDp+TqgqqLDfsBnODrE/n0Iy3G&#10;4itaxRM3US916KrJdx3lB0XPoybbJk5oLVfMbYIGk9EasNgNY/YD8YQE5ADRCtWE7dEMBAZMgO4v&#10;iDlkwN1APQj0QEDMo4jSHgii6XAJIGKHyzu9vWUrEihB2r4Y+LgKJTyzndze2KXianGLdcQbAUez&#10;0brZbXYi3tNDmxU5US/OUIcczaihVxAAARAAARAAARAAARAYZwKVq6y9PY4A6Ac89OLqSBDUbzP1&#10;wqFE3aMOmQhbuhuhDpnu8YF1DHVIBEH6CWTrXn76ecLCQRNAxA6acFb0IxKyMlJpszNuHXKi3W7H&#10;9aFUKlETrGWNy21o8sghh4YaHSUjgBwyGTe0GiYBXIcNkzb66p0AIrZ3hvnQgEjIxzgO3wsZOdET&#10;Q9Qhhz9GA+8ROeTAEaOD3gggh+yNH1oPgwCuw4ZBGX30jwAitn8ss60JkZDt8Rud9XHrkHgecnRj&#10;hZ5BAARAAARAAARAAARAAARAIGsEkENmbcQGYe/bnz5VP+8xCO3QCQIgAAIgAAIgAAIgAAIgkB8C&#10;yCHzM5ZhnvAsUfzwo/NrkHs3Jy9svOWNnq4ffHVcf388SMDLFBLgv1YkfvJIbvRnXfxa1EA3uxf6&#10;IH98EhsIhBBAlCI8skUAEZut8RqctYiEwbEdc83IIccgAJ5UZz6gLPEd/WKk+OdJF19PriKBHIMw&#10;SLeL5fYw8kYjg/UT/tO92ECgKwFEaVdEEEgVAURsqoZjhMYgEkYIP8ddI4fM8eBK115v/P3V9T9C&#10;ssTXP38gC5KvNy6pWuWn91/nngscTBWBpRtsa5n5q4/8BqpWpdRLlHohcXWVTcyp5qqJu5gpd87V&#10;DUVOWw/9WBPvS4jJjX7/V+5BoTJV0TIqYxCloyKPfpMRQMQm45a/VoiE/I1pGjxCDpmGURikDW//&#10;3WSXPjwdpYup5ceyUPlo+tbfnkZpARkQ6BeBIrtRYvfcuVqTFrju0s8IsbVuVcr2LDt5xgqMUZP2&#10;Gm9ysstqVlJq79xgrBFscPWZaHjCSjWVNN6rsV2xB4XKfo1ztvUgSrM9fuNnPSJ2/Mbc7DEiAZEw&#10;AALIIQcANa0qj+9fEM9DqscgDWbSqlcucHmTvXrzNq1uwK6cEqisM3bbVYrcbrDGAi8D1lpsvxPm&#10;9tKi+paaqM8VttJiO6Kyae8sVNlKiJqmqjpSnnkoGs6W2YL2oGZOwcOtGAQQpTFgQTQFBBCxKRiE&#10;VJiASEjFMOTLCOSQ+RpPvzenC9MvHv8uEsLJL3+lGuOVII8pgfz7zJ6oQwbK5J0W/BstgatLbNla&#10;RyotWeuo2uD6oEuBlEDeZh1RdbTzTKpMdmaxlnW0QZG63hGlqRsSGBRKABGLAJEEEAmIhP4SQA7Z&#10;X54p1Db/52/Znb/+dBzFtJnCJIk92dmMIgwZEOg3AaoT0jrSdlnppTLg1o6rD9qjCpJN86rUiytW&#10;ExIos0Va3irKiUpPQCvVR4mvhqVlrPp6VzJprazKkv12F/oySQBRmslhG2OjEbFjPPgu1xEJiIT+&#10;EkAO2V+eadRG5ce9Tx7Pqx/2uHz47fryaZOdHy1eeXiZr2XdY6hDpnEgx8Om9V3WailXq/T8Ys31&#10;VpvqDbW6dWLbvCqVlutQFspfhLPA1jZETsiYoyegFReita8N0VCTkW/iqZVYVSrCBgKCAKIUgZAt&#10;AojYbI3X4KxFJAyO7RhqnjihlVsxtwm6qmK04it2w5j9QDwhATlA9HachO3RDAQGTIBuVYg5ZMDd&#10;+NTTe1aLW6wj3r6DDQTCCYh5FFGKMMkMAURsZoZqwIYiEgYMOLfqrciJenGGOmRuQwGOgQAISAL2&#10;T3QUa05xEnBAIFUEEKWpGg4Y05UAIrYrojERQCSMyUD73UQdModDjzpkDgc1Xy6Nqg6ZL4rwZrAE&#10;RnUvf7BeQXt+CSBi8zu28TxDJMTjBWmLQNw65ES73Y5Lr1QqUROsZY3LbWjyyCGHhhodJSOAHDIZ&#10;N7QaJgFchw2TNvrqnQAitneG+dCASMjHOA7fCxk50RND1CGHP0YD7xE55MARo4PeCFg5ZNQ19731&#10;htYgkIQAnvxPQg1tRkcAETs69unqGZGQrvHIjjVxIwfPQ2ZnbGEpCIAACIAACIAACIAACIAACIya&#10;AHLIUY/AqPp/+9Onk9Wno+od/YJAhgg0Vyfm6kcZMhimjiEBROkYDjpcBgEQAIHREUAOOTr2Q+n5&#10;6bVTN59oPT2pzlz66Zixp+sHXx3X3x+KDf3rZO/m5IWNt/3TB02pIEAXv/YWMVezr5fpw2pTeCG1&#10;RGwf6rejU4gd1bdnO88y9AuRSCYGEdaI0v5SRZT2lye0gQAIgMCwCSCHHDbxIff3/vwXm3t7dqdP&#10;93658vVXk+z15GrmEsghk0N3wyRQXuvQW7pOTnZLtaLKCaN1X1k/Wa+IFHK7wZX0I9ezdSoTFq9m&#10;KIGMhg1SSQggSpNQQxsQAAEQAIFcEkAOmcth1Zz6aPHKwx1rzererw+/uPARffv65w9kQe/1xqVT&#10;9IIT+vfp/dey2fH9C2KPZ6WrqAHer3qEGaP9QsM1manqpUL7M/9w89oFWQJ1mjhFRaNyg22aY55+&#10;g8zO+/jmzL/KxRWRENLi0dXVOauqaJeA/FVGWc2g/y40WKtWtIqSqio5oRUpbYVH9TlV9tTUWV3w&#10;BFavkNDnYrGoFzjFt3VVOvUZFPStrl85aK2O1Wuq4V4blRvdyVlYpMwdRGnYsYkoTVm4whwQAAEQ&#10;GAwB5JCD4ZoirfMXPvvlV7mc9cnO5meL7vWrU8uP3x0c079H07f+JlLNvZ9vnfkH3+MvVD6/01nk&#10;wg++eKmE2dNrl9kDEn55/eBu6CrT54fF9YPHVALlTQ6/fSn0nLnzV5lV0uZX7rfNwerrN8TsFA0G&#10;TAkncFS/3SjPFrlQqz27IauKzdWFtixTUpVy2fhcIlUOd1cYLxOpouTqAtulBp219m2rga2wUH0m&#10;ap5c3T1rHexCY4U3UO0tKwO6btX2LwoFKy1Lg+aX4VvS47PHSKKr137lBncQZgMlgCjtdmwiSgca&#10;gFAOAiAAAqkggBwyFcMwUCPs5ax8Iev8vLcvekKSFxIvb7JXb97Sl1NT5375iyoqemTPX18Vzam2&#10;qYSpsMk2P6fmZ++8eP76TYgf5ysfT4mvqYn1mfS8ePw775Q2v3JKej222fr9/YaYPVC6UN4XAryE&#10;SFuxVtpVq1HLS4uUP9LGF6mqz1T/aW3tdH+5DTVhjQWhr9Xa70gLbYXWo5O8dNk+5NrEOtirYkms&#10;awvq2hLm9SipQd/83xrtMXLr6rWpa1XjtN3py4hAiZ8AotRzKMU5QBClOKRAAARAIF8EkEPmazyN&#10;3nz0P0WRcO/Xgx/+zBeyahslaX+f2RN1yCtqN6/+7RXv+tayBoE6f/0PWcl8951HeY9oDbbpGj39&#10;xjW7R+PQvL8ErCfNPHXA5J3YCn0a6Vr29qwsa4p1s8PZgu3psf/RuNOj0RltjihNOnCI0qTk0A4E&#10;QAAEUksAOWRqh6aPhk19+Alr/vXu4Sd/oqWk3m2mwHfSMlfti8kv16+fk2XJ8I2qf8+bv6kHKYUo&#10;36MKkm6dliJaW2s1IYFzlz48HdyFyTa7F3e/fHdks7u5he9TREArPmplj1ADi7Pl0HplaZqXOHl1&#10;UG5B8gm6Ntrl18/3qAKpY4beNk7XXndSNHhjY0qc8eoSdRYzROnYRA8cBQEQAIEsEkAOmcVRi23z&#10;5MeX2AtmrSbVmvM37lzma1n3mFWHlO+qOXtn5pvlkOxO6Zha/vEHduus9g6eqeWvvxCrW3WdLoPf&#10;/56evRRNPn91/Uf+hKR5M9hmC/r7jWV2bIBoMEIClXX+tla+1JWei9yI8orUQnVjjckm9kt2bAfo&#10;al+sc53YZlYdkh4ptLpwvxQ2ftdGTn57CtUbygrNDFfbqF0b3BnhWI1v11HHyyGEKB3faIHnIAAC&#10;IJADAhO0oiuuG3T1RU0SNIzbEeSTEZADRItLkzVHKxAYNAG6g4A5ZNCQob9HAjjT9QgQzYdMABE7&#10;ZOCp7Q6RkNqhSblhcSMHdciUDyjMAwEQAAEQAAEQAAEQAAEQAIEUEUAOmaLBgCkgAAIgAAIgAAIg&#10;AAIgAAIgkHICE+12O66JpVKJmmAta1xuQ5PHWtahoUZHyQjItawJJp9k3aEVCCQgIM90iNIE6NBk&#10;JAQQsSPBnsJOEQkpHJRMmBQ3cvA8ZCaGNZ6RyCHj8YL00AngecihI0eHsQnEfTIkdgdoAAJ9JYCI&#10;7SvODCtDJGR48EZqetzIwVrWkQ4XOgcBEAABEAABEAABEAABEACBTBFADpmp4YKxIAACIAACIAAC&#10;IAACIAACIDBSAsghR4ofnYMACIAACIAACIAACIAACIBApgggh8zUcMFYEAABEAABEAABEAABEAAB&#10;EBgpAeSQI8WPzkEABEAABEAABEAABEAABEAgUwSQQ2ZquJIYu3dz8hS9BlP8u7DxNokK0Yb0VJ92&#10;b01iUXqJKNa9P02iF529tJVwongd5E6U5lFkYuGCMAiAAAiAAAiAAAiAAAgkIYAcMgm1rLU5f/2P&#10;dwfH7w4enLnzQZQ80Ojf/HfH9fez5jnsBQEQAAEQAAEQAAEQAAEQ6C8B5JD95ZlubR8tXuEG8orW&#10;zWsXZi79dKz+9FQpRcnrflVWL28+kU7pdTCrtnltz3LY3rNj7Xm9cUnVPz+9/zpYTGoWkpa24/sX&#10;RNf+dDdEkr66vMme3/nglOhO99FjuV0wtLVV/W2tgq3dVldodM0e+gTu2NAMNHwhZeg9gJhrHE2j&#10;IIfPyCdekFjKo9uW7iMF1oEACIAACIAACIAACAQTQA45RtFxfP/u5rmZSe7x88Pi+sHjr+jz02uX&#10;D799qaqUf5VZJRe401kUO7/Y/Nyby1ET9oAKmy+vH9yVuZajZJ5tKg1Ty49F8fP40fStv8lFsCYx&#10;vtOtbe/nW2f+wRt6y56hklQmfXSF8YrrP7+cki7YPhrHmLRtfvaIW/h93dfW2MJWaHDNbhDLHUXe&#10;gean4bfE33sgMX0cX2qj4Bm+gGMgRpBYymPZNkaHHlwFARAAARAAARAAgTwRQA6Zp9EM8oVX56iy&#10;N0+5mcgbGTtf+VgmWnu/PrQ+U5XyxePfRU5IAtdX5/n/eeny1Ru1U35FTdjm56Tw7J0Xz1+/8Smx&#10;rXgiK5lUHpQa3H0pMb+2qalzv/zFqXDa6qJLKhcsH41YuDHKx6ghYENjzOtaAiMj0jAZ5+09iJhx&#10;HP0Yg/xPFCQxbIvKHXIgAAIgAAIgAAIgAAKpIoAcMlXDMSBjrOch+/ZAo63w3XcfBdhMucTfZ/ZE&#10;HVIsoA3ZPNp4LWuveNe0ljW65IBICrVdXOvRyG5sDb2HEDNy6NZFYnh9sC1x32gIAiAAAiAAAiAA&#10;AiAwJALIIYcEOq3dzF/47HnzN/G84pOdzXOXPjwtLVU7xfJXe6f8iqpeVhPllbaHlNiuzhR4zdPZ&#10;YxTza+PtJ79cv37OU/+MLumBzRuKemmAMd6xMcq7hbyu2d9GNzIGDa+Bpt5NxIxBZx4+Hx+9bVCQ&#10;mPT3ZFtajxLYBQIgAAIgAAIgAAIgoBFADjnu4fD+9/S84lm+6PTzV9d/lCtdaTs/3VkVy1+ZtlN+&#10;NbX84w9MNlGvvdH27DFVdaRFsA8vcxl7j97QuFNpk++kOXtn5pvl0/ro+Pv1SPJUx3qnjrvh1/RU&#10;p3htj97vY8txvm5Wbzu1bJDXFBpcc3JIH5wI7oTR8MWnofegLsw5pGH4wv1lLCBI+m7buB+M8B8E&#10;QAAEQAAEQAAEMkFg4uTkJK6hExMT1CRBw7gdQT4ZATlA9LaYZM3FizrvTv3xqzuFS6oM7UDAR4Dy&#10;ecwhiIuUE8CZLuUDBPM8BBCxCAlJAJGASEhGIG7koA6ZjDNagQAIgAAIgAAIgAAIgAAIgMA4EkAd&#10;Moej3nMdModM4FKqCKAOmarhgDFGAnHvyAIjCIyWACJ2tPzT0zsiIT1jkS1L4kYO6pDZGl9YCwIg&#10;AAIgAAIgAAIgAAIgAAKjJIAccpT00TcIgAAIgAAIgAAIgAAIgAAIZIsAcshsjResBQEQAAEQAAEQ&#10;AAEQAAEQAIFREkAOOUr66BsEQAAEQAAEQAAEQAAEQAAEskUAOWS2xgvWggAIgAAIgAAIgAAIgAAI&#10;gMAoCSCHHCX9ce2bfn+y+pQ7Tx8ubLwdFYZYvds2d7XWVus0eXrtFL2J9NP7r7s2jiYQy3Jbpd4q&#10;ujvRLFJSyQyL1QWEQQAEQAAEQAAEQAAERkwAOeSIB2Asu5//7rj+fsY8T2Cz3WTv14fnr//x7p9f&#10;TqXG6QTupMZ2GAICIAACIAACIAACIDBSAsghR4p/SJ1TdYjXwWauVa26n6ckZRcDbck9t2lC/n6V&#10;K5k8dfOJXtqSmqU8F7t57cLMpZ+O7c+i/iYLcbrYxlsSvrzJnt/5wC7QeXp3deor4hlN0g2Q9oh+&#10;XdVOu5cdy40oNPTqou2jDilIreOmxc3gpgVNs1lDapMXELpyY8f3LwivZbFXbp5WLnfCRlZDZ1Jr&#10;K5fjayP1OzKkWEc3IAACIAACIAACIAACgyaAHHLQhEev/+m1y4ffvjw4fncwzzZDzSFJ9uDdwfHL&#10;6wd3fUtMn9/pLHIlD77Y/FwlJyb554fF9YPHX03yjsTnP35gt87+Ov+OPpx9uKNlNVQKe3SFOQU6&#10;oza705e3/qa1lW4YTFKdCgMcxx+cufNXSmv5FovG5mePuMvfz7ux6T6qb4LVOm5+95EywAfZURgB&#10;Qlduez/fOvMPMttV7PW20jwyj6yKGQedUW0g0tBYGv1BAQtAAARAAARAAARAAAQSE0AOmRhdVhry&#10;hZSVj8Uqyo8Wr4RZTZJs83MqKJ298+L56zce0fPXV0UqxZW8evOWPhnlrb64qPh8ujDNzk+9x8QH&#10;2dC4mbX5OtXb+k2yOuVSbsdfPP5d2RydhqXfa6/uo/yuR8i2wgQQ/E2mps798hdVxowSpcaR1Sgp&#10;dEFqjb6Hx1IUqyADAiAAAiAAAiAAAiCQUgLIIVM6MCMyi1cFeeXt+J0smnXb4sqH6+uvtm62j+z7&#10;cDcTQPA0mVp+/G6veNe9lrV3b+OqTeBI70ZCAwiAAAiAAAiAAAiAwMAJIIccOOJRd0Dlo+fN38Qb&#10;QZ/sWGtZ+U5VaXTvVJIGo5WS4/t3N89d+vA0SWia++BkAm1+k3Q75i98pjnut7knGh6HjZCNUMLd&#10;TADB3GTyy/Xr50KqvrptfoxGdLyJSW1ggAXHUh/CBSpAAARAAARAAARAAARGRQA55KjID63fqeUf&#10;+ROJ/JUne8xayzq1/DU91ijeg6LvtCVdr2ORpp6f7qyS/Pwtdv1H+bijptkgH8VBnqtY79RJoM1v&#10;kqvT979/NC0d//yVweauNB5bzbuvCzVCNueQznAYoEWEEM5NvrPn7J2Zb5Z5qm9veit9vwGjCV2Q&#10;2oAAC4ulKLEBGRAAARAAARAAARAAgZQSmDg5OYlr2sTEBDVJ0DBuR5BPRkAOEK1H9TWnNODu1B+/&#10;ulOLKJ0kbhhFeTKZFJqUzJHRthoNRkrsMYeMduDRe1cCONN1RQSBVBFAxKZqOEZoDCJhhPAz3XXc&#10;yEEdMtPDDeNBAARAAARAAARAAARAAARAYKgEUIccKu7hdBZchxxO/+gFBLoQQB0SIZJ+AnHvyKbf&#10;I1iYbwKI2HyPb3TvEAnRWUFSJxA3clCHRPyAAAiAAAiAAAiAAAiAAAiAAAhEJYAcMiopyIEACIAA&#10;CIAACIAACIAACIAACCCHRAyAAAiAAAiAAAiAAAiAAAiAAAhEJYAcMiopyIEACIAACIAACIAACIAA&#10;CIAACKQqh2yu0uOcrm2ufuQdo6P6HInQF/YHXULsNLTyjbTsy5EUf0dpGGgPggkEQAAEQAAEQAAE&#10;QAAEQAAEck8gVTlkZZ1+dPKks1ZmrLzW4Z+fVQveIShUn8kv7A89DFKrtuzPUuPp64cZ8XrMiDT9&#10;8OCFjbcZMRZmggAIgAAIgAAIgAAIgAAIRCOQqhwywGSnPLnaJBHxJ/9kf2BM1iRpK9Zajhatrila&#10;mjZjFmnqUaifm+P9SGVWyVMzQ5okN6tH2zSryhnFqmiDBykQAIERE6DDOcnyhRFbje7HiwCidLzG&#10;G96CAAiAwDAIpD6HpJPfQmNll0qPuyussWDMBZurlDqKyqWoYcpNNJTlTNrbWDBd6K3sklJvFhnQ&#10;o1D1bGOJOmhsUxJ5tLPVYuWlRadQaurxqL6sTJNF1ShW9XnceT3w5rULM5d+Ouaa6c9T9Ot8M9f2&#10;ZD/H9y/wPyerT9W3FzbuV8WeUzefSBG9ouj5HKSKxC5vsud3Pjj16f3XjL3euCQkJ+Wf/n777DPU&#10;ZYqAexG7c4zTfvWHd+l5n91zOuqm2CN5VN+e7RhWS3RTM7LvkUwkRo8oTYwubkNEaVxikAcBEACB&#10;ERBIew55dNgmKo0FKuwtNOhT+9D3gCQTMjKbKyzyHI9v2k65t7W142/KKusqizy04Af1WJrm2aLs&#10;gKzwp5DBPbZqRVWriGhVvwPh+WFx/eDxV5OMPb12mT14d3D88vrBXbHQdO/nW2f+cUx76u+rXp/f&#10;6Swe0J4HX2x+LhNL8xaqav6740dX2Pnrf7z755dTjE0tP6Yu6N+j6Vt/k8mqr99+Ow19WSKgFq/z&#10;Gz7tBStzpMXt6xXuRXNb3A4aWLJmd9QVmVdy8ap/uX1XJRDIKAFEaUYHDmaDAAiAAAj0n0Dac8jO&#10;Pq1Ntc/cxgcke4Sissgaz1D51qVHlY/eu+etQprN4E9LiuIozyMDF9T26ELX5ucrH1MixzO3Xx+y&#10;zc+pHnj2zovnr9/Qnqmpc7/8xapJCpnz11fn+f8/WrzCXr15G6Q8iiqt7RNZ26TipNTp77erFxAY&#10;BwJ0xOyuNG6Lx5RlOULU7l0HkFURcoqUc6urc97F4tq39bpaZK6tRtCV2HUP38pzjtwoKfcXi0X9&#10;XVxCj6EvOXBB3xrcsZ7Stg3jHww+OutojcqN7oxDFA3aR0SpXipElA463qAfBEAABNJIIO05ZOXi&#10;CuVfqoR4VK+bHmssTJdIZr9DfEV1UGxyp2zorxm6hkJkkfbWrUeZRDYanoWsIT3yPFL00D5k0a0a&#10;VLTw2qAoCb777iOey1GFcK9411rLGqvXyKoogfz7zJ6oQ15RPfTSbywjIZw5AsXZsjyc5UalPzp8&#10;+I0kVZRcXWB8cTtVLGWqSVurPbshy5RN07e1/Yv8FV27K63aPTmFkJhcIq+Uqr7kG7K4aKmLJNfQ&#10;lm/+Ilnn1Vwtf1/aABi+NRlsHDKXj9G6NriTuWhIq8GIUkRpWmMTdoEACIDAUAikPYekC0gq4/Ei&#10;nnhhzr4RikgCxXrX4hazHogUV56yIT0tubIbtg7OlUV269FaL+t6FtK+1vX0aBUCqJBSXtuoFuJY&#10;NYAAoOrf8+Zv6olEW//kl+vXz9klRyVwfP/u5rlLH54mKd5KFC0Ze7KzqZpFUaV5MFOglbRac/6V&#10;u98BuAuVOSRA61rVwV5r2ammfTCav127KpbE8vtDcjW8WBwrd3o2VRSkAzZckmtQT0OTWmelvKXW&#10;6UvvwP+t0WDjsOk+Ru7a604OAyKVLiFK4xwgiNJUBjGMAgEQAIFwAinMIcW9cy3js++ly5qBfKRw&#10;tijqE1YVQf4qCP/Nj2daY3uvp9ggLiedxvafVq+eHr2y6mvLRF2Tr0dNlUteWivrKkPcppZ//IHd&#10;Out+iY5Y2jrzzfJpacj56c4qCczfYtd/5I9Q8lrl1/RspHgpzh5zColdVM1f+Mx6pw4ti3142d1c&#10;vtpH73eIGNBVmgnwZQMrF8MODWdxu+kICv821HO6lr09K2uL2tKEQcPqweBw00bjzqBxpUM/orRf&#10;44Ao7RdJ6AEBEACB4RJIYQ4ZAoBX9cQrWKmiN1xOGe6NXm/zq5UfMnb6q3+KhazWS3ToW/Hn9+IZ&#10;SLFNrf4qBLRWH9Xl8teD7+uOtm6q3v+eNxHv1LF7sZsb+s0wY5jeNwL8JcvMXCKUffA1hMb3Y0X4&#10;1rYyWIl8dxYvI4V3pxUftYpLfAx+S7RFko4ZuuI4XXvdiW8gWhgIIEoRpTgwQAAEQGDcCWQrh/RU&#10;AMd98OA/COSFgFquTq9fpmcdQ9+/WqhurDG5uN3wlqrwb21a/J0oJalEf9MVZWdiTfzENrPqkAGS&#10;fCWDpYGei0x+U8tvcKF6Q1mhmeEa56hdG9zJS7yMxg9EqX3AIEpHE4LoFQRAAATSQ2CClm3FtYZO&#10;I9QkQcO4HUE+GQE5QFQDTNYcrUBg0ARoYTPmkEFDhv4eCeBM1yNANB8yAUTskIGntjtEQmqHJuWG&#10;xY2cbNUhUw4f5oEACIAACIAACIAACIAACIBAzgkgh8z5AMM9EAABEAABEAABEAABEAABEOgjgYl2&#10;m15zGm8rleinF7GWNR60YUpjLeswaaOvBATkWtYEk0+CvtAEBJIRkGc6RGkyemg1fAKI2OEzT2eP&#10;iIR0jkv6rYobOXgeMv1jGttC5JCxkaHBcAngecjh8kZvSQjEfTIkSR9oAwL9I4CI7R/LbGtCJGR7&#10;/EZnfdzIwVrW0Y0VegYBEAABEAABEAABEAABEACBrBFADpm1EYO9IAACIAACIAACIAACIAACIDA6&#10;AsghR8d+SD3v3Zw8NXNtz+qN/ryw8XZIfQ+rG3Kq+pR3pntn7+zdinBVA0U6UOVxyQzSmKP63MRc&#10;/SiuSX755mo8PSSv/0Zk7wYMQkNcpwZhA3QyhigNiwJEKY4REAABEBgjAsghx2Gwz589uJu7vFEf&#10;uPnvjuvve0fSuDPZcPdRVTID8t/qaGertFLa2ulDEhkTVmX9ZL0Ssw3Ex5MAonQ8xx1egwAIgAAI&#10;+AkghxyLqKh8fan515+Ovb6KEqVTpfQU8WS5ku+8ee3CzCXZ3GriFDNFq/tVrmfy1Kf3X4tOXm9c&#10;EpqdPez4/gWxRxYMnc2332SVV79Hm7Sc/nt5kz2/84E0Q+7kltx8Irp7UhVexLDNstIm43fW06mG&#10;yFX7lSh+sorAOlWDPQ7nazsaKjN8a3SMetRYuAnYKi0zxDA9vaYHg3+sgz11B0M3e4xHHL84v7h+&#10;UUsiRU2jvkpPeNOmFQppv9ycoiUvDikp+nahwVq1ov11uDwZ4xRPND26kS5LtFKppVkZpxdh7M/8&#10;w+qqXWH1G2NUbhmiOzkWE1XKnUSU6gceojTl4QrzQAAEQGCwBJBDDpZvWrS/99VXM//5s0ylrO3p&#10;tcvswbuD45fXu1Qpnx8W1w8efzXJGDU5/PblwfG7gwdn7jhJ6fM7nUWx84uXt/4mUsSp5cekmf49&#10;mlZ79n6+deYffI+nYOjdb7LKr9+ojaqFj66w89f/ePfPL6csL6c+/OT85h5fyvt075ezn/xpMoZt&#10;xtHzGOPt1G+/De2/2ONNR6VN1c9K4zzP7CZB8K3RMegRvTkEjt+8EgT0TZjxxw/s1tlf59/Rh7MP&#10;d2SS7+vO4KkxGLrZY6IqLs4rrHKxVLvXtAVatf2LJ7TtrjQW7ERtob3WETtLtWW59LV5r1ba5buo&#10;nEhFxd0VViaRZ9UC/241XF43RtfjMdKxpGUZSJoZ77Wz1r4dugS31Z7dkNaYjKGO/MoL1WfcH+Gk&#10;xiMts8m42oEoFQejdQggSsf1QIDfIAACICAIIIccl0B4//tH7O96KXLv14ds83MqPZ298+L56zch&#10;HM5XPpYpGTWxPn+0eOXF49/fylbnr6/O8//TTvbqjdxJRT9edaTCoNwzNXXul784pTm7O89+o1V+&#10;/UHaDF5Mfnzp7MERlR/fHFjGR7XNyMTkrCPot9+BNvnlN1ccSZuqn5Wbs2oSCN8aHb8e1dIm8Pu/&#10;mCOsvhRmnC5Ms/NT7zHxQY5XUHe2A8nt8WPl2RulkIySyJXGtp1ElteuikWmtJe1D3m+2NxulJcW&#10;eXLId7bk0tfibNnOMT26Y8mH6DFawhoLVJYp1lqt/Y4xVOROy2Cz8VzA56YojvKNaqrScWyjJ4Ao&#10;dR+MiNLRxyQsAAEQAIEREkAOOUL4Q+56/s+fPP6P+/oFKS/ZiWrhu+8+6qsxlKT9fWZP1CGtrIlX&#10;yfaKd31rWf37o1gVpM3kxek/Vdjj35/8u8kufXhaJFpRbUvGJIr9mmaDPYn6DdHjIZBIfexGMfyi&#10;TE/mYyJp0pLIaJ3yekhn9rZrxWtYyyD5uHp4tVNufX6ekhLI27Oy2LoSDQGkBk8AUepmjCgdfMyh&#10;BxAAARBIMwHkkGkenT7bRnWw6VuPD89JtVTKe978TT6+6OxRBcknO9qqS1tg/sJnVhMSOCdSsqBt&#10;psDXTLr1TH65fv2cVajUGmr7/VYF9hCkzddg6r2Z56/3Dpi9jDOObTHHwExVcTZTZcxrj6bEaRIB&#10;vskvOdYffsJcBLp71bW7rgJ+vwJ6pYvzFbEWVS7fdCqRqs54VL9tVR+d4qNe1SO9herGWtlfsosr&#10;H6THbzkVLZV51nd8jypI8nTDvwUaY5AtTYuVuEY93QcPEv0ngCj1M0WU9j/OoBEEQAAEMkMAOWRm&#10;hqofhs5/9+DMyxdS09Tyj/wpOO09N1PLX38hVreemtlj2qpLp2daEDstm3z+6vqP/AlJ80aLWh9e&#10;duuR74M5e2fmm+XTeiPPfr9Vxh6CtPHExnqnjmb2/BebD1+pZZxdbVOv3onOW+/URNXmbKRqsEdT&#10;ojXpAt+gx3Fh8r0zDoFonpm6c+HtxR7dBH5xLhayyk1bzlou7S+L1aJsbUM83UjfrtMjgkVRsWxb&#10;O+W6z2KtdEMI8VTNfqdOBHm7Z4+ecEw8aWXSEvXGn0L1Bj23KXZsM2P90GSMqReOQCgK0BNtACHV&#10;TwKIUi9NRGk/4wu6QAAEQCB7BCboxn9cq+nahpokaBi3I8gnIyAHiFaoJms+5q3o9aT0dpk+L+4V&#10;TOkNtPP/urQn3k405G2EXRs9pfsL3eYQuVROvhkHGwiMgECEMx2idATjgi6DCESIWMAbCwKIhLEY&#10;5gE4GTdyUIccwCBAZYYJ0KtivrjQ16dDrR8vOTV/i4UVbwcFjf/mx4i6HpRL0AsCIAACIAACIAAC&#10;IDBCAqhDjhD+oLpGHXJQZKG3TwQi1CH71BPUgEBSAnHvyCbtB+1AoD8EELH94Zh9LYiE7I/haDyI&#10;GzkT7XY7rqWlUomaYC1rXG5Dk0cOOTTU6CgZASuHTNYarUBgGATEMwF0phtGX+gDBHonICM2wUVd&#10;711DQ6oIyKt0REKqBiUTxsSNHNQhMzGs8YxEDhmPF6SHTgA55NCRo8PYBJBDxkaGBiMlYEUsbnuM&#10;dBhS0HncalIKTIYJqSAQN3LwPGQqhg1GgAAIgAAIgAAIgAAIgAAIgEAmCCCHzMQwwUgQAAEQAAEQ&#10;AAEQAAEQAAEQSAUB5JCpGAYYAQIgAAIgAAIgAAIgAAIgAAKZIIAcMhPD1IuRezcnT9HjZ/LfzSe9&#10;qPK3JeUXNt72V2e/tJFt1adcmW6kvbNfvUBPTgk02cRqTl2DW7khgCjNzVDCERAAARDIGgHkkFkb&#10;sST2nr/+x7uD43cHD77Y/FymVeOwzX93XH/f66hx5zjQSLePdCk8of7Vj7ipqxOs2bPJpERqS7Ct&#10;brOT9QTtnCZ9caEnC9C4vwQQpf3lCW0gAAIgAAJZJoAcMsujF9f2jxavOE2s+uS1PWufZ4//zwsb&#10;96taPZMELm+y53c+OPXp/ddCiV3ztIuTvAZ489qFmUs/HesCVqfH9y8Ihd7M1rc/zBird+ZuJcuP&#10;HiPlztcbl6yS7JOq1zatshpkXlzwkA8jcMTmFthah/+IAv2rFrjs+gmrjJDaEbvaWwI5ehdGSC+X&#10;XSNKczmscAoEQAAEQCApAeSQScllsN3x/bub52YmheVPr11mD6g4+fL6wV25GJX2bH72iJcrv583&#10;CjBKFzuLWj2TanqPrjBe5Pznl1OyyeG3L4XAmTt/lUkjbc8Pi+sHj7+ifn2d7v1868w/SN5bMPTu&#10;91urG/Py1t/kmlWTNq+RwqSpDz85v7nHk+ene7+c/eRP0jaf8UHmZXDsU2/ytEgd7c0uIfIPdVWi&#10;nKur7+tz3j262KqoYNKeBmO1IrNb0R5Z7dSLk3InyehFy9UiK9J+ay2r0QbZBVdoiR1ZdsoKqq3Q&#10;sz/1QwEDAwkgShEcIAACIAACICAJIIcch0jgpUIq9813vpG5HKVbvz5km5/TzrN3Xjx//UbuOX99&#10;lWePYvML0E5LgNczX71560HHNVQ+5skkI4EXj39XAtZOg86pqXO//MUphNoKPfsjGhOkzTDEkx9f&#10;OntwdMxevzmQ5hmNj6FwHMJoUD4W2MYaW5hgMvfzb7V9UaLcZa2aWuBafaaKliVrD7WyxRoLXIwq&#10;mSuMlzefVbnK5iprryk9tWUml7jaOzcYTzjlRjvZLpdcazvZpt8Gv9i9GtsVpVRPBTVo/6B4Qu8g&#10;CCBKB0EVOkEABEAABDJLADlkZocuhuHyeUgqOV7W3qljPSR5/O67j4y6ugrEsMAS9eicWn78bq94&#10;17eW1b8/ijFB2kx2nv5ThT3+/cm/m+zSh6eDHImjMAEMNLEIFKo89WILbGJOZXc6m7Wr4q8KzwkP&#10;VfKnKoqU+Kk9lC76xTQt2w22tGjpabEdocfeSQaQcrnRTspCqcBYa7H9jtrpV+4Xmy2zBdNreIL2&#10;Y/yzRQBRmq3xgrUgAAIgAAIDJYAccqB4U6V8avnHHw7VO3Wowva8+Zt8iFFunj1+AZJRTcSaWH/q&#10;NX/hM0vnkx2TgFEnm/xy/fo5f1VT329uaIQbpM0nPPXezPPXewdMLGRlLND4yApTNdaZNIYqh2uM&#10;3ev6Lh16tclt1hEVPzvx66/D9sOZ66EPZXrEqDrameXJp8eDoP39tRnahkMAUToczugFBEAABEAg&#10;5QSQQ6Z8gPpq3umv/uvbV3/hr7fh+SS7dVZ7nw3V3B5Nyz18calfgCw5P91Z5Wtib7HrP8o1sTz1&#10;st+p8/73lobPX1kCuv1+nfJNOWfvzHyzfFqX9Ow3GuMnE6TNZaTd7P35LzYfvlKLbxkzGR+ksK+D&#10;AmUJCJQYf3yy6SxApb+2drgieviwUWaL7qcraf/FFSXAW1kCVCGUrXRVzs5Qw4xiVKpaKzulUVtB&#10;0P4ErqNJZgggSjMzVDAUBEAABEAgNoGJE76GLN42QXfaGRUBYjeM1w2kkxKQA0TvtkmqwNiOEqq7&#10;U3/86k72+toDlI0NAboTIeYQ4TC98bLIWtL3FfWLGvRCmtkOf0er/YG+1HfyxxdX2ErDEaM/G+Kh&#10;RioPype70iOLCw1WXlOPRMq37OgCTteaKt0eer6RKpFGG4xi0ir5oyB+a3v8sZCxiY60OCrmUURp&#10;WoYDdnQlYEUsrs26osq5AK7Scz7AA3MvbuQghxzYUIxOMXLI0bFHz5EIuHLISC26COlpXgJ9VL0s&#10;brHOM1HexAYCgoArh+wHE0RpPyhCRyAB5JAIDkkgbiYAbiCQLHKwlhWRE5EA/UgGipARWUEsGwTs&#10;X90o1tjaBhLIbIzauFmJKB23EYe/IAACIJAJAqhDZmKY4hk5mDpkPBsgDQIhBPpehwRtEOg7gb7X&#10;IftuIRSCgE4AdUjEQ7JqEriBQLLImWi323HZlUolaoLnIeNyG5o8csihoUZHyQggh0zGDa2GSQA5&#10;5DBpo6/eCciITXBR13vX0JAqAvIqHZGQqkHJhDFxIwd1yEwMazwjkUPG4wXpoRNADjl05OgwNgHk&#10;kLGRocFICaAOOVL8Keocz0OmaDAyZUrcyMHzkJkaXhgLAiAAAiAAAiAAAiAAAiAAAiMlgBxypPjR&#10;uU7gSXWG/3YlNhBIK4Emm5ijH/XABgIpJoAoTfHgwDQQAAEQyA0B5JC5GcogR+h3HU/NXNvTvz6+&#10;f2Fm8sLGW9pH31afmpvSV11lwjWEs/V0/Xpjb2bv8VeTuR8QOOgjQL95MLHq2ivfRVkX6Rp92wyA&#10;Rl91lQnXED4anq7r2/j9j/ENX0Tp+I49PAcBEAABEPARQA45HkHxcEdLFF///q/nltv0ix3197sw&#10;CJeJosHYgbfhh6tIIMcjGo1eNlyJ4s6WI7R+wirdwITLRNFg7MHTcPEqfv+j20jk+3tEab7HF96B&#10;AAiAAAhEJoAcMjKqDAuev/LZq5/uv1YePPlb85Mfrqg/7GIj/S0qlr6ipdhvFyQvbNyvcpnJU58q&#10;hepbUdsUzZWG1xuX1J+WpKcLT9dn5z8gedmRlPT3leExgOnhBFZW2O26JdJkW0tsxfrLLjbSDl4L&#10;8hUt5X67IFkXNUz6N2cplN/av7Nna6jPeSU9XXi6Lhad6qjq1NcXBjrHBBClOR5cuAYCIAACIBCL&#10;AHLIWLiyKjy1+s30v/4tHzV8uveq8nHB78nTa5fZg3cHxy+vH9y1Ejm/1PM7ncWD43cHD754eetv&#10;+iLYyS9/5fuPH11hX/zj+3nGppYf0598z7QlSV1sfvaI7+QCzkb7D799KdSeufNX+5HIwL6yOgyw&#10;O5jA7FVW2lKPGja32dKiQbRJ61136VeF2FpbZYxGfbV9LnOyy1o1V22zUBX7T3h2urvOm1afqT0l&#10;S5K6aKyInULA3mh/e02prS07j0QG9YWhziUBRGkuhxVOgQAIgAAIJCCAHDIBtCw2mb8w858/P2Hs&#10;7U8/sW+WT/td2Pv1Idv8nCqBZ++8eP76TZCP56+vivTvo8Ur7NWbt14xkYhai2PpHTm8LHl5U0lS&#10;F1ZzVzu+v/LxlFL74vHvSm2XvrI4DLA5hMDFErtHDz4esduU3RnucrDtBmss8EpgrcX2O4Ga1q6K&#10;ryo8Vzz0vQBHJqJqcSy9fURULBuWJHWhmrvV036V1pLaFtux1Ib3heHOHwFEaf7GFB6BAAiAAAgk&#10;IIAcMgG0TDZ5f/WHw729498eT8+7aoCaM+ev/yErh++++yiRj0+qf2GPVFtKIP8+s6cqk4m0odGY&#10;EahcZe1tdrTDSheD88OOqhyud31E0qijyRYYU20pgbzNOlZlcsxgw92EBBClCcGhGQiAAAiAQL4I&#10;IIfM13iGeHP6T5WDu//RufRnc344NXXuefM365nJJFT2bn7OxCpWa5sp8JesPtnZVDuCupi/8JnV&#10;NQmfu/Th6STdo03mCRTYUpst77OrAfnhbJlt7fTk5eqCWsWqtJTEO3KavA4pt6AuLq5YXZNwmS2a&#10;yqQ9WYbGWSGAKM3KSMFOEAABEACBQRJADjlIuunSPbX89RlW/FPAj2dMLf/4A7t1Vqw+Dfq1jzB/&#10;+LOO7Je/yHfq0M880mLXh5f55z1mvb+HnpCkZyNFF+7fGnn/e2v/56+u/4i3s6YrboZpTfUGpXGB&#10;7z6tbjBWU6tPg37tI8Ra/qwjYwvyrTz0M4+0KrUhPm877++hJyTp2Uj/a3sq69b+Bba2gbezDjMo&#10;UtcXojR1QwKDQAAEQAAEhk5g4oReHxFzm6ArLEYrymI3jNkPxBMSkANES1ITtkczEBgwAbqPIOaQ&#10;AXcD9SDQAwExjyJKeyCIpsMlYEUsJtbhck9fb7hKT9+YZMOiuJGDOmQ2xhVWggAIgAAIgAAIgAAI&#10;gAAIgEAaCCCHTMMowAYQAAEQAAEQAAEQAAEQAAEQyAaBiXa7HdfSUqlETbCWNS63ocljLevQUKOj&#10;ZASwljUZN7QaJgGsZR0mbfTVOwEZsQku6nrvGhpSRUBepSMSUjUomTAmbuTgechMDGs8I5FDxuMF&#10;6aETsHJIPLczdPToMDKBuE+GRFYMQRAYCAFE7ECwZlApIiGDg5YKk+NGDtaypmLYYAQIgAAIgAAI&#10;gAAIgAAIgAAIZIIAcshMDBOMBAEQGAaB5urEaoKfDRmGaegDBBQBRClCAQRAAARAYOQEkEOOfAhg&#10;AAiMOQG6JLa3ufpRFBrUJKKkrS3ChXdz9fZsZ70SYoDebwSFUVyBTDYIIEqzMU6wEgRAAARAYDgE&#10;kEMOhzN6AQEQCCFQXuvQW7pOTnZLteKACoGV9ZPQ9JCsq6w/qxYij1MEhZF1QTALBBClWRgl2AgC&#10;IAACIDAUAsghh4IZnYAACEQhULm4osTsso9eb7R2rm5byo7qc6qG6a9LWt/JpNQuIYoPdVX7tFr5&#10;9bjEhAras9BgrVpR1kA9NUlhBpcLMykKA8iknQCiNO0jBPtAAARAAAQGTgA55MARowMQAIGIBI7q&#10;txvl2SLPzxbasjRJlclltb7V2XmRNZTGQvWZKGByuXvuJxmb92qlXf6Vv/zYqu1fFI1WWqqVUY8j&#10;1lig7JAKj7srjBejPOVKMqyxYncVYlJEDBBLNQFEaaqHB8aBAAiAAAgMhQByyKFgRicgAAJhBHhx&#10;j7YiZX08P2tuN8pLi2JZKdV8Wls7/CFJ905bm6pNUoWwfeh6lrI4Wxapn2Err10VTz3ygpLVyqDH&#10;JGbQxg1TCuW3gSYhCDJNAFGa6eGD8SAAAiAAAv0kgByynzShCwRAIBEB60mzro8serRTtkavwZEl&#10;RW/HvB7Ymb0tF5h22cL0dGsbw6SYqiCeLgKI0nSNB6wBARAAARAYIQHkkCOEj65BAASMBJzio1Z9&#10;pLqiqkjynXa70jSvV+p7NJWF6sZa2VOfDGBu0KO6E2sXVVnU1FgzTH4dahKGPC8EEKV5GUn4AQIg&#10;AAIgEJ8Acsj4zNACBEBgwAQq6/wNrXx5Kz0XuSFflsrzQSZ3bjNVdaTL+MaCa49jmFxRSstjb3R/&#10;2apZT7m0vyxUMMsGnjZY79Sxe6KCp2Utf2oyxKQBU4P64RJAlA6XN3oDARAAARBIEYEJWgQW1xy6&#10;qKImCRrG7QjyyQjIATo4fpesOVqBwKAJzEyeSv0cIpe3xvmxj0FTg/7hEsjCmQ5ROtyYSHdvWYjY&#10;dBPMi3WIhLyM5LD9iBs5qEMOe4TQHwiAAAiAAAiAAAiAAAiAAAhklwDqkNkdu0DLUYfM4aDmy6Us&#10;1CHzRRzexCcQ945s/B7QAgT6SQAR20+aWdaFSMjy6I3S9riRM9Fut+PaWyqVqAnWssblNjR55JBD&#10;Q42OkhGwcshkrdEKBIZBQDwTQGe6YfSFPkCgdwIyYhNc1PXeNTSkioB1lZ4qo2BMBgjEnUNQh8zA&#10;oMY1ETlkXGKQHzIB5JBDBo7uEhBADpkAGpqMkIAVsbjtMcJBSEXXVjUpFcbAiAwRiDuH4HnIDA0u&#10;TAUBEAABEAABEAABEAABEACBERNADjniAUD3IAACrMno7pf8Vz+KymM1jrBRKWloRu0tUC6xEqP9&#10;vTvVs0NQEEAAUWqBQZTiIAGBLBHA3IW5azDxihxyMFyhFQRAICKBIza3wNY6/MEz+tf9txwjqo0g&#10;tn7CKhHEwkX6oqRnK6BgwAQQpQMGDPUgAAIDIYC5ayBYoZQTQA6JOAABEBg9gemCywa90GF/Pqqr&#10;WiUVD2lng7Fakc3VecP6nPpK/kkbb2XJ2zvlfl7wXLVkRNnT31y3RjYhJbYl9GF1lU3MMWptNM9u&#10;TppXZa2T7gQLede2o8xWMtp3yTwKd2T0w5xxCxClngFElGY8omH+uBDA3IW5axCxjhxyEFShEwRA&#10;IDKBAttYYwuUlXVbV3qvxnZFrZKKh1T9W2G8evmsyjuqPlNlzFLNWZ5a2xc7d1nL2tlcZY0VsXPd&#10;ZZ6xuZSgJu013mSD8azV3tqz7OQZ0zNf3TxbbHGJNbb5X0eHrLzkkqedtoWNBe+q2mQehTgSeTwg&#10;aCKAKN1liFIcGyCQPQKYuzB3DSxqkUMODC0UgwAIRCNQqIpfUFgwVeo0DbNltiDqh4bNet6D0rxD&#10;q9i3dlUIVni2KXduN5ja6VFhai5FqMnSIv9ARpIee5M79c1oXmGRldu8/LizpfToTfwWOt8m8yjY&#10;kWhDAalAAohS+zhClOI4AYEMEcDchblrQOGKHHJAYKEWBEAgHgEqLa4xdi+4GklFts4sX/zpFaHE&#10;6TbriBKlnuZF7b7H5lY3ZvMKbIkSyCbbYmzRvV43zLxkJiVrFRUT5DgBRKkrgUxw3CFKcSSBwCgI&#10;YO7C3NX3uEMO2XekUAgCINArAarp7XeEkqZrBSndT10rO5VGp5uSWCbqFvYbQWq3dky2BTd3mnRT&#10;TnqN5tFy1v1tRqmkP4WUxtBzno2yL8NM5lG0Vr0OD9oLAohSFi3evMddtFaIMhAAgQERwNyFuasv&#10;oYUcsi8YoQQEQCApAXprnPXDHrUSWxdvSq3e4A9f8ZffbDulRfluG5KR7269uGK9U4dWqza8wkZr&#10;qFRID0za79RRMqHNq/QcpGyiWWJU7jHPlilMs4a1INbTsLTPNRdrbG3DnWEm8yhyq6RDNcbtEKWI&#10;0jEOf7ieYQKYuzB3DSx8J074c0jxtgm66mG0bCx2w3jdQDopATlAB8fvkipAOxAYLIGZyVNiDhls&#10;L/3VTtXC4hbruN+jE6WLxA2jKIfM4AiIeRRROjjA0NxnAlbEZmpi7TMDqOMErKv0LNFIfKJM3DBL&#10;dIZla9w5BHXIYY0M+gEBEMggAfsHRQzVwgju0I8fJGsYQTdEQEARQJQiFEAABLJIAHNXFkfNthl1&#10;yEwPn9l41CFzOKj5cimLdch8jQC86U4gi3XI7l5BIr8E4tYQ8kti3D3LYh1y3McsHf7HnUOS55Dp&#10;8BdWgAAIgAAIgAAIgAAIgAAIgAAI9Eog+rOKE+12O25vpVIpbhPIgwAIgAAIgAAIgAAIgAAIgAAI&#10;pJZA9MQweR0yep6aWkx5NQxrWfM6srnxy1rLinc/5GZIc+gI3h6Xw0HNtUuI2FwPbwznEAkxYEFU&#10;IxA3cvBOHYQPCIAACIAACIAACIAACIAACIBAVALIIaOSghwIgAAIgAAIgAAIgAAIgAAIgABySMQA&#10;CIAACIAACIAACIAACIAACIBAVAL9yiGbq7SK1t5WmxH6P6rPTUxEkoygzBIRSifm6kcx2vhFhTf9&#10;No0J23o1rSe/0BgEQAAEQAAEQAAEQAAEQAAEeiPQrxxSWLGySy/a4dt6JYJVnf1WBKmYIoXqM+r/&#10;WbUQsx3EQQAEQAAEQAAEQAAEQAAEQAAEuhPoaw6pdycLgnKzKnrOvtV6fW6hQfKNBfW1VshU4s4e&#10;scPzp6zqic1V2rNLiLLqN2cJcR2yiVSvFQX9XduOaAVJvYqoOdJ0GRbqdbGmJc2GTgM88vtucK37&#10;SEMCBEAABEAABEAABEAABEAABHon0NcckieEVlInC4K07a5QosjztuYqJVHltY4oVFarz+gLWbpc&#10;r1BCtdCQX3XWyo0FJysUO5WAKHMqdUf1ZVtZSNWxVbohdbLG7fpRYXGpTGnrNk8nd7ZarLy0WAju&#10;OhCuyxFVcVV2hnnNrVCbqdNAj4Sw7rtU4nat90iABhAAARAAARAAARAAARAAARDoTqCvOaS1ltVK&#10;6kStTZQb24dHzW36sHLDtMr06LDNREJHkiLPa23tqAcaS9N8pxAQNUtLXUekUbVil+cLy7NFrnO6&#10;RML7HamcG2OnkCFdB8EzOiLtFJvLa02/7JxvwZ0aPPL7LtF4XOs+1JAAARAAARAAARAAARAAARAA&#10;gZ4J9DWH1KwRyy0X2lRFFOXGHjfx6KQqYfIy5rNqhcqcorDHs67ob79RGeq9e6oK2aNd3ua9eM1L&#10;mCaP/L7jWc8+DxvUgQAIgAAIgAAIgAAIgAAIRCYwqBxSZD686ijLaLRVLlIyyVeUumyjmqBVJ5S1&#10;R7tCqIuJtlZx8qhel6995VmXyFCFkmibTCIbDbmQtWvXxVlZtyTl9iuAzI6I7v1e2yVQ5Zk0XNRF&#10;Df6aPDL7Hs1bSIEACIAACIAACIAACIAACIBAfwkMKoesXOXPINLi0+Uty+DKOpXZeNlQvddGiMgy&#10;YmWdkkH5FT0zubLre8JRb1us7VuvxxFLW8trGzFew2qtKFVLZ1l414XqjRVh48TE7bb1OKPXEWdE&#10;jF6LJzi5Z1vM0eD313qjjs8jn+/9jQBoAwEQAAEQAAEQAAEQAAEQAIHoBCZoZWh0aSlJ+RD9N0HD&#10;uB1BPhkBOUAHx++SNUcrEBg0gZnJU5hDBg0Z+nskgDNdjwDRfMgEELFDBp7a7hAJqR2alBsWN3IG&#10;VYdMOSaYBwIgAAIgAAIgAAIgAAIgAAIgkIAAcsgE0NAEBEAABEAABEAABEAABEAABMaUAHLIMR14&#10;uA0CIAACIAACIAACIAACIAACCQggh0wADU1AAARAAARAAARAAARAAARAYEwJIIcc04GH2yAAAiAA&#10;AiAAAiAAAiAAAiCQgAByyATQ0AQEQAAEQAAEQAAEQAAEQAAExpQAcsgxHXi4DQIgAAIgAAIgAAIg&#10;AAIgAAIJCAw4h2yu0o+NrDbNhh3V5yYm5upHCcyO2cQ2I9Qeo9IwI7tpE22NHopvgrjEdA7iIAAC&#10;IAACIAACIAACIAACIDA0AgPOIYfmRyo7KlSfnZycPKsWfNZ19luptBhGgQAIgAAIgAAIgAAIgAAI&#10;gEAogX7nkKI0J7bAKpusztFWrGmJlLehLSXqeM5flmJd3tPW+TO01BcqFs1IP1q32U6hUt/frM8t&#10;NKhpY0E5Y7J/bk5RmqvXFVNJ1I8CIQ4CIAACIAACIAACIAACIAACwyLQ1xyScqGFxsou1d52VyhD&#10;MmaRzVVKHctrnZOTzlrZ8tLX8Ki+rKRkHU9W9HyKhZ71ilCjPgtV4jPvoLEQsFY2XCyakaYM0m22&#10;JeF2p1J9RnwY46TWKwHQWqUbAiNr1fYvSliN23zdbwCKYQUM+gEBEAABEAABEAABEAABEBhrAv3M&#10;IY8O28SSV9cojaNP7UP/o45Cpry0SMs7C4tLKon0N+zwQWnVivrDhKJa51ZcmnaWicrPmn7ZQWtr&#10;x/DAZbhYRCMDHuT0mG2Hl3l/ELTybJGx4iwREp/E1toXXBgzoBjrKIbzIAACIAACIAACIAACIAAC&#10;wyLQzxxSPOQnS4BiMz0IaPTL35BKdbJOyROv1aZYv7nQJtWigDeSLYp3vEaomW3bGbSfBKKo1f1N&#10;A4qR8EenIAACIAACIAACIAACIAACaSDQzxyycpEvvVR1v6N63fQ61sJ0yaqnHe1sqechzQ154iVS&#10;xvbhDs9OV25UC7JqF7JJ/dIG0YGseXq3cLEYRhpUO2a7CpWaO2q/qNNGgaZ3InLOSCjSEF6wAQRA&#10;AARAAARAAARAAARAIGcE+plDsso6FeF45VC8MGffiKqyLp6V5BJbzHog0tfQenEMLV0tr21Uq1f5&#10;44DUaHmrG//KOiWe0gZ68HJlN6AYGi4WzUi/KR6z7eTVt7/CHZI11ijQtJ5Ey2gouqHC9yAAAiAA&#10;AiAAAiAAAiAAAiAQl8AErTmN3WZigpokaBi3I8gnI0D5MzU8OH6XrDlagcCgCcxMnsIcMmjI0N8j&#10;ATmR4kzXI0Y0HxoBROzQUKe8I0RCygcotebFjZy+1iFTSwWGgQAIgAAIgAAIgAAIgAAIgAAI9IMA&#10;csh+UIQOEAABEAABEAABEAABEAABEBgPAsghx2Oc4SUIgAAIgAAIgAAIgAAIgAAI9IMAcsh+UIQO&#10;EAABEAABEAABEAABEAABEBgPAsghx2Oc4SUIgAAIgAAIgAAIgAAIgAAI9IMAcsh+UIQOEAABEAAB&#10;EAABEAABEAABEBgPAsghx2Oc4SUIgAAIgAAIgAAIgAAIgAAI9IMAckhF8ag+R7+LMlc/6gdV6AAB&#10;EIhIoLlKB56zeQ5B+na12V0TiXU9dl0dRVHavVsW0bwgTT02d6uVU5ja+uRfBATaBNp1CKSscbDi&#10;oogy4tGt7yqJKO2KKJoAojQaJ0iBAAiAQPoJIIdUY1SoPqPfkn5WLaR/zGAhCOSIQGWdDryT3RVW&#10;Xuv4D0H6dr3SN29lF3zrk9IezeuxucaFcpzi/g3lXP/8i0z+aGertFLa2kl8D65/KCLbHEcQURqH&#10;Vsg9E0RpP0BCBwiAAAikgUAuckhxa3NuzroLb9+Cd+4di13On1JWysnG9SPxrWqq3XS2lDm3T9XN&#10;doNMGgYUNoBA1gnwEtPq6pyoLNrlJt8ByL20DsLVbctno5gZiEs1P87Fjroqi2qFPLsXWRA1mqcb&#10;44jZ2rQKna4tzDvLkygVxaP67fZax5gXG4zvZpU9LTozYreQ4inkxfWLWhJpUXImV3t6Fcp2PJz1&#10;umJXm0lgocFataJdffY06WZvH75HlMaNE0Tp8KO0D4EOFSAAAiAQRCAXOaRwrlXid+E7a2XWuM1X&#10;pIrLjJVdWeJoLFhXYqIS8WxjqcxYY5su9ujip8XKS4tO/VE0lAUL0tZY4Jd/R/XlWksVMXit0iSD&#10;IAMBEOgTgVZ7dsO9KkAuFOCHc6l2z8rSFihz4vsusobq2CCmmcSzDrHx6aCyLlU179VKuyr/atX2&#10;L8qyqD1lNFcXGJ9GOmttMbGIycZnHk0JBjFbW0uzWc5K7kqo32xhVcSKKU1iTJ/CHI+jW+X2MU7v&#10;1JtIISusctEeG5tSZ43VitsElU+mfMaVAP2cbaMj2ExVQVW4litHTE36FIlhahClceIEUWqYIoYQ&#10;pegCBEAABAZFID85ZHm2SJAK0yW6QNnvsKPDNv3ZWKDrRbpjzVj7UF7+lab5NUdhkSeRtM+fQoqG&#10;KqkUYi1rgZZz2ztYZlDjBL0gME4EXHd1lOPqJj4dzvJgbm43LLHKxRUtBRFZoi2mY7PXssqUsXJ1&#10;rb0wQYnoVWu5bFl95ArtXuQ0Uqy1+MQiNr95ZIxBzKTN6sIznF7virN0/ypKDdKtx6peysJndKs8&#10;xsfrnWcSlEIS0IsrTp4oKfEZWczN/IM1C9O6ZYnc4eyMXzSSuttGN4dwuCBK48WJPSSIUmsmGUKU&#10;ogsQAAEQGBSB/OSQHkKd/RZd6tmPP3mfdFTZ4b173iqkGTQvE/ASp1g+Ff/CblCjB70gMCYEKMW6&#10;PStqjlSACt4iilkKxC0ndV8pWGnEpygjipn6MZgtppzZ2+4FoGrpvVVJ1dyw7nSJgqaOKKJVHrE4&#10;vTuZqsjctSQyaWxGtFlXn6BJUut6Dz9EKaK0fw95DyCOoRIEQAAEIhHIbQ4pKhPWhdVRve59t6NM&#10;IhsNz0JWq5Ipa4+uKiW/rBIXZ+1DJqqdBplIzCEEAiAQn4BcQsBrTnKjGoh1gDs7rYxQ3xPYlVwC&#10;ucucep91UNdvWzVOrZcwk3sW83rHOytUN9bKdu1OdG8venU9/EgFVVZb9r9UuierovZOqOXqXLnU&#10;WK9EBhLzc7ZFI9qsq07QJH74RWyBKEWUmkMlTVEaMZghBgIgAAKhBHKbQ9LTTlQ4VM8/FWv7Pgpy&#10;OathWZp41kY2pOVrK7v8iRtr7Q3dZi+vbVQLJhlEGgiAwKAI8FWSfEXpxDaz6pA8x6Fn7Vw7DWK6&#10;RfbzkPItWnIVq1jRqhYXlEv7y+LAZ/wwt/I41UvYCgTNmHCxZ/QQprBZX85gMFuubS3WSjeivCua&#10;UsvO0pZ62JOvzpXWR7bKJqnMitE7TyHFQla5uZezBoWDn7MtGdFm6sd+uCBik0HFpqMXURrKGFEa&#10;YSYZfJSiBxAAARDoE4EJunMcVxVd2lCTBA3jdgT5ZATkAB0cv0vWHK1AYNAEZiZPpW8OkUsM8fs+&#10;gx78zOhP5ZkOUZqZ+Bm+oamM2OFjQI8MkYAgSEYgbuTktw6ZjB9agQAIgAAIgAAIgAAIgAAIgAAI&#10;BBNAHTKH0YE6ZA4HNV8upbIOmS/E8KZnAnHvyPbcIRSAQE8EELE94ctRY0RCjgZzqK7EjZzkOeRQ&#10;3UJnIAACIAACIAACIAACIAACIAACAyMQ/VnFiXab/45irK1U4i/ExwYCIAACIAACIAACIAACIAAC&#10;IJAPAtETw+R1yOh5aj6YZsgLrGXN0GCNp6lYyzqe454tr+Ou6smWd7A2fwQQsfkb02QeIRKScUOr&#10;uJGDd+ogZkAABEAABEAABEAABEAABEAABKISQA4ZlRTkQAAE8kOAfiKBfiMyW/6QzfqvSmbL+CBr&#10;c+lUPoYGXoBAMgL8B7XzN1UlY4FWIJBnAsgh8zy6A/ftSXXm0k/HA+8GHeSbgPxFe7VFvvSIlQV6&#10;MpWj+naCX4LU7Rx+Atpc3b54sl6RoSBNCTAiFhlLmZs7vwgcRpI9OKfyfcjAOxCIRoAfyQkmq7hz&#10;iMuY5r39G/ZUFc1MSA2SgOsMmyAaxAknSrshnMojcrLP+Lrlab5hmRU7vfyRQ0aMyOyK7d2cPEWP&#10;n8l/n95/3YMnpKr61Gn/emNvZu/xV5M9aBxMU7LzwsbbEN0eR2zJrg0HY28XrUHWDs2Y6FiiS3qM&#10;L6916AlrvllZUn+9q6y7FS9erRaS9GDZuVuqFSNnu0k68rU5Kl510DS3G9ySZ8mcMNrT2G46+492&#10;tlp9sbqLkkE7NQwf0AcIpJcAHcmlldLWzjCXXLiO6vSiGS/LnDNsP88aBoZWR5219sJwT5EuY7xn&#10;fPGlcWcK4yArdnJ0yCFTGEB9N+n89T/eHRzzf//8cqoH7fPfHdff19p/uJrCBDKKf15HorQZnUy2&#10;rO2dk7YQyrk3Z9/g9N8N9dzAswWsJvxE5pEpFot6GU98W1fVUNU+/JZl5eIKd5Q3XF21b/QbjBQF&#10;Pdrss6luldLg7Vpp1ts1V6XJypeFBmvVilKp1YO5bhjCTR+p8spK+7a9trd5b2tpTTgoN4/Ndpcp&#10;d6r3UIQGEMg0AZ5CXly/qCWRprnOO4eQjJphrMnUP41YU5+YdtTXaj7o3CvKduFTU6bB5sB476zu&#10;n+e1PdtJHF65KJbNGMPA37s60bjzTle4al91PdXKM74nkuXOWBcYRmH7tOi7bDCdLm2MQtp4aPRu&#10;Z5Lx6Usb5JB9wZgtJXqxyP4sPtyv+sqVVhnz2h5jnoZn5z+g2qZd8QvSYMNRqj69/5NWJ9T1k2QU&#10;M5TYzWsXxEra1xuXuldZj+9fEK7JOqrjiLafdl7eZM/vfGBXaw228U5FOffpNdEpx0JbiA1xPare&#10;vHTq5hOhVS0V9mCXzjqFVrdr0juvjBagfqd0R/zWerBwgVjkox0bPCOycqbC4lJZVsV4uW1pkQqG&#10;zdWFtqxUUgFwOdJzjNSksbLrr2wGqGrV9i8K/Sut2j2tImc2/6h+u1GeLfIvW+3ZDVkQNGlu3quV&#10;dCNIhvG/6SatnbIZuvYY725FNyl3Vxi/3SsKk4XqM1nBJTRey6Nzm716w77QbG63lxanbc99NmfG&#10;qWixBykQyCkBkUJWWOWia2rwTzieOcSZYWTNKmjO5FNfZ43VirTKnj6oWdthGTY15ZR4at2yz7Dq&#10;dqb/TGTco067F1kjqmdWR8X9G2rhjCEMTGdnytZuz6qTmt6ZE64Nq7AZ5VQrVHgjWeyMdYHhCB8d&#10;tuXViLaZz92eU7xt7QbbsjB2OeLi2xl1ePouhxyy70hTqJDnRTI5VMmJ2cbndzqLvFz54IuXt/4m&#10;16w+vXZ587NHfOf383oj2n/47UshfObOX+1HIg0a7FZ2k/9ijzetvbSTPaAC6cvrB3et1admM/xi&#10;h8X1A76Sdmr5sayyPpq2zPb5t/fzrTP/4DKuOiqlW9p+Kvc9usJ4zVZWa4228U7/+IHdOvvr/Dv6&#10;cPbhjgAVbkMsj+p//uT85h5PTZ/u/XL2kz/pS4VN2L2uBQyNQuIZ0Aj8vVgYex6HfMTDwV5pw087&#10;fNpuHx4xe9K2c0k6KVxcaUVZmSVWe15VTw9qRgSpsoR5gZH3HbDsRZ0gi5QZqiVB9mnFqLk4W7ZP&#10;fGQFybDGAiXLxVqrtd+Rdvm6FrmzZryxle6TrKBS6UBY7myxuFkXmpQfsxvaIll/7xlyKmL4QQwE&#10;ckiA3+wRpSCa1bS16v4Jx66U+OcQOWtZs5xr+hU7C9MlJm6n8Q+e+SdcbQ6Bp9glz9Mi/lnduEcb&#10;96i+2WtZZ2/bq29U1dCOLsPZeWuZkk7jMlvz+VFlc05Aes5KYebGusCwhXe2mDeFNJ+7Pad45/Ap&#10;VG84q3u8TAwGx7Iz6vj0Ww45ZL+JplGfs5b1u49C7Dt/fVUkih8tXmGv3rylT3u/PrR2utrx/ZWP&#10;xbJYEn7x+HcuTJtfg93MaTL55TdX1G7ayTY/p+T27J0Xz1+/CVJiFlMGUCOq1/EMmaqI0mz/NjV1&#10;7pe/qJqh/m3Qfum7wTbe6enCNDs/9R4TH6wew2wwgg1Qztjkx5fOHhxRffXNgQXZweXH7nEhaGik&#10;Cs+ARuTv4alZ1Z18ouOB5k62tdM0TdqJ9PWvkSvXjaCW327s0MnUWcua7MnP4FZ0KuJ3b0UJNYJB&#10;ISKVq2vt7aYqXbjkPL1nyanekKA1CGSXgJ0ViPtLrgee3U71bw5x6R2Q2uwOSLos959T4pyb7AWq&#10;Qc882gW8SGFAj9+L+8bJN/9ZKVhXrAuMWMK8zwgYIzERd9NTeiHksEUOmTxm0bIfBCLnt9Yjnd40&#10;mNKYv8/siTqklZr67eJ1wr3iXWstqy0QtF8KRLRNJLHdbfBmYvZDql6PTv+pwh7//uTfTXbpw9Nd&#10;GYe70LV5ZB/9mpJ43dUeKUD3tFv72/vWfT/t7rd2T9zSRTcgrZoev2qSG99pqleGq9LMC38e0uBH&#10;oOZCdWNNnR+DrPKo84h1a1WaFgvObN9tbZGdVdQXl9q3l/eX3OVbc++ZcSpixEEMBHJGgCYEuZhf&#10;rnTXK5F+TwPnEBKNOY3oysPU5gx3ttzxz+qhe/wnF3sxZtBL8Ph72dQDkcwbBv6+yksbz27sq+do&#10;3SjVeVw8PyILgVFOteHDEesCg2dy2tVIuObIGCMdGrHsHE0EIoccDfeR9kqVK6vo92THXlZqMolL&#10;Nn/zv8p1/sJn1n7ScC5SquOocjoN0u+xpZvYTIEv+OziC5v8cv36OUOhMmB/t049NkazwWoUrnzq&#10;vZnnr/cOmHshK2OB2DUXwofG029MH/0hEs/rkKh3ntaQj5zzxVcNeipPPX1QWecvQhULNttrG563&#10;kfIVImKB6MTENrNqcXSKs5q4b5SGqurpuDRplgtWaOmrXB3KMy96fMj9lh1/px7jQ1txUsJ5x3dH&#10;ocEk/e1C3p6JZInNeh758PeeLad6GlM0BoGMEuAppHynidjcy1ndPhnmEH6ZThOVmo3Dpt9gPKFT&#10;U0ap5sVs/6weusd0cglAYT8PubXUEfmlIQzMZ+fKemdpS70pTlNeLu0vi5Mos0/9EU61euA7kew6&#10;HKJeYPBb2vrVSGgMRMPY7YhLZudogtO+TRX9gzQ0ujwkh0xADpB8Eauozjm1JrXzwRcq2j77wvpW&#10;F/N8FrL8qUjTfkd5kAb1Slj+9KDs1elUPFKoTPlCPK8YoKSLmEet32WrRCmf7XR68ex/94/PuKqz&#10;8lHPwE5t/foHn2sG/pphYR7xR1K1KmhX7PYA2SMumfrGXa/WShTR+GtYjLFhjCJr3BUH15+YQ4Y8&#10;J2jlCKYVJ0ZlRZ/7pVW8g3AKUdrncYK6ARNAxA4YcGbU5yUS1NvjRsudXhelLVBNbku/9CS3IELL&#10;uJEzQTrjJq90S0DmkHEbQn44BOQAUYYwnO7i9kLvEZ3/16VU/rBkXFcgn5AAPb+KOSQhu56aUQmR&#10;3qE4mN/g7MmwXhoPyimc6XoZFbQdPgFE7PCZp7PHvESCfHBwwD9pGTaE9NwnvQCPHnFMboNUITrp&#10;Sc9wIi1u5CCHHM64DLWXdOaQPHW89VyAoPrYr8unh8oEnaWKAHLIVA0HjDESiHs2BUYQGC0BROxo&#10;+aend0RCesYiW5bEjZyJdrsd18NSqURNUIeMy21o8unMIYfmPjpKPwGZQyaYfNLvGizMDQF5pkOU&#10;5mZAc+8IIjb3QxzRQURCRFAQ8xCIGzmoQ+YwhJBD5nBQ8+US6pD5Gs98ehP3jmw+KcCr7BBAxGZn&#10;rAZrKSJhsHzzqz1u5OC9rPmNBXgGAiAAAiAAAiAAAiAAAiAAAv0mgByy30ShDwRAAARAAARAAARA&#10;AARAAATySwA5ZH7HFp6BwDgQoDe3uX8BMvNO03vc8uZS5sekVwcQpb0SRHsQAIEcEcj9aS7sp5jz&#10;M47IIfMzlgGe7N2cPEWPn8l/N5/4pUjgwsbbZBx6aZusx7636t0F0lB9arCrd819d5YUBlk7iL4i&#10;6pS/Wa+2mPlgc1X7rQqpSP4utm9LNKPz81yAvjDnEvVlKWze278R9ec3PB0l6zcwvwnlqfufvwzJ&#10;GD+IUgcLojTa7JbgkEzQJJotkBpTAmIid59Z+Zkt8qmt24kgScTGmUCGOWyJz2Wehkf17ZH+KMmw&#10;mCGHHBbpUfbj/Nb8dx+N0o6c9j3/3XH9/cz4lk5r6XeT1M/fxvvtwqPiVadBc7vB9ST/ISffIB7t&#10;bJVWSls7xqR0QEPucmlAfbjVVtbNKWt0nkEahmL+8DpBlNqsEaXDCzv0BAJ9INDYbjpa6Mwmf7Ew&#10;yhb9RBBFm5QZ/gQS0bbE5zJvw8Wr1ULEPrMshhwyy6OX1Hb6qUZRlqTqGVWlLm+y53c+OPXp/dei&#10;SHXh5rULM5d+Ohafrfqk57Ooal6r+tv65HWFrzcuqXKo6ItvmiUeZ1T59NP7P7nNkF3vCWlh1f2q&#10;LLHaOsV+r5jllMEGrWNPw0Dz3GY7cILBSmtNVgnLn17TvwoxMq7L1ZuXrOLzk6ppWOWIOIVo34jY&#10;dezExeoEYSrua9ZVeVKrA1oVS3VLtblaLBbVHVb6aqHBWrWivN8qbrOKzVRGtCuf1pfmm488hby4&#10;flFLIo2GefpyLNG0e2zhelZXuYkko6xRTnXuFWU7nwvx7pD6WAX26NxFtrokUzw8yZ4AhdxY/T60&#10;j63jScwac4LAGWoTROmYRKk/8sXhbM9C8shSR7tHWETkjprKrAPAOvx5k2gzldVSO0LFEZmzQ2qo&#10;x+9YdVZeWWnftlfoNO9tLa2tOAD8k7YdonNzrhOrdiIwlzEN87997hAndXmcBJ/mlFXaUldDmTPE&#10;YOmkEtB69B9oxglcdeZIqyPdeJzqB7vnJCgvTeyrj6CTReaDEDlk5ocwggM8RbSSRp7M/HzrzD+O&#10;3x3w6hlVpR5dYbxQ+c8vp4Sq54fF9YPHX00G6H167fLmZ48OqPn3dV9bYxtb4dTyY+qU/j2avvU3&#10;sfhTt8TVlno5/PYlCf8Xe7xpfUM72QNq/vL6wV0rWX1+p7PIdT744qXSyYxillN+G5x+fQ2DzIuy&#10;3ws20Ko/fmC3zv46/+7gjx/OPtwRWMKMpAGK43L9z5+c39zjKffTvV/OfvInfVhtyAcPztz5K901&#10;MIyISSZCxMUW4bmffl3GKBvcv8hLk7srrdo9eQO1ubrQWNnlO0Xtkf5k/K/OGj850l3A3RXGK0Xi&#10;y0L1mSxs7pas5rZR1LAt65705bJ55SsXFilkhVUuulT4DfP05VgiK6IB3bXasxtkO6sVaTUufSi7&#10;7hN3cUEDbKMjfpRFq80NR+7s2mPzXq1k8fXw9NDWFLrLviZndbWxIyNNDRCl4xilodOO90AwHnf2&#10;VNZYsHM+cTDyY6fLTKVNcXwu0Y7QNB0ZsCX1BGav3rBvhja320uL091OiDJEnz1znViDTmfOecd/&#10;brVPChtsyz5DWb0HxX9hcUmdEo8O2+WlRb2mF3ZKFecjU4/GjgyXGdIwS5ouKlZ2+SWFoblnZujK&#10;039Jk/qo6W4gcsjujLIvYa9llUsup6bO/fIXVcrzO3e+8rFMJo3b3q8Pz19fnY/DRFNIpTBe9aLK&#10;56s3b0Ms4b1IMya//OaK6ox2ss3PqfnZOy+ev34j91rGfLR4Rek0izlOeW2wXfE3DAIVdz91EWzV&#10;6cI0Oz/1HmP8g8TCWKCRsV2e/PjS2YOjY/b6zYFnZB3IjOi9ePy7YUSMMnEGP6qsvUrQXplaXrvK&#10;c0HK4FZY+5DfWhQrauROvtGfrLFAiVOx1mrtd3w9qVuElFbJ5vbG9ahTEilviZWqpgUs/HqNUkhh&#10;gpbf+Q2zb3r6+1Jme7vjtggbCtMlVp4t0hmKPnjs9Kk1r7JxFljyhDsMTtcei7Nl7SrXRdRI23Nm&#10;D3I2RG3U+EiHHKJ0DKM0yrRjHwjmw8Q3lVmHv5rJZJXSOFN5pjj3oZR42V06DidYMVwC1s3Qo/pt&#10;dkNbZ2k6IdpnKK+JQcL2Sdl3bhUnbnkGLFRvaMVP+0xujn+eRPJTIt3KZZ4U0nAGdxkc0KPhksB0&#10;NtevFfh9auuaxNvcMzOEXmAI80zzwHBDYAC9IYccANS0q+Rlrr3iXbGWdYgb5UV/n9kTdUgrLYxr&#10;ScQHO4PFDDboBDwNg8yLu192EdF4kUB6QXUdpmDlp/9UYY9/f/LvJrv04emueuKOSFeFAxUIfj6N&#10;pvvbs7LUaDhpRTLKvhwUV3feIqHrPNNzXyaDenUhwcN7/FZrZ/a29/ULyroECmXLcLWRBiPLQojS&#10;kNFLEFQjj9Jwm2N61OUw92gb80Mpy9NACmyvXF1rbzfV8poU2MNNCIl/SiLZ1k7Tl0ImszzB+VQs&#10;KlAZZILmyezMWivkkFkbsT7ZO/nl+vVzVtXLrJOqbVa578mOtaCU72z+pp5mdLczyrtFZgp8LaWj&#10;jX9rskTrJVLXei8hFgoxkw3iC3PDIFAx93ezyjMEgUYahypc+dR7M89f7x0w90JWxuYvfGYNJUE+&#10;52SYmmuBMn0Kw1hq6B68LBrKzfOnT1VpWiwkpWqlZ7OLj7K0KW5x+p8soq/kulm5IlavRPqtDuyL&#10;RE3dRfQ7TG24im5wglsXqhtr4vave4uoMNDZALURQWRIDFEafbAiBpVB4RCjNNaAGj1SsxaVf+wF&#10;EC6XAg9zM5+xOZSiBxIkoxGgrKx9e3l/yVnNw9vFOkOFCxu/1cLYcDpmLDD+eRK5v73vqUJGMDig&#10;x3jnUz2DFHi9zYOmr1g8ow1ciqWQQ6Z4cPpmmv08pP3iHLEidOab5dPUB88TrHfq6F1OLX/9hVg7&#10;empmj2mVQ3qa8az1Yhu9rVFeU0gLJh9edmuT72uxLbGFp5Z/5E8Jeru2d4ZVULW2fjGDDaZOVcMg&#10;8yLud8OJZLwwJsxIY0yEuszY+/NfbD585V+i/P731lB+/ur6j/IJWK9rJpm+xaWmyHmoL/iXNOge&#10;PD2/KJ6b5E8V8UspepjQ/RSlpZIvP+XrXCe2mb8OWVm39NBzkRvml6fxFFIsZJWbezmrm4ChL34W&#10;IdOkL1G6MzD1qzW8WiBoLELhBA6gXKxTrJX0lU5SOqpCk7MhagcRS4PTiSj1sc1/lMaZdsyHSbm0&#10;vyyOK2aYbcJmKv9B5z6UYkwIgzsooDlDBGgxaYnNup4tjHuGCj+dmb7Vwth/Og49U9MTHo0GPbrp&#10;fb9pt1OqqcfQjvxDyJ91lAvJ5ZtxDM09M4Ojo5t5GQqY7qZO0C327lJuCUJKOxI0jNsR5JMRkANE&#10;b5pJ1jxVreg1ofP/urQX/I6fVFkLYyISoLsDmEMisrLF6IpR+y3MuK0hH5sAznSxkYmKPqI0AbcE&#10;TfyoEbEJMOaySTojgd5tWtxa6kT+9a248v6h7F1DLsMjxKm4kYM65LhFSDb8tX5h4tT8LWaVyLJh&#10;OawEgcEQ8FRGB9MJtIJATwQQpT3hi9MYqOPQguzoCNg/i2EuxZsN443iyLu0JOpxdICy3DPqkFke&#10;vQDb81SHzOHwwCV6KBV1SIRB6gnEvSObeodgYM4JIGJzPsCR3UMkREYFQReBuJGDOiQCCARAAARA&#10;AARAAARAAARAAARAICoB5JBRSUEOBEAABEAABEAABEAABEAABEAAOSRiAARAAARAAARAAARAAARA&#10;AARAICoB5JBRSUEOBEAABEAABEAABEAABEAABEAAOSRiAAQ0Ak+qM9f2QAQEYhPAb7XFRpaLBhj3&#10;XAzjGDnB31nJf2AXGwgkIYAZLwm13LZBDpnboe3NMfqt+Qsbb6PoCJR8ek3XIH683knPouuPYkO/&#10;ZPZu7i0efD8v1IVbGMn+p9dO0QtIP73/ugf7qKPq0x7a9+aLyU1Ks2ko+T9PhIxqiBOc0xI0scfA&#10;2Paovj2r/exVdP3RJSMFgfwNcvpJZPFDfYO/UqTrUdHZgLchdRPqBcZdwzOkARloNwkOvQRNBnxk&#10;BKv3Hv+W7c17+zdO1ivDsCscV5ZgDoNWGvvwj5HnTBdidI8noJDw6Bo5QV13bTiSMegR1EhsdjpF&#10;DjniAcht929/+ung0oendf/Onz24Gy0vHRGVt1N/VglkXwzY+/Xh+et/vPvnl1M9qJv/7rj+fg/t&#10;+9z07U+ffv6KnDo4pn+/LrvGl7pK/RD3GYejbvFqtTAw5ZEV00/Gldc6J+I3nCvrg79SbN6rlW4M&#10;wfFC9Uapdi+NtROMe+TgTCCY3nFP4MyQm1QurjS2nUOG/5okP1SPileHk0AO2V10NyQCkWe8YZyA&#10;AnweYdcJRiFb1nodRA6ZYMgz10QUiJwyoP/PCxv3VXFJFM1I4PIme37nA1lD48Wom9cuzFz66Zi9&#10;3rgka1BdymvHvz2e/vqrSTeqyteXmn8lJZ7NZM9bKWPXwXQb5H5PKUxIurwgsXBrff1+cHbeVSz1&#10;2KDbY7sQ1IXD8OYTT0OXUz6bNe942VavBPbFa9ty2/0dbTw8TIyhfua904GHQMAQdz1kZP1swqqc&#10;+f+cW12dk/U1UWHThYXyHc8+fsfRamL/4LClwGWOV5slLYp4kW4RklCxWLTqf7Zyk0lWzc54Q9Sy&#10;RDPTZYzSrK1Fc6mhPxYarFUrSorOd24lehv7cxdcJjOoi6PDdnm2yM2K2YV/ELv5TlfE7cPBFzy7&#10;BqougHEf+bindd6IFUcDEnYlkTyFvMiLj517RTmNGmbFgMPcmhzEAgdF3Fni4J+N7T3blmfGOcd2&#10;22+JPh0ZJvwAOwfEMQdqzYTrdXXStJaSeMScE4ol4J/xQmLDM+j2KTvi6dgOnoAzvntYgk5A2n6j&#10;O56rDnHNYIjzEJuFm16SxhOcvCDh/1FHjyJkAhV2DWA4V44wRpFDjhD+kLp+eu3y5mePeOFIFNno&#10;T/aAikgvrztVwed3Ootc4MEXL2/97Smj2tejK0yvoT0/LK4fPKaccGr5saxBPZrmkkHb69//debC&#10;R75v3/vqq5n//JnnVM5msseo1raBu3D47Uth8Jk7TlLq8YKUhFkbAUuUAQrqwmH4nZ+Do9hvM/dO&#10;Hy9bti9eG7TNs01rb/exOP3Vf3376i+Tp0RibNpMQ9yVY3N1obGye0KbuEVOfzL+V2etfdtKulrt&#10;2Q1ZXzN+W9u/yJvvrjQW7Ksbu0mh+ox/SV/7i1k+bby05pjS1XRhT5tqf1L9sr2ws2UyKUydSY/R&#10;mMLiUllWGHgOt7Ro1T/pdubuCuN1SHehIaJHIbiCNHT2W6Vp3n3cLjg0z4j7GPp0trZ20pREYtxH&#10;Pu6ZnjciTC09imhJpJ1COir9s2LIUSwmh84aqxW3aaLtrKkJyDQbO8fFRdaI5IFxfg6Z8CPONpH6&#10;Hg8hM2H7DNVSazw8Ys4JRZx4A890QbFhs3Ufp11Ox+pEoAWP6YzvGbegkND3G9wxX2YY4jzMZkb3&#10;ba3LD4tkyDXM+lXr9M1XDTmnb+5RlGuAgPPOyAIZOeTI0A+rY7GiclU+40cb/ck2P6ci3tk7L56/&#10;fiN3WgIfLV5hr9689Zt2vvKxtSBTPQ5HhUqjpGj75G/NT/6ncQXm+98/Yn/XS5FGe4xsbBu4R8oe&#10;MvjF49+VwSYvAq2NgiXaEEUBEqjJb7PHMLtlX7wO0BYWG17TJ7/8le4gMAohXpc2bL4h7opRrMC8&#10;aj+hQ3+yxgLdDSzWWq39jmxuT7bmb1VzumpidrlKm5/VnTsq03mKWX5txdmylod2X2ainQiodyfP&#10;sTxymRSCwqjHbYzVmieR3I+jnS3mPgcZ9ZuV+ERDcAVocMqQcbvwj7jVu8PQo5P+7BpIwxTAuBPt&#10;0Y57iueNYUZicF92EmlIIamVd1YMGU1xeBamS0ysO+Af5ETqnz/dx0VEDob5OWTCjxh1EfseDzET&#10;YcNJM/BEKcfaP0tbp2ZDbNhgPcepP/BckuqMxs+bcjOe8T2jFhQSIaESfJlh9CWMjP9cH3YNY5++&#10;XXeAladdz4NBozCyMEYOOTL0o+uYFxhFLfFdaInMZCDlS3+f2RN1yCvBDjzde+XknF6x+T9/8vg/&#10;7usFhR7sCYcYzVpLRyIz4nUxlDHvyaSIEKjK+vI685aULff8QxzXcV5Mk5vp2Z3wb3190ex/e1YW&#10;Cq3Tki7j0cbvOHZmb9vLauOa3lf5AGPoLMS2dprRUkgW0yMDrq4augokoDIInQnMGEkTjHuyAxDz&#10;hjtcK1fFUo7mdlu7R6euzP2zYrIjLuZs7D+euszPPEtxnw6S2TmSAzkdnXYnLJO18BNln3xJ0kvX&#10;GAsKifBQ6arWcrm/Ng/09N2nUYquBjlkdFYZlZyaOve8+Zv9alDPn/Gdminwpxyf7NgLIL0q6G06&#10;7Bvf21Ycqckvv5m+9fjwnNzjt4fvUQVScy/zFz6zPCKBc54397jNCbQ2OpZu9nQFYrkZ6pRtdtAA&#10;9cVrUy8O5GSxYXhzrHuIu8YY3SzU1yl6/vQ0N36rmh/Vb3tXh8jWasUlFTijaKOsa2NNVPoibFrx&#10;0bU2xW8St1yVVfltSs8WpMdoDD8L7W/vR6lCym40j8LNCMRlYEL3a+06cbwuPIMYxXdaNxthNIYn&#10;gnFXrOOEVn/HPc3zBl11Dv6tyN2jXVyuLt9uG5crmGbFOFMfde+fjbU9zizXbc4JnJ+NXXgmtO4U&#10;IBF8BnSzCRuIwFm6G15fkEQ5HbuDJ8pjDEGhG7A//DLD51MYGT+AcOXixGk4fUc5DyYehW6jlPR7&#10;5JBJyWWmHT2wR88unrXeqTO1/OMPTP4Z9qMRPGOx3qmjuUprRx9e5m33WFAdkr9NZ95eOmvENP/d&#10;gzMvX8iv/PZMLX/9hVhtG9gLrZZUHtE7Qn/0vrnH6TLM2uhYQu2JAES52c0py2yPYY43/fDa1qZh&#10;d4YyQmzQe1nV24zO3pl5FFzH1oe466FCNwvpUUL+Uhpx3cXnfHrwxvfaHKnH+G25tL8sFr+ytQ3f&#10;a0L5ii6+NHZim/nqkH5tcs1KUb1vVH/c3fGDv7fGfgNQZd0ynp6LdHr3m0QvmVSGmCyh96j69biN&#10;0UDSWajRMF8Z+nB7lHQxgxlwBZlBZ0q1pM0FjcYo1FM+iK4Rj+i7PI2PcMO4S/gpGfcUzxsjDFJ3&#10;1zyJbJnuNcU4zEOc8c+f2h5nvg2dEMLmZ+OEHzgrpoZ6ygzpQtiy1iDGMxY62cl36gSc6bo66z5O&#10;I56O9eAJux6QvQeFhGe/7k74ZYbbqYgAnUZdlHN9ptN3lGuApKPQdZgSCkzQAq+4TeniiZokaBi3&#10;I8gnIyAHiJaqJmveW6u9m5eO/szfvoMNBAIJ0A2CTMwhdAqid0ik8F349J644taS9ouUowm24fEZ&#10;Xk8OyRSe6TDuown0jPSawojNCLm8mYlIyNuIDsufuJGDOuSwRmZc+pn/DgnkuIx17v00v4pi1G7z&#10;94ybK65Dt4w/b6X9Bt3A+qdFyv4nugbWW0oVY9xTOjAwCwRAAATGkwDqkDkc95HWIXPIEy71nUBW&#10;6pB9dxwKM0Qg7h3ZDLkGU3NJABGby2FN4BQiIQE0NCECcSNnot1uxwVXKpWoCdayxuU2NHnkkEND&#10;jY6SEbByyGSt0QoEhkFAPBNAZ7ph9IU+QKB3AjJiE1zU9d41NKSKgHWVniqjYEwGCMSdQ1CHzMCg&#10;xjUROWRcYpAfMgHkkEMGju4SEEAOmQAamoyQgBWxuO0xwkFIRddWNSkVxsCIDBGIO4fgecgMDS5M&#10;BQEQAAEQAAEQAAEQAAEQAIERE0AOOeIBQPcgAAIgAAIgAAIgAAIgAAIgkCECyCEzNFgwFQQGSeBJ&#10;deba3iA7gG4QAAEQAAEQAAEQAIE8EEAOmYdRDPVh76b6UfhT9BDazSd+WRK4sPE2GYde2ob0OCC1&#10;yXzs2iqBtaYmb3/69NJPx117G5TA3s29xYPv56X6p9d4tHx6/7WptwT+Dspo6AUBEAABEAABEAAB&#10;EBg+AeSQw2c+/B7PX//j3cEx//fdR8PvHT1GIvB0/T+nv/5qMpLsAITeTv3ZSiAZ2/v1IY+Zf345&#10;NYCeoBIEQAAEQAAEQAAEQCDbBJBDZnv8kll/fP8CVZlmJqtPGdWULm+y53c+kEUnXmK6ee3CDC+I&#10;6eUmz2depJq5VvW3teqZtryu8PXGJdFQK3BpltiuhJhEMnZZ1a6dir7uVz2aHUm1PtPfUIdnfesR&#10;dv60sWg26Cs/f1MGWJXeLo77Bu71m4PzU+9J5aIvQUnWA7Ulph47mQ+g35FocD44O686cvgLXwyj&#10;phkfTjVZeKIVCIAACIAACIAACIBAqgkgh0z18PTJOJ4iWkkjz1J+vnXmH7wsWX+fzX93/OgK04tO&#10;zw+L6wePAwtiT69d3vzsEa9qfl/3tTXaayucWn4sy6GPpm/97SmX1S2x24aZRL0ffvuSK3lw5s5f&#10;7ZWfz+90FsXOL14qzbQa07aTr88MaKg69QuzB2Tny+sHd62s2MFCwv5vbQM2P6fMXG4hjvtBvX79&#10;4sx7p7WGf/zAbp39df7dwR8/nH24I3X6uvYCDLctBI7mkcNfVK39o+YYH061T9ELNSAAAiAAAiAA&#10;AiAAAukigBwyXeMxGGvstayUNPKsYOrcL38JfHvK+crHISsYxSrHVfXUXDRrNYX01hZeh6TK56s3&#10;b7taYqu3NfDelXkfLV558fh3roQ2yyTaqTR77AxqKJv7hdnm52Tn2Tsvnr9+o7qwsJCw4VvFxDGA&#10;W+WQ9DruI/f26PDcjLWQVTQ8XZhmojLJP0hc/q49QxnRtij+ahYGGh9ONVp0QAoEQAAEQAAEQAAE&#10;QCBrBJBDZm3E+mAvryztFe+KtaxD3CgV+fvMnqhDXlHdjsiS7k6HP0Ea8/lSg+PdLQiQ8HTtBxjT&#10;NtVNcKt+Gp/YazQEARAAARAAARAAARBIEQHkkCkajGGaMvnl+vVzsroVtFGNy6rCPdnZtLI+2tn8&#10;zfi6TqO8W/lMgZfaHG382wiW2ErmL3xm9U5Kzl368HSY8Zqd4Q255Zqw509PF8ZvVfPj+3fNVpkc&#10;d+mlYuOLg24vZTUbpgEMt9zuMJa/jAUaH304hhna6AsEQAAEQAAEQAAEQGCwBJBDDpZvOrTbz0Pa&#10;L84RCzVnvlnmORjPBKx36uj2Ti1//YVY0nlqZo9plUN6mvGs9aIXva1RXlNI6zwfXnZrk29ksS1x&#10;5Yomk9j731u9f/7q+o8hbzGlAp1uZ3hDj/DU8o/8WUTtCVI3FsO356c7qyQ/f4sZrDI47o8LyuvC&#10;U3pq4jfMAzDccieHdMMJbRVqvGE4qG45yl8oSccBBytAAARAAARAAARAINcEJk5OTuI6ODExQU0S&#10;NIzbEeSTEZADRO+YSdYcrUZCgF7BSm/QyfqPr0T0gvJtMYeMhDQ6BYFIBMQ8iiiNxApCaSBgRSwm&#10;1jSMxihtsK7SR2kD+s4igbhzCOqQWRxl2JxDAu+v/nC4t5dxx+gtO19cwG+QZnwUYT4IgAAIgAAI&#10;gAAIhBNAHTKHEYI6ZA4HNV8uoQ6Zr/HMpzeoQ+ZzXPPrVdwaQn5JjLtnqEOOewQk9T/uHII6ZFLS&#10;aAcCIAACIAACIAACIAACIAAC40cAOeT4jTk8BgEQAAEQAAEQAAEQAAEQAIGkBJBDJiWHdiAAAiAA&#10;AiAAAiAAAiAAAiAwfgSQQ47fmMNjEAABEAABEAABEAABEAABEEhKADlkUnJoNyACb3/6dLL6dEDK&#10;oRYEQAAEQAAEQAAEQAAEQKA3An3OIZur9Doota022VF9jv6Yqx/5jBTfkET6tmCbh2ZrZDgCdzeK&#10;9DP0FzbeRjHelozeJIraeDJP1w++Oq6/72rUd3v6rtA2t6vmrgLxcAVLU0fGVPz1xqWI8dAvS6AH&#10;BEAABEAABEAABEAgVwT6mkM2VxcabGX3hG+dtVnGCtVn9PFZteBj1tlvpZRjsM1DMzi9cAaP4PXk&#10;qieBHHyf+exh/jtvKi79nFr++syd9az/EGU+xwxegQAIgAAIgAAIgEAmCPQzhzw6bDs+F6rVCmNO&#10;oUyW9/g2V2/W5yjZZKyxoKpoTvlSFNXEn3NzqsFcva6qm7Li5mjy1eDEV3ZDp0Jn0i9tEZ1oeqlm&#10;qhf3tLqqVe7THRH1VYOMg8GRlu09lhgMpl0aHF0+xPGusfZblX6Rj/7dfCJF9WpYQGXM20S24kpm&#10;DIVNruTmtQszl346ZlTpkmKnPr3/2jLNanutatVFjTa8/vkDu0pmN9nR/LN32llQkFXcDOXvk6ow&#10;zL8ZTdUQ3Tdws9z0AyFLLm+y53c+kI4HQw5he036Fc5TaLZsM0EmJXbvPh8/WrxycKTRCAN1fP+C&#10;GEpZ0jR75JbpGosQAAEQAAEQAAEQAAEQyDaBfuaQhcWlskwMfesrj+rLtVZ5rcMrlM+qleqz3RXi&#10;xkuW6xVKkxYaonpJOxsLVq7WKt0Qe1irtn+R1zXLrHGbr4qVhUKvuDMMoqEmH6BfWPNsQ5i8Tfnd&#10;0c5Wi5WXFp2aqWgojabeGwt8Ta7bkQLPCX0yjinN1aLt9npFCgd4ahtM7mlwhC5hw3qlm+PBkfj8&#10;Tmfx4PjdwYMvNj+P+KihocnTa5cPv30p9Jy581d/Svb8sLh+8PirSap0PX7HxY4fTd/6m3yy0Wk7&#10;zzajHTLGJrSTPSDNL68f3JULdIOtmvrwk/ObezwlO37z6uwnf5o09GswVZMycrPd9HdNpb9HV9j5&#10;63+8++eXU7GGw+8XY2E86Vt7TF9qkDc/e8TJfz+v9W7y8cXj3wU9sYWA2vv51pl/8KEMKQ5HkYk2&#10;5JACARAAARAAARAAARDIAoF+5pAiu+O5nlZh1Bm0akXDs5GyeikyT1F/ax/KpyfLs0XGirOkTXwS&#10;W2u/Iz+I8pxL3OlIihemS1I+SH9pmmeLMu+lPv0ppGiokkoh1trakaY5jgTLCCu3yaGVG9ZS3lBP&#10;HYP9YSNN7ep4cLydv74qkgoqQLFXb94GCzrf+Jvs/frwfOVjkRqRHlcSIptZ39JHqvvx4hUV5WR3&#10;7rZR+jc3IT1s83PSfPbOi+ev3/g0u62a/PjSWV5we/37v5iy3N+111RdwsjNdrMrkCA/jWw9foXz&#10;5N/6xpTbo3Z6evb6ODV1ziURDIokf/mLKo0GuRNFJtKQQwgEQAAEQAAEQAAEQCATBPqaQ3KPRbFM&#10;JJKiuqc2O7vk6Zf7JTDi4T9VopRlSv/TkzpKsaJzoU2lOVGu67p10a+yw3v3vFVIs+IQR3q1pFv7&#10;uI530zew7ylj+fvMnqhDXul/J7zKJ4qc7777qJv203+qsMe/P/l3k1368LRJeLCmdjPP9X2wXz0a&#10;GaV5IChew9wr3rXWsho9iiITCwWEQQAEQAAEQAAEQAAEUk2gnznkUX1VvYFV5m12+VAS4OmXSPus&#10;SqP8ULnI16uqEt9Rvd7tXa1CNy/uuR6/DIbcTb9MIhsNz0JWq5IpDXNVKTVHmKh2GmSEPaJruQDX&#10;/jOypzYly7W4jmtInjd/488lHt+/u3lOZlNUO5J1PKoZ7pgWl/qbzF/4TO3kTZSeAO4zBb5w1NHM&#10;u5M2eHYG2xDYROlRPYdbRas02eu9A2ZeyCpUeE3VPfJD0L/tCiQIsnk43H65wYYZaUtqxDzD4m3+&#10;+vULj0QYqMkv16+fk/XkwLDRZIIPRXwDAiAAAiAAAiAAAiCQCwL9zCEpO6QqI9/E61n1gqL1Ohj6&#10;ory2QZXGylUqVcqiZGWdypb8I23F2n43rKIlX/q6vNVNVH7fTb9czmovW3WUVtYp55WG0WON0iGv&#10;IyYZXYPjGlVfu1liNdTgaC7Gdtxpe366s0qLS+dvses/0vOKPBlY/pqejRRvvtljpmqhvwl7/3t6&#10;vvEsb/L5K0uPaQhopevDy27NU8s//sBkW6e7cBsCmth6rB+uCLdq8r0zmw9fBS5kNZiqe2SAoH9t&#10;6ponltY7dYIcNA2Hzy+noy5G2oJUD7QGSF99am5+5r3TrrELACXfV3T2zsw3y1ze6JFHJtpRCSkQ&#10;AAEQAAEQAAEQAIHMEpj47//+7xQaf/ny5RRaFWTSo0ePMmQtTAUBEAABEAABEAABEAABEACBxAQm&#10;/s//+T+JGw+o4c7OTuZyyMXFxQHRgFoQAAEQAAEQAAEQAAEQAAEQSA+B/q5lTY9fsAQEQAAEQAAE&#10;QAAEQAAEQAAEQKD/BJBD9p8pNIIACIAACIAACIAACIAACIBAXgn8/y/Md/Lv5lErAAAAAElFTkSu&#10;QmCCUEsDBBQABgAIAAAAIQBmU8iC4QAAAAsBAAAPAAAAZHJzL2Rvd25yZXYueG1sTI/BTsMwEETv&#10;SPyDtUjcWsdFFDfEqaoKOFVItEiIm5tsk6jxOordJP17lhMcZ2c08zZbT64VA/ah8WRAzRMQSIUv&#10;G6oMfB5eZxpEiJZK23pCA1cMsM5vbzKbln6kDxz2sRJcQiG1BuoYu1TKUNTobJj7Dom9k++djSz7&#10;Spa9HbnctXKRJEvpbEO8UNsOtzUW5/3FGXgb7bh5UC/D7nzaXr8Pj+9fO4XG3N9Nm2cQEaf4F4Zf&#10;fEaHnJmO/kJlEC3r5YrRo4GZ0goEJ7TSfDkaWKz0E8g8k/9/y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bo/PnEDAAACCAAADgAAAAAAAAAAAAAAAAA6AgAA&#10;ZHJzL2Uyb0RvYy54bWxQSwECLQAKAAAAAAAAACEAFX0YbHS1AAB0tQAAFAAAAAAAAAAAAAAAAADX&#10;BQAAZHJzL21lZGlhL2ltYWdlMS5wbmdQSwECLQAUAAYACAAAACEAZlPIguEAAAALAQAADwAAAAAA&#10;AAAAAAAAAAB9uwAAZHJzL2Rvd25yZXYueG1sUEsBAi0AFAAGAAgAAAAhAKomDr68AAAAIQEAABkA&#10;AAAAAAAAAAAAAAAAi7wAAGRycy9fcmVscy9lMm9Eb2MueG1sLnJlbHNQSwUGAAAAAAYABgB8AQAA&#10;fr0AAAAA&#10;">
                <v:shapetype id="_x0000_t202" coordsize="21600,21600" o:spt="202" path="m,l,21600r21600,l21600,xe">
                  <v:stroke joinstyle="miter"/>
                  <v:path gradientshapeok="t" o:connecttype="rect"/>
                </v:shapetype>
                <v:shape id="Cuadro de texto 13" o:spid="_x0000_s1030" type="#_x0000_t202" style="position:absolute;left:637;top:22110;width:44863;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4C5B57B5" w14:textId="6B254A6E" w:rsidR="00FA6973" w:rsidRPr="003020F2" w:rsidRDefault="00FA6973" w:rsidP="00FA6973">
                        <w:pPr>
                          <w:pStyle w:val="Legenda"/>
                          <w:ind w:left="0" w:hanging="2"/>
                          <w:rPr>
                            <w:sz w:val="24"/>
                            <w:szCs w:val="24"/>
                          </w:rPr>
                        </w:pPr>
                        <w:r>
                          <w:t xml:space="preserve">Figura </w:t>
                        </w:r>
                        <w:fldSimple w:instr=" SEQ Figura \* ARABIC ">
                          <w:r w:rsidR="004C4689">
                            <w:rPr>
                              <w:noProof/>
                            </w:rPr>
                            <w:t>2</w:t>
                          </w:r>
                        </w:fldSimple>
                        <w:r>
                          <w:t xml:space="preserve">: </w:t>
                        </w:r>
                        <w:r w:rsidR="00E47D4B">
                          <w:t xml:space="preserve">Triangulación Contenidos </w:t>
                        </w:r>
                        <w:r w:rsidR="00337A40">
                          <w:t>Bases Curriculares Enseñanza Media y Carreras UMCE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82;p12" o:spid="_x0000_s1031" type="#_x0000_t75" style="position:absolute;width:54070;height:2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67xAAAANsAAAAPAAAAZHJzL2Rvd25yZXYueG1sRI9BawIx&#10;EIXvBf9DGKG3mrS1VlajVKHSHrWL4G3YjLtLN5Mlibr9951DobcZ3pv3vlmuB9+pK8XUBrbwODGg&#10;iKvgWq4tlF/vD3NQKSM77AKThR9KsF6N7pZYuHDjPV0PuVYSwqlAC03OfaF1qhrymCahJxbtHKLH&#10;LGustYt4k3Df6SdjZtpjy9LQYE/bhqrvw8VbOG5e8udlf5y+ltGknTPm5J5La+/Hw9sCVKYh/5v/&#10;rj+c4Aus/CID6NUvAAAA//8DAFBLAQItABQABgAIAAAAIQDb4fbL7gAAAIUBAAATAAAAAAAAAAAA&#10;AAAAAAAAAABbQ29udGVudF9UeXBlc10ueG1sUEsBAi0AFAAGAAgAAAAhAFr0LFu/AAAAFQEAAAsA&#10;AAAAAAAAAAAAAAAAHwEAAF9yZWxzLy5yZWxzUEsBAi0AFAAGAAgAAAAhAAdxTrvEAAAA2wAAAA8A&#10;AAAAAAAAAAAAAAAABwIAAGRycy9kb3ducmV2LnhtbFBLBQYAAAAAAwADALcAAAD4AgAAAAA=&#10;">
                  <v:imagedata r:id="rId15" o:title=""/>
                </v:shape>
                <w10:wrap type="square" anchorx="margin"/>
              </v:group>
            </w:pict>
          </mc:Fallback>
        </mc:AlternateContent>
      </w:r>
      <w:r w:rsidR="00E57610">
        <w:rPr>
          <w:sz w:val="24"/>
          <w:szCs w:val="24"/>
          <w:lang w:val="es-CL"/>
        </w:rPr>
        <w:br w:type="page"/>
      </w:r>
    </w:p>
    <w:p w14:paraId="5BE94BA3" w14:textId="3312A7B6" w:rsidR="000332E1" w:rsidRDefault="00B824F7" w:rsidP="00E57610">
      <w:pPr>
        <w:pStyle w:val="PargrafodaLista"/>
        <w:numPr>
          <w:ilvl w:val="0"/>
          <w:numId w:val="5"/>
        </w:numPr>
        <w:spacing w:after="120" w:line="240" w:lineRule="auto"/>
        <w:ind w:left="0" w:hanging="2"/>
        <w:jc w:val="both"/>
        <w:rPr>
          <w:rFonts w:ascii="Times New Roman" w:hAnsi="Times New Roman" w:cs="Times New Roman"/>
          <w:b/>
          <w:sz w:val="24"/>
          <w:szCs w:val="24"/>
        </w:rPr>
      </w:pPr>
      <w:r w:rsidRPr="000332E1">
        <w:rPr>
          <w:rFonts w:ascii="Times New Roman" w:hAnsi="Times New Roman" w:cs="Times New Roman"/>
          <w:b/>
          <w:sz w:val="24"/>
          <w:szCs w:val="24"/>
        </w:rPr>
        <w:lastRenderedPageBreak/>
        <w:t>Productos y Fases de implementación de la estrategia</w:t>
      </w:r>
    </w:p>
    <w:p w14:paraId="6DB8CA81" w14:textId="77777777" w:rsidR="00E57610" w:rsidRPr="00E57610" w:rsidRDefault="00E57610" w:rsidP="00E57610">
      <w:pPr>
        <w:pStyle w:val="PargrafodaLista"/>
        <w:spacing w:after="120" w:line="240" w:lineRule="auto"/>
        <w:ind w:left="0"/>
        <w:jc w:val="both"/>
        <w:rPr>
          <w:rFonts w:ascii="Times New Roman" w:hAnsi="Times New Roman" w:cs="Times New Roman"/>
          <w:b/>
          <w:sz w:val="24"/>
          <w:szCs w:val="24"/>
        </w:rPr>
      </w:pPr>
    </w:p>
    <w:p w14:paraId="58355376" w14:textId="2A81B513" w:rsidR="00B824F7" w:rsidRPr="000332E1" w:rsidRDefault="00E069E6" w:rsidP="00E57610">
      <w:pPr>
        <w:pStyle w:val="PargrafodaLista"/>
        <w:spacing w:after="120" w:line="240" w:lineRule="auto"/>
        <w:ind w:left="0"/>
        <w:jc w:val="both"/>
        <w:rPr>
          <w:rFonts w:ascii="Times New Roman" w:eastAsia="Times New Roman" w:hAnsi="Times New Roman" w:cs="Times New Roman"/>
          <w:position w:val="-1"/>
          <w:sz w:val="24"/>
          <w:szCs w:val="24"/>
          <w:lang w:val="es-ES" w:eastAsia="es-ES"/>
        </w:rPr>
      </w:pPr>
      <w:r w:rsidRPr="000332E1">
        <w:rPr>
          <w:rFonts w:ascii="Times New Roman" w:eastAsia="Times New Roman" w:hAnsi="Times New Roman" w:cs="Times New Roman"/>
          <w:position w:val="-1"/>
          <w:sz w:val="24"/>
          <w:szCs w:val="24"/>
          <w:lang w:val="es-ES" w:eastAsia="es-ES"/>
        </w:rPr>
        <w:t>Una vez obtenidas</w:t>
      </w:r>
      <w:r w:rsidR="00B824F7" w:rsidRPr="000332E1">
        <w:rPr>
          <w:rFonts w:ascii="Times New Roman" w:eastAsia="Times New Roman" w:hAnsi="Times New Roman" w:cs="Times New Roman"/>
          <w:position w:val="-1"/>
          <w:sz w:val="24"/>
          <w:szCs w:val="24"/>
          <w:lang w:val="es-ES" w:eastAsia="es-ES"/>
        </w:rPr>
        <w:t xml:space="preserve"> las líneas temáticas, </w:t>
      </w:r>
      <w:r w:rsidR="009B0D27" w:rsidRPr="000332E1">
        <w:rPr>
          <w:rFonts w:ascii="Times New Roman" w:eastAsia="Times New Roman" w:hAnsi="Times New Roman" w:cs="Times New Roman"/>
          <w:position w:val="-1"/>
          <w:sz w:val="24"/>
          <w:szCs w:val="24"/>
          <w:lang w:val="es-ES" w:eastAsia="es-ES"/>
        </w:rPr>
        <w:t>se establece</w:t>
      </w:r>
      <w:r w:rsidR="00B824F7" w:rsidRPr="000332E1">
        <w:rPr>
          <w:rFonts w:ascii="Times New Roman" w:eastAsia="Times New Roman" w:hAnsi="Times New Roman" w:cs="Times New Roman"/>
          <w:position w:val="-1"/>
          <w:sz w:val="24"/>
          <w:szCs w:val="24"/>
          <w:lang w:val="es-ES" w:eastAsia="es-ES"/>
        </w:rPr>
        <w:t xml:space="preserve"> la metodología para la ejecución del proceso de nivelación con los y las estudiantes.</w:t>
      </w:r>
      <w:r w:rsidRPr="000332E1">
        <w:rPr>
          <w:rFonts w:ascii="Times New Roman" w:eastAsia="Times New Roman" w:hAnsi="Times New Roman" w:cs="Times New Roman"/>
          <w:position w:val="-1"/>
          <w:sz w:val="24"/>
          <w:szCs w:val="24"/>
          <w:lang w:val="es-ES" w:eastAsia="es-ES"/>
        </w:rPr>
        <w:t xml:space="preserve"> </w:t>
      </w:r>
      <w:r w:rsidR="00B824F7" w:rsidRPr="000332E1">
        <w:rPr>
          <w:rFonts w:ascii="Times New Roman" w:eastAsia="Times New Roman" w:hAnsi="Times New Roman" w:cs="Times New Roman"/>
          <w:position w:val="-1"/>
          <w:sz w:val="24"/>
          <w:szCs w:val="24"/>
          <w:lang w:val="es-ES" w:eastAsia="es-ES"/>
        </w:rPr>
        <w:t>En esta fase se construye un instrumento diagnóstico</w:t>
      </w:r>
      <w:r w:rsidR="00A11BD6" w:rsidRPr="000332E1">
        <w:rPr>
          <w:rFonts w:ascii="Times New Roman" w:eastAsia="Times New Roman" w:hAnsi="Times New Roman" w:cs="Times New Roman"/>
          <w:position w:val="-1"/>
          <w:sz w:val="24"/>
          <w:szCs w:val="24"/>
          <w:lang w:val="es-ES" w:eastAsia="es-ES"/>
        </w:rPr>
        <w:t xml:space="preserve"> </w:t>
      </w:r>
      <w:r w:rsidR="00B824F7" w:rsidRPr="000332E1">
        <w:rPr>
          <w:rFonts w:ascii="Times New Roman" w:eastAsia="Times New Roman" w:hAnsi="Times New Roman" w:cs="Times New Roman"/>
          <w:position w:val="-1"/>
          <w:sz w:val="24"/>
          <w:szCs w:val="24"/>
          <w:lang w:val="es-ES" w:eastAsia="es-ES"/>
        </w:rPr>
        <w:t xml:space="preserve">para </w:t>
      </w:r>
      <w:r w:rsidRPr="000332E1">
        <w:rPr>
          <w:rFonts w:ascii="Times New Roman" w:eastAsia="Times New Roman" w:hAnsi="Times New Roman" w:cs="Times New Roman"/>
          <w:position w:val="-1"/>
          <w:sz w:val="24"/>
          <w:szCs w:val="24"/>
          <w:lang w:val="es-ES" w:eastAsia="es-ES"/>
        </w:rPr>
        <w:t>medir los</w:t>
      </w:r>
      <w:r w:rsidR="00B824F7" w:rsidRPr="000332E1">
        <w:rPr>
          <w:rFonts w:ascii="Times New Roman" w:eastAsia="Times New Roman" w:hAnsi="Times New Roman" w:cs="Times New Roman"/>
          <w:position w:val="-1"/>
          <w:sz w:val="24"/>
          <w:szCs w:val="24"/>
          <w:lang w:val="es-ES" w:eastAsia="es-ES"/>
        </w:rPr>
        <w:t xml:space="preserve"> conocimiento</w:t>
      </w:r>
      <w:r w:rsidRPr="000332E1">
        <w:rPr>
          <w:rFonts w:ascii="Times New Roman" w:eastAsia="Times New Roman" w:hAnsi="Times New Roman" w:cs="Times New Roman"/>
          <w:position w:val="-1"/>
          <w:sz w:val="24"/>
          <w:szCs w:val="24"/>
          <w:lang w:val="es-ES" w:eastAsia="es-ES"/>
        </w:rPr>
        <w:t>s</w:t>
      </w:r>
      <w:r w:rsidR="00B824F7" w:rsidRPr="000332E1">
        <w:rPr>
          <w:rFonts w:ascii="Times New Roman" w:eastAsia="Times New Roman" w:hAnsi="Times New Roman" w:cs="Times New Roman"/>
          <w:position w:val="-1"/>
          <w:sz w:val="24"/>
          <w:szCs w:val="24"/>
          <w:lang w:val="es-ES" w:eastAsia="es-ES"/>
        </w:rPr>
        <w:t xml:space="preserve"> </w:t>
      </w:r>
      <w:r w:rsidRPr="000332E1">
        <w:rPr>
          <w:rFonts w:ascii="Times New Roman" w:eastAsia="Times New Roman" w:hAnsi="Times New Roman" w:cs="Times New Roman"/>
          <w:position w:val="-1"/>
          <w:sz w:val="24"/>
          <w:szCs w:val="24"/>
          <w:lang w:val="es-ES" w:eastAsia="es-ES"/>
        </w:rPr>
        <w:t xml:space="preserve">previos </w:t>
      </w:r>
      <w:r w:rsidR="00B824F7" w:rsidRPr="000332E1">
        <w:rPr>
          <w:rFonts w:ascii="Times New Roman" w:eastAsia="Times New Roman" w:hAnsi="Times New Roman" w:cs="Times New Roman"/>
          <w:position w:val="-1"/>
          <w:sz w:val="24"/>
          <w:szCs w:val="24"/>
          <w:lang w:val="es-ES" w:eastAsia="es-ES"/>
        </w:rPr>
        <w:t>de los estudiantes y para la posterior evaluación de</w:t>
      </w:r>
      <w:r w:rsidRPr="000332E1">
        <w:rPr>
          <w:rFonts w:ascii="Times New Roman" w:eastAsia="Times New Roman" w:hAnsi="Times New Roman" w:cs="Times New Roman"/>
          <w:position w:val="-1"/>
          <w:sz w:val="24"/>
          <w:szCs w:val="24"/>
          <w:lang w:val="es-ES" w:eastAsia="es-ES"/>
        </w:rPr>
        <w:t>l</w:t>
      </w:r>
      <w:r w:rsidR="00B824F7" w:rsidRPr="000332E1">
        <w:rPr>
          <w:rFonts w:ascii="Times New Roman" w:eastAsia="Times New Roman" w:hAnsi="Times New Roman" w:cs="Times New Roman"/>
          <w:position w:val="-1"/>
          <w:sz w:val="24"/>
          <w:szCs w:val="24"/>
          <w:lang w:val="es-ES" w:eastAsia="es-ES"/>
        </w:rPr>
        <w:t xml:space="preserve"> </w:t>
      </w:r>
      <w:r w:rsidRPr="000332E1">
        <w:rPr>
          <w:rFonts w:ascii="Times New Roman" w:eastAsia="Times New Roman" w:hAnsi="Times New Roman" w:cs="Times New Roman"/>
          <w:position w:val="-1"/>
          <w:sz w:val="24"/>
          <w:szCs w:val="24"/>
          <w:lang w:val="es-ES" w:eastAsia="es-ES"/>
        </w:rPr>
        <w:t>proceso de nivelación ejecutado</w:t>
      </w:r>
      <w:r w:rsidR="00B824F7" w:rsidRPr="000332E1">
        <w:rPr>
          <w:rFonts w:ascii="Times New Roman" w:eastAsia="Times New Roman" w:hAnsi="Times New Roman" w:cs="Times New Roman"/>
          <w:position w:val="-1"/>
          <w:sz w:val="24"/>
          <w:szCs w:val="24"/>
          <w:lang w:val="es-ES" w:eastAsia="es-ES"/>
        </w:rPr>
        <w:t xml:space="preserve">. </w:t>
      </w:r>
      <w:r w:rsidRPr="000332E1">
        <w:rPr>
          <w:rFonts w:ascii="Times New Roman" w:eastAsia="Times New Roman" w:hAnsi="Times New Roman" w:cs="Times New Roman"/>
          <w:position w:val="-1"/>
          <w:sz w:val="24"/>
          <w:szCs w:val="24"/>
          <w:lang w:val="es-ES" w:eastAsia="es-ES"/>
        </w:rPr>
        <w:t>En primera instancia se</w:t>
      </w:r>
      <w:r w:rsidR="00B824F7" w:rsidRPr="000332E1">
        <w:rPr>
          <w:rFonts w:ascii="Times New Roman" w:eastAsia="Times New Roman" w:hAnsi="Times New Roman" w:cs="Times New Roman"/>
          <w:position w:val="-1"/>
          <w:sz w:val="24"/>
          <w:szCs w:val="24"/>
          <w:lang w:val="es-ES" w:eastAsia="es-ES"/>
        </w:rPr>
        <w:t xml:space="preserve"> abordar</w:t>
      </w:r>
      <w:r w:rsidRPr="000332E1">
        <w:rPr>
          <w:rFonts w:ascii="Times New Roman" w:eastAsia="Times New Roman" w:hAnsi="Times New Roman" w:cs="Times New Roman"/>
          <w:position w:val="-1"/>
          <w:sz w:val="24"/>
          <w:szCs w:val="24"/>
          <w:lang w:val="es-ES" w:eastAsia="es-ES"/>
        </w:rPr>
        <w:t>on</w:t>
      </w:r>
      <w:r w:rsidR="00B824F7" w:rsidRPr="000332E1">
        <w:rPr>
          <w:rFonts w:ascii="Times New Roman" w:eastAsia="Times New Roman" w:hAnsi="Times New Roman" w:cs="Times New Roman"/>
          <w:position w:val="-1"/>
          <w:sz w:val="24"/>
          <w:szCs w:val="24"/>
          <w:lang w:val="es-ES" w:eastAsia="es-ES"/>
        </w:rPr>
        <w:t xml:space="preserve"> los contenidos relacionados</w:t>
      </w:r>
      <w:r w:rsidR="00337A40" w:rsidRPr="000332E1">
        <w:rPr>
          <w:rFonts w:ascii="Times New Roman" w:eastAsia="Times New Roman" w:hAnsi="Times New Roman" w:cs="Times New Roman"/>
          <w:position w:val="-1"/>
          <w:sz w:val="24"/>
          <w:szCs w:val="24"/>
          <w:lang w:val="es-ES" w:eastAsia="es-ES"/>
        </w:rPr>
        <w:t xml:space="preserve"> con</w:t>
      </w:r>
      <w:r w:rsidR="00B824F7" w:rsidRPr="000332E1">
        <w:rPr>
          <w:rFonts w:ascii="Times New Roman" w:eastAsia="Times New Roman" w:hAnsi="Times New Roman" w:cs="Times New Roman"/>
          <w:position w:val="-1"/>
          <w:sz w:val="24"/>
          <w:szCs w:val="24"/>
          <w:lang w:val="es-ES" w:eastAsia="es-ES"/>
        </w:rPr>
        <w:t xml:space="preserve"> </w:t>
      </w:r>
      <w:r w:rsidR="00BA5F43" w:rsidRPr="000332E1">
        <w:rPr>
          <w:rFonts w:ascii="Times New Roman" w:eastAsia="Times New Roman" w:hAnsi="Times New Roman" w:cs="Times New Roman"/>
          <w:position w:val="-1"/>
          <w:sz w:val="24"/>
          <w:szCs w:val="24"/>
          <w:lang w:val="es-ES" w:eastAsia="es-ES"/>
        </w:rPr>
        <w:t>FN</w:t>
      </w:r>
      <w:r w:rsidR="00B824F7" w:rsidRPr="000332E1">
        <w:rPr>
          <w:rFonts w:ascii="Times New Roman" w:eastAsia="Times New Roman" w:hAnsi="Times New Roman" w:cs="Times New Roman"/>
          <w:position w:val="-1"/>
          <w:sz w:val="24"/>
          <w:szCs w:val="24"/>
          <w:lang w:val="es-ES" w:eastAsia="es-ES"/>
        </w:rPr>
        <w:t xml:space="preserve">, </w:t>
      </w:r>
      <w:r w:rsidR="00BA5F43" w:rsidRPr="000332E1">
        <w:rPr>
          <w:rFonts w:ascii="Times New Roman" w:eastAsia="Times New Roman" w:hAnsi="Times New Roman" w:cs="Times New Roman"/>
          <w:position w:val="-1"/>
          <w:sz w:val="24"/>
          <w:szCs w:val="24"/>
          <w:lang w:val="es-ES" w:eastAsia="es-ES"/>
        </w:rPr>
        <w:t xml:space="preserve">SNC </w:t>
      </w:r>
      <w:r w:rsidR="00B824F7" w:rsidRPr="000332E1">
        <w:rPr>
          <w:rFonts w:ascii="Times New Roman" w:eastAsia="Times New Roman" w:hAnsi="Times New Roman" w:cs="Times New Roman"/>
          <w:position w:val="-1"/>
          <w:sz w:val="24"/>
          <w:szCs w:val="24"/>
          <w:lang w:val="es-ES" w:eastAsia="es-ES"/>
        </w:rPr>
        <w:t xml:space="preserve">y </w:t>
      </w:r>
      <w:r w:rsidR="00BA5F43" w:rsidRPr="000332E1">
        <w:rPr>
          <w:rFonts w:ascii="Times New Roman" w:eastAsia="Times New Roman" w:hAnsi="Times New Roman" w:cs="Times New Roman"/>
          <w:position w:val="-1"/>
          <w:sz w:val="24"/>
          <w:szCs w:val="24"/>
          <w:lang w:val="es-ES" w:eastAsia="es-ES"/>
        </w:rPr>
        <w:t>SNP</w:t>
      </w:r>
      <w:r w:rsidR="00B824F7" w:rsidRPr="000332E1">
        <w:rPr>
          <w:rFonts w:ascii="Times New Roman" w:eastAsia="Times New Roman" w:hAnsi="Times New Roman" w:cs="Times New Roman"/>
          <w:position w:val="-1"/>
          <w:sz w:val="24"/>
          <w:szCs w:val="24"/>
          <w:lang w:val="es-ES" w:eastAsia="es-ES"/>
        </w:rPr>
        <w:t xml:space="preserve">, sumado al trabajo de distintas habilidades como reconocer la estructura o la función de elementos que conforman dicho sistema hasta comprender, analizar y aplicar sus conocimientos en variados problemas, modelos y casos hipotéticos. </w:t>
      </w:r>
      <w:r w:rsidRPr="000332E1">
        <w:rPr>
          <w:rFonts w:ascii="Times New Roman" w:eastAsia="Times New Roman" w:hAnsi="Times New Roman" w:cs="Times New Roman"/>
          <w:position w:val="-1"/>
          <w:sz w:val="24"/>
          <w:szCs w:val="24"/>
          <w:lang w:val="es-ES" w:eastAsia="es-ES"/>
        </w:rPr>
        <w:t>Esto se realiza mediante</w:t>
      </w:r>
      <w:r w:rsidR="00B824F7" w:rsidRPr="000332E1">
        <w:rPr>
          <w:rFonts w:ascii="Times New Roman" w:eastAsia="Times New Roman" w:hAnsi="Times New Roman" w:cs="Times New Roman"/>
          <w:position w:val="-1"/>
          <w:sz w:val="24"/>
          <w:szCs w:val="24"/>
          <w:lang w:val="es-ES" w:eastAsia="es-ES"/>
        </w:rPr>
        <w:t xml:space="preserve"> cuatro talleres divididos en dos sesiones</w:t>
      </w:r>
      <w:r w:rsidR="009B0D27" w:rsidRPr="000332E1">
        <w:rPr>
          <w:rFonts w:ascii="Times New Roman" w:eastAsia="Times New Roman" w:hAnsi="Times New Roman" w:cs="Times New Roman"/>
          <w:position w:val="-1"/>
          <w:sz w:val="24"/>
          <w:szCs w:val="24"/>
          <w:lang w:val="es-ES" w:eastAsia="es-ES"/>
        </w:rPr>
        <w:t xml:space="preserve"> para el primer eje temático (F</w:t>
      </w:r>
      <w:r w:rsidR="00B824F7" w:rsidRPr="000332E1">
        <w:rPr>
          <w:rFonts w:ascii="Times New Roman" w:eastAsia="Times New Roman" w:hAnsi="Times New Roman" w:cs="Times New Roman"/>
          <w:position w:val="-1"/>
          <w:sz w:val="24"/>
          <w:szCs w:val="24"/>
          <w:lang w:val="es-ES" w:eastAsia="es-ES"/>
        </w:rPr>
        <w:t xml:space="preserve">N) y uno para cada </w:t>
      </w:r>
      <w:r w:rsidR="002B0B55" w:rsidRPr="000332E1">
        <w:rPr>
          <w:rFonts w:ascii="Times New Roman" w:eastAsia="Times New Roman" w:hAnsi="Times New Roman" w:cs="Times New Roman"/>
          <w:position w:val="-1"/>
          <w:sz w:val="24"/>
          <w:szCs w:val="24"/>
          <w:lang w:val="es-ES" w:eastAsia="es-ES"/>
        </w:rPr>
        <w:t xml:space="preserve">tema </w:t>
      </w:r>
      <w:r w:rsidR="00B824F7" w:rsidRPr="000332E1">
        <w:rPr>
          <w:rFonts w:ascii="Times New Roman" w:eastAsia="Times New Roman" w:hAnsi="Times New Roman" w:cs="Times New Roman"/>
          <w:position w:val="-1"/>
          <w:sz w:val="24"/>
          <w:szCs w:val="24"/>
          <w:lang w:val="es-ES" w:eastAsia="es-ES"/>
        </w:rPr>
        <w:t>restante (SNC y SNP)</w:t>
      </w:r>
      <w:r w:rsidR="002B0B55" w:rsidRPr="000332E1">
        <w:rPr>
          <w:rFonts w:ascii="Times New Roman" w:eastAsia="Times New Roman" w:hAnsi="Times New Roman" w:cs="Times New Roman"/>
          <w:position w:val="-1"/>
          <w:sz w:val="24"/>
          <w:szCs w:val="24"/>
          <w:lang w:val="es-ES" w:eastAsia="es-ES"/>
        </w:rPr>
        <w:t>.</w:t>
      </w:r>
    </w:p>
    <w:p w14:paraId="0D158797" w14:textId="44964A22" w:rsidR="00B824F7" w:rsidRPr="00B824F7" w:rsidRDefault="00B824F7" w:rsidP="00E57610">
      <w:pPr>
        <w:spacing w:afterLines="120" w:after="288" w:line="240" w:lineRule="auto"/>
        <w:ind w:left="0" w:hanging="2"/>
        <w:rPr>
          <w:sz w:val="24"/>
          <w:szCs w:val="24"/>
        </w:rPr>
      </w:pPr>
      <w:r w:rsidRPr="00B824F7">
        <w:rPr>
          <w:sz w:val="24"/>
          <w:szCs w:val="24"/>
          <w:lang w:val="es-MX"/>
        </w:rPr>
        <w:t>La implementación comienza durante septiembre</w:t>
      </w:r>
      <w:r w:rsidR="009B0D27">
        <w:rPr>
          <w:sz w:val="24"/>
          <w:szCs w:val="24"/>
          <w:lang w:val="es-MX"/>
        </w:rPr>
        <w:t xml:space="preserve"> de</w:t>
      </w:r>
      <w:r w:rsidRPr="00B824F7">
        <w:rPr>
          <w:sz w:val="24"/>
          <w:szCs w:val="24"/>
          <w:lang w:val="es-MX"/>
        </w:rPr>
        <w:t xml:space="preserve"> 2019 y se extiende hasta las primeras semanas de diciembre del mismo año, bajo la modalidad de taller flex</w:t>
      </w:r>
      <w:r w:rsidR="002B0B55">
        <w:rPr>
          <w:sz w:val="24"/>
          <w:szCs w:val="24"/>
          <w:lang w:val="es-MX"/>
        </w:rPr>
        <w:t>ible con disponibilidad abierta, considerando las cohortes 2018 y 2019.</w:t>
      </w:r>
      <w:r w:rsidRPr="00B824F7">
        <w:rPr>
          <w:sz w:val="24"/>
          <w:szCs w:val="24"/>
          <w:lang w:val="es-MX"/>
        </w:rPr>
        <w:t xml:space="preserve"> Paralelamente, se constru</w:t>
      </w:r>
      <w:r w:rsidR="009B0D27">
        <w:rPr>
          <w:sz w:val="24"/>
          <w:szCs w:val="24"/>
          <w:lang w:val="es-MX"/>
        </w:rPr>
        <w:t>yeron t</w:t>
      </w:r>
      <w:r w:rsidRPr="00B824F7">
        <w:rPr>
          <w:sz w:val="24"/>
          <w:szCs w:val="24"/>
          <w:lang w:val="es-MX"/>
        </w:rPr>
        <w:t xml:space="preserve">res cuadernillos de trabajo correspondiente a cada eje temático, considerando un resumen teórico de repaso de los puntos más importantes de cada contenido, 20 preguntas planteadas desde distintas habilidades (conocer, comprender, aplicar, evaluar, entre otras) y su solucionario con </w:t>
      </w:r>
      <w:r w:rsidR="00BA5F43">
        <w:rPr>
          <w:sz w:val="24"/>
          <w:szCs w:val="24"/>
          <w:lang w:val="es-MX"/>
        </w:rPr>
        <w:t xml:space="preserve">la </w:t>
      </w:r>
      <w:r w:rsidRPr="00B824F7">
        <w:rPr>
          <w:sz w:val="24"/>
          <w:szCs w:val="24"/>
          <w:lang w:val="es-MX"/>
        </w:rPr>
        <w:t>ruta de aprendizaje, el cual además de señalar la respuesta de cada ejercicio indica su justificación, cómo llegar a ella y errores en los distractores presentados.</w:t>
      </w:r>
      <w:r w:rsidR="00DE4BFD">
        <w:rPr>
          <w:sz w:val="24"/>
          <w:szCs w:val="24"/>
          <w:lang w:val="es-MX"/>
        </w:rPr>
        <w:t xml:space="preserve"> Adicionalmente</w:t>
      </w:r>
      <w:r w:rsidR="00337A40">
        <w:rPr>
          <w:sz w:val="24"/>
          <w:szCs w:val="24"/>
          <w:lang w:val="es-MX"/>
        </w:rPr>
        <w:t xml:space="preserve">, se grabaron las cápsulas </w:t>
      </w:r>
      <w:r w:rsidRPr="00B824F7">
        <w:rPr>
          <w:sz w:val="24"/>
          <w:szCs w:val="24"/>
          <w:lang w:val="es-MX"/>
        </w:rPr>
        <w:t xml:space="preserve">a fin de ofrecerlas a los estudiantes como respaldo del trabajo realizado durante las sesiones pedagógicas e insumo de estudio, ya que estas permitían la posibilidad de ser utilizadas según su disponibilidad y necesidades. Es importante mencionar en este punto, que se </w:t>
      </w:r>
      <w:r w:rsidR="00BA5F43">
        <w:rPr>
          <w:sz w:val="24"/>
          <w:szCs w:val="24"/>
          <w:lang w:val="es-MX"/>
        </w:rPr>
        <w:t>enfatizó durante los videos,</w:t>
      </w:r>
      <w:r w:rsidRPr="00B824F7">
        <w:rPr>
          <w:sz w:val="24"/>
          <w:szCs w:val="24"/>
          <w:lang w:val="es-MX"/>
        </w:rPr>
        <w:t xml:space="preserve"> la explicación detallada de los contenidos en los cuales los estudiantes mostraron mayores dificultades durante las sesiones de taller.</w:t>
      </w:r>
      <w:r w:rsidR="00337A40">
        <w:rPr>
          <w:sz w:val="24"/>
          <w:szCs w:val="24"/>
          <w:lang w:val="es-MX"/>
        </w:rPr>
        <w:t xml:space="preserve"> Las cápsulas tienen una duración de 30 minutos.</w:t>
      </w:r>
    </w:p>
    <w:p w14:paraId="4F6462B4" w14:textId="77777777" w:rsidR="000332E1" w:rsidRPr="00E57610" w:rsidRDefault="00B824F7" w:rsidP="00E57610">
      <w:pPr>
        <w:pStyle w:val="PargrafodaLista"/>
        <w:numPr>
          <w:ilvl w:val="0"/>
          <w:numId w:val="5"/>
        </w:numPr>
        <w:spacing w:afterLines="120" w:after="288" w:line="240" w:lineRule="auto"/>
        <w:ind w:left="0" w:hanging="2"/>
        <w:jc w:val="both"/>
        <w:rPr>
          <w:rFonts w:ascii="Times New Roman" w:hAnsi="Times New Roman" w:cs="Times New Roman"/>
          <w:b/>
          <w:sz w:val="24"/>
          <w:szCs w:val="24"/>
        </w:rPr>
      </w:pPr>
      <w:r w:rsidRPr="00E57610">
        <w:rPr>
          <w:rFonts w:ascii="Times New Roman" w:hAnsi="Times New Roman" w:cs="Times New Roman"/>
          <w:b/>
          <w:sz w:val="24"/>
          <w:szCs w:val="24"/>
        </w:rPr>
        <w:t xml:space="preserve">Rutas de </w:t>
      </w:r>
      <w:r w:rsidR="008957D8" w:rsidRPr="00E57610">
        <w:rPr>
          <w:rFonts w:ascii="Times New Roman" w:hAnsi="Times New Roman" w:cs="Times New Roman"/>
          <w:b/>
          <w:sz w:val="24"/>
          <w:szCs w:val="24"/>
        </w:rPr>
        <w:t>acompañamiento</w:t>
      </w:r>
      <w:r w:rsidRPr="00E57610">
        <w:rPr>
          <w:rFonts w:ascii="Times New Roman" w:hAnsi="Times New Roman" w:cs="Times New Roman"/>
          <w:b/>
          <w:sz w:val="24"/>
          <w:szCs w:val="24"/>
        </w:rPr>
        <w:t>: Consideraciones para la implementación de la estrategia por carrera</w:t>
      </w:r>
      <w:r w:rsidR="00DE4BFD" w:rsidRPr="00E57610">
        <w:rPr>
          <w:rFonts w:ascii="Times New Roman" w:hAnsi="Times New Roman" w:cs="Times New Roman"/>
          <w:b/>
          <w:sz w:val="24"/>
          <w:szCs w:val="24"/>
        </w:rPr>
        <w:t>.</w:t>
      </w:r>
    </w:p>
    <w:p w14:paraId="60BC3821" w14:textId="1B7AECC4" w:rsidR="008957D8" w:rsidRDefault="00B824F7" w:rsidP="00BE4C2A">
      <w:pPr>
        <w:shd w:val="clear" w:color="auto" w:fill="FFFFFF"/>
        <w:suppressAutoHyphens w:val="0"/>
        <w:spacing w:line="240" w:lineRule="auto"/>
        <w:ind w:leftChars="0" w:left="0" w:firstLineChars="0" w:firstLine="0"/>
        <w:textDirection w:val="lrTb"/>
        <w:textAlignment w:val="auto"/>
        <w:outlineLvl w:val="9"/>
        <w:rPr>
          <w:sz w:val="24"/>
          <w:szCs w:val="24"/>
          <w:lang w:val="es-MX"/>
        </w:rPr>
      </w:pPr>
      <w:r w:rsidRPr="000332E1">
        <w:rPr>
          <w:sz w:val="24"/>
          <w:szCs w:val="24"/>
          <w:lang w:val="es-MX"/>
        </w:rPr>
        <w:t>Teniendo e</w:t>
      </w:r>
      <w:r w:rsidR="00DE4BFD" w:rsidRPr="000332E1">
        <w:rPr>
          <w:sz w:val="24"/>
          <w:szCs w:val="24"/>
          <w:lang w:val="es-MX"/>
        </w:rPr>
        <w:t>n consideración los contenidos con mayor dificultad</w:t>
      </w:r>
      <w:r w:rsidRPr="000332E1">
        <w:rPr>
          <w:sz w:val="24"/>
          <w:szCs w:val="24"/>
          <w:lang w:val="es-MX"/>
        </w:rPr>
        <w:t>, se procedió a crear una planilla para la gestión de los datos recabados</w:t>
      </w:r>
      <w:r w:rsidR="004D40B6">
        <w:rPr>
          <w:sz w:val="24"/>
          <w:szCs w:val="24"/>
          <w:lang w:val="es-MX"/>
        </w:rPr>
        <w:t>,</w:t>
      </w:r>
      <w:r w:rsidRPr="000332E1">
        <w:rPr>
          <w:sz w:val="24"/>
          <w:szCs w:val="24"/>
          <w:lang w:val="es-MX"/>
        </w:rPr>
        <w:t xml:space="preserve"> por carrera y nivel educativo</w:t>
      </w:r>
      <w:r w:rsidR="004D40B6">
        <w:rPr>
          <w:sz w:val="24"/>
          <w:szCs w:val="24"/>
          <w:lang w:val="es-MX"/>
        </w:rPr>
        <w:t>,</w:t>
      </w:r>
      <w:r w:rsidRPr="000332E1">
        <w:rPr>
          <w:sz w:val="24"/>
          <w:szCs w:val="24"/>
          <w:lang w:val="es-MX"/>
        </w:rPr>
        <w:t xml:space="preserve"> se fueron vaciando en detalle los contenidos relativos </w:t>
      </w:r>
      <w:r w:rsidR="00DE4BFD" w:rsidRPr="000332E1">
        <w:rPr>
          <w:sz w:val="24"/>
          <w:szCs w:val="24"/>
          <w:lang w:val="es-MX"/>
        </w:rPr>
        <w:t xml:space="preserve">a las </w:t>
      </w:r>
      <w:r w:rsidRPr="000332E1">
        <w:rPr>
          <w:sz w:val="24"/>
          <w:szCs w:val="24"/>
          <w:lang w:val="es-MX"/>
        </w:rPr>
        <w:t>temática</w:t>
      </w:r>
      <w:r w:rsidR="00DE4BFD" w:rsidRPr="000332E1">
        <w:rPr>
          <w:sz w:val="24"/>
          <w:szCs w:val="24"/>
          <w:lang w:val="es-MX"/>
        </w:rPr>
        <w:t>s estudiadas</w:t>
      </w:r>
      <w:r w:rsidRPr="000332E1">
        <w:rPr>
          <w:sz w:val="24"/>
          <w:szCs w:val="24"/>
          <w:lang w:val="es-MX"/>
        </w:rPr>
        <w:t>, a fin de establecer subcategorías de estudio, denominadas Rutas de Acompañamiento para luego determinar entre ellas su línea de progresión y en algunos casos, transversalidad entre las distintas carreras. La</w:t>
      </w:r>
      <w:r w:rsidR="00BE4C2A">
        <w:rPr>
          <w:sz w:val="24"/>
          <w:szCs w:val="24"/>
          <w:lang w:val="es-MX"/>
        </w:rPr>
        <w:t xml:space="preserve"> Ruta</w:t>
      </w:r>
      <w:r w:rsidRPr="000332E1">
        <w:rPr>
          <w:sz w:val="24"/>
          <w:szCs w:val="24"/>
          <w:lang w:val="es-MX"/>
        </w:rPr>
        <w:t xml:space="preserve"> de Acompañamiento define la trayec</w:t>
      </w:r>
      <w:r w:rsidR="0071226B" w:rsidRPr="000332E1">
        <w:rPr>
          <w:sz w:val="24"/>
          <w:szCs w:val="24"/>
          <w:lang w:val="es-MX"/>
        </w:rPr>
        <w:t xml:space="preserve">toria de los y las estudiantes, así como </w:t>
      </w:r>
      <w:r w:rsidRPr="000332E1">
        <w:rPr>
          <w:sz w:val="24"/>
          <w:szCs w:val="24"/>
          <w:lang w:val="es-MX"/>
        </w:rPr>
        <w:t xml:space="preserve">los apoyos y acompañamientos que debe ofrecer </w:t>
      </w:r>
      <w:r w:rsidR="00DE4BFD" w:rsidRPr="000332E1">
        <w:rPr>
          <w:sz w:val="24"/>
          <w:szCs w:val="24"/>
          <w:lang w:val="es-MX"/>
        </w:rPr>
        <w:t>PACE</w:t>
      </w:r>
      <w:r w:rsidR="00DD48E8">
        <w:rPr>
          <w:sz w:val="24"/>
          <w:szCs w:val="24"/>
          <w:lang w:val="es-MX"/>
        </w:rPr>
        <w:t xml:space="preserve"> UMCE</w:t>
      </w:r>
      <w:r w:rsidRPr="000332E1">
        <w:rPr>
          <w:sz w:val="24"/>
          <w:szCs w:val="24"/>
          <w:lang w:val="es-MX"/>
        </w:rPr>
        <w:t xml:space="preserve"> para que el avance resulte exitoso en aspectos académicos y de desarrollo personal.  La Ruta considera: modalidad de establecimiento de egreso en enseñanza media, matrícula en la educación superior, vía de ingreso, puntaje</w:t>
      </w:r>
      <w:r w:rsidR="00DE4BFD" w:rsidRPr="000332E1">
        <w:rPr>
          <w:sz w:val="24"/>
          <w:szCs w:val="24"/>
          <w:lang w:val="es-MX"/>
        </w:rPr>
        <w:t xml:space="preserve"> en la</w:t>
      </w:r>
      <w:r w:rsidRPr="000332E1">
        <w:rPr>
          <w:sz w:val="24"/>
          <w:szCs w:val="24"/>
          <w:lang w:val="es-MX"/>
        </w:rPr>
        <w:t xml:space="preserve"> </w:t>
      </w:r>
      <w:r w:rsidR="00DE4BFD" w:rsidRPr="000332E1">
        <w:rPr>
          <w:sz w:val="24"/>
          <w:szCs w:val="24"/>
          <w:lang w:val="es-MX"/>
        </w:rPr>
        <w:t>Prueba de Selección Universitaria</w:t>
      </w:r>
      <w:r w:rsidRPr="000332E1">
        <w:rPr>
          <w:sz w:val="24"/>
          <w:szCs w:val="24"/>
          <w:lang w:val="es-MX"/>
        </w:rPr>
        <w:t xml:space="preserve">, avance académico, participación </w:t>
      </w:r>
      <w:r w:rsidR="008E1C25" w:rsidRPr="000332E1">
        <w:rPr>
          <w:sz w:val="24"/>
          <w:szCs w:val="24"/>
          <w:lang w:val="es-MX"/>
        </w:rPr>
        <w:t>en</w:t>
      </w:r>
      <w:r w:rsidR="00BE4C2A">
        <w:rPr>
          <w:sz w:val="24"/>
          <w:szCs w:val="24"/>
          <w:lang w:val="es-MX"/>
        </w:rPr>
        <w:t xml:space="preserve"> tutorías. Cabe mencionar que</w:t>
      </w:r>
      <w:r w:rsidR="00BE4C2A" w:rsidRPr="00BE4C2A">
        <w:rPr>
          <w:sz w:val="24"/>
          <w:szCs w:val="24"/>
          <w:lang w:val="es-MX"/>
        </w:rPr>
        <w:t xml:space="preserve"> </w:t>
      </w:r>
      <w:r w:rsidR="00DD48E8">
        <w:rPr>
          <w:sz w:val="24"/>
          <w:szCs w:val="24"/>
          <w:lang w:val="es-MX"/>
        </w:rPr>
        <w:t>durante</w:t>
      </w:r>
      <w:r w:rsidR="00BE4C2A">
        <w:rPr>
          <w:sz w:val="24"/>
          <w:szCs w:val="24"/>
          <w:lang w:val="es-MX"/>
        </w:rPr>
        <w:t xml:space="preserve"> e</w:t>
      </w:r>
      <w:r w:rsidR="00BE4C2A" w:rsidRPr="00BE4C2A">
        <w:rPr>
          <w:sz w:val="24"/>
          <w:szCs w:val="24"/>
          <w:lang w:val="es-MX"/>
        </w:rPr>
        <w:t>l primer</w:t>
      </w:r>
      <w:r w:rsidR="00BE4C2A">
        <w:rPr>
          <w:sz w:val="24"/>
          <w:szCs w:val="24"/>
          <w:lang w:val="es-MX"/>
        </w:rPr>
        <w:t xml:space="preserve"> </w:t>
      </w:r>
      <w:r w:rsidR="00DD48E8">
        <w:rPr>
          <w:sz w:val="24"/>
          <w:szCs w:val="24"/>
          <w:lang w:val="es-MX"/>
        </w:rPr>
        <w:t>año</w:t>
      </w:r>
      <w:r w:rsidR="00BE4C2A" w:rsidRPr="00BE4C2A">
        <w:rPr>
          <w:sz w:val="24"/>
          <w:szCs w:val="24"/>
          <w:lang w:val="es-MX"/>
        </w:rPr>
        <w:t xml:space="preserve"> es cuando los problemas y las brechas de conocimiento relacionadas con la adaptación a la ed</w:t>
      </w:r>
      <w:r w:rsidR="00BE4C2A">
        <w:rPr>
          <w:sz w:val="24"/>
          <w:szCs w:val="24"/>
          <w:lang w:val="es-MX"/>
        </w:rPr>
        <w:t>ucación superior son más agudas</w:t>
      </w:r>
      <w:r w:rsidR="00BE4C2A" w:rsidRPr="00BE4C2A">
        <w:rPr>
          <w:sz w:val="24"/>
          <w:szCs w:val="24"/>
          <w:lang w:val="es-MX"/>
        </w:rPr>
        <w:t>, este es un período crítico</w:t>
      </w:r>
      <w:r w:rsidR="00DD48E8">
        <w:rPr>
          <w:sz w:val="24"/>
          <w:szCs w:val="24"/>
          <w:lang w:val="es-MX"/>
        </w:rPr>
        <w:t xml:space="preserve"> </w:t>
      </w:r>
      <w:sdt>
        <w:sdtPr>
          <w:rPr>
            <w:sz w:val="24"/>
            <w:szCs w:val="24"/>
            <w:lang w:val="es-MX"/>
          </w:rPr>
          <w:id w:val="-1232615607"/>
          <w:citation/>
        </w:sdtPr>
        <w:sdtContent>
          <w:r w:rsidR="00DD48E8">
            <w:rPr>
              <w:sz w:val="24"/>
              <w:szCs w:val="24"/>
              <w:lang w:val="es-MX"/>
            </w:rPr>
            <w:fldChar w:fldCharType="begin"/>
          </w:r>
          <w:r w:rsidR="00DD48E8">
            <w:rPr>
              <w:sz w:val="24"/>
              <w:szCs w:val="24"/>
              <w:lang w:val="es-CL"/>
            </w:rPr>
            <w:instrText xml:space="preserve"> CITATION Kri12 \l 13322 </w:instrText>
          </w:r>
          <w:r w:rsidR="00DD48E8">
            <w:rPr>
              <w:sz w:val="24"/>
              <w:szCs w:val="24"/>
              <w:lang w:val="es-MX"/>
            </w:rPr>
            <w:fldChar w:fldCharType="separate"/>
          </w:r>
          <w:r w:rsidR="00DD48E8" w:rsidRPr="00DD48E8">
            <w:rPr>
              <w:noProof/>
              <w:sz w:val="24"/>
              <w:szCs w:val="24"/>
              <w:lang w:val="es-CL"/>
            </w:rPr>
            <w:t>(Kri, Gil, González, &amp; Catalina, 2012)</w:t>
          </w:r>
          <w:r w:rsidR="00DD48E8">
            <w:rPr>
              <w:sz w:val="24"/>
              <w:szCs w:val="24"/>
              <w:lang w:val="es-MX"/>
            </w:rPr>
            <w:fldChar w:fldCharType="end"/>
          </w:r>
        </w:sdtContent>
      </w:sdt>
      <w:r w:rsidR="00BE4C2A" w:rsidRPr="00BE4C2A">
        <w:rPr>
          <w:sz w:val="24"/>
          <w:szCs w:val="24"/>
          <w:lang w:val="es-MX"/>
        </w:rPr>
        <w:t xml:space="preserve">, </w:t>
      </w:r>
      <w:r w:rsidR="00DD48E8">
        <w:rPr>
          <w:sz w:val="24"/>
          <w:szCs w:val="24"/>
          <w:lang w:val="es-MX"/>
        </w:rPr>
        <w:t>por eso la importancia de elaborar dispositivos preventivos que efectivamente permitan una permanencia segura y estable para las y los estudiantes</w:t>
      </w:r>
      <w:r w:rsidR="00BE4C2A" w:rsidRPr="00BE4C2A">
        <w:rPr>
          <w:sz w:val="24"/>
          <w:szCs w:val="24"/>
          <w:lang w:val="es-MX"/>
        </w:rPr>
        <w:t>.</w:t>
      </w:r>
    </w:p>
    <w:p w14:paraId="4BA8A4B3" w14:textId="77777777" w:rsidR="00E57610" w:rsidRPr="000332E1" w:rsidRDefault="00E57610" w:rsidP="00E57610">
      <w:pPr>
        <w:pStyle w:val="PargrafodaLista"/>
        <w:spacing w:afterLines="120" w:after="288" w:line="240" w:lineRule="auto"/>
        <w:ind w:left="0"/>
        <w:jc w:val="both"/>
        <w:rPr>
          <w:rFonts w:ascii="Times New Roman" w:eastAsia="Times New Roman" w:hAnsi="Times New Roman" w:cs="Times New Roman"/>
          <w:position w:val="-1"/>
          <w:sz w:val="24"/>
          <w:szCs w:val="24"/>
          <w:lang w:val="es-MX" w:eastAsia="es-ES"/>
        </w:rPr>
      </w:pPr>
    </w:p>
    <w:p w14:paraId="1F8D1224" w14:textId="7CDED0C6" w:rsidR="008957D8" w:rsidRPr="004D40B6" w:rsidRDefault="008957D8" w:rsidP="004D40B6">
      <w:pPr>
        <w:pStyle w:val="PargrafodaLista"/>
        <w:keepNext/>
        <w:keepLines/>
        <w:numPr>
          <w:ilvl w:val="0"/>
          <w:numId w:val="6"/>
        </w:numPr>
        <w:pBdr>
          <w:top w:val="nil"/>
          <w:left w:val="nil"/>
          <w:bottom w:val="nil"/>
          <w:right w:val="nil"/>
          <w:between w:val="nil"/>
        </w:pBdr>
        <w:tabs>
          <w:tab w:val="left" w:pos="9638"/>
        </w:tabs>
        <w:spacing w:afterLines="120" w:after="288" w:line="240" w:lineRule="auto"/>
        <w:ind w:left="426" w:hanging="426"/>
        <w:rPr>
          <w:rFonts w:ascii="Times New Roman" w:hAnsi="Times New Roman" w:cs="Times New Roman"/>
          <w:b/>
          <w:color w:val="000000"/>
          <w:sz w:val="24"/>
          <w:szCs w:val="24"/>
        </w:rPr>
      </w:pPr>
      <w:r w:rsidRPr="004D40B6">
        <w:rPr>
          <w:rFonts w:ascii="Times New Roman" w:hAnsi="Times New Roman" w:cs="Times New Roman"/>
          <w:b/>
          <w:color w:val="000000"/>
          <w:sz w:val="24"/>
          <w:szCs w:val="24"/>
        </w:rPr>
        <w:t>Resultados y proyección de la estrategia.</w:t>
      </w:r>
    </w:p>
    <w:p w14:paraId="7E20676A" w14:textId="450D2D43" w:rsidR="008957D8" w:rsidRPr="008957D8" w:rsidRDefault="008957D8" w:rsidP="00E57610">
      <w:pPr>
        <w:spacing w:afterLines="120" w:after="288" w:line="240" w:lineRule="auto"/>
        <w:ind w:left="0" w:hanging="2"/>
        <w:rPr>
          <w:sz w:val="24"/>
          <w:szCs w:val="24"/>
          <w:lang w:val="es-MX"/>
        </w:rPr>
      </w:pPr>
      <w:r w:rsidRPr="008957D8">
        <w:rPr>
          <w:sz w:val="24"/>
          <w:szCs w:val="24"/>
          <w:lang w:val="es-MX"/>
        </w:rPr>
        <w:t>Durante la aplicación del instrumento diagnóstico</w:t>
      </w:r>
      <w:r w:rsidR="00D112F1">
        <w:rPr>
          <w:sz w:val="24"/>
          <w:szCs w:val="24"/>
          <w:lang w:val="es-MX"/>
        </w:rPr>
        <w:t xml:space="preserve"> </w:t>
      </w:r>
      <w:r w:rsidRPr="008957D8">
        <w:rPr>
          <w:sz w:val="24"/>
          <w:szCs w:val="24"/>
          <w:lang w:val="es-MX"/>
        </w:rPr>
        <w:t xml:space="preserve">se obtuvieron </w:t>
      </w:r>
      <w:r w:rsidR="00B22A67">
        <w:rPr>
          <w:sz w:val="24"/>
          <w:szCs w:val="24"/>
          <w:lang w:val="es-MX"/>
        </w:rPr>
        <w:t>4</w:t>
      </w:r>
      <w:r w:rsidRPr="008957D8">
        <w:rPr>
          <w:sz w:val="24"/>
          <w:szCs w:val="24"/>
          <w:lang w:val="es-MX"/>
        </w:rPr>
        <w:t>1 respuestas,</w:t>
      </w:r>
      <w:r>
        <w:rPr>
          <w:sz w:val="24"/>
          <w:szCs w:val="24"/>
          <w:lang w:val="es-MX"/>
        </w:rPr>
        <w:t xml:space="preserve"> de ellas el 4,9%</w:t>
      </w:r>
      <w:r w:rsidR="00A0483E">
        <w:rPr>
          <w:sz w:val="24"/>
          <w:szCs w:val="24"/>
          <w:lang w:val="es-MX"/>
        </w:rPr>
        <w:t xml:space="preserve"> de estudiantes</w:t>
      </w:r>
      <w:r>
        <w:rPr>
          <w:sz w:val="24"/>
          <w:szCs w:val="24"/>
          <w:lang w:val="es-MX"/>
        </w:rPr>
        <w:t xml:space="preserve"> obtuvo</w:t>
      </w:r>
      <w:r w:rsidRPr="008957D8">
        <w:rPr>
          <w:sz w:val="24"/>
          <w:szCs w:val="24"/>
          <w:lang w:val="es-MX"/>
        </w:rPr>
        <w:t xml:space="preserve"> un 60% de logro</w:t>
      </w:r>
      <w:r>
        <w:rPr>
          <w:sz w:val="24"/>
          <w:szCs w:val="24"/>
          <w:lang w:val="es-MX"/>
        </w:rPr>
        <w:t xml:space="preserve">. </w:t>
      </w:r>
      <w:r w:rsidRPr="008957D8">
        <w:rPr>
          <w:sz w:val="24"/>
          <w:szCs w:val="24"/>
          <w:lang w:val="es-MX"/>
        </w:rPr>
        <w:t xml:space="preserve">Lo anterior, evidencia de manera concreta el escaso conocimiento que </w:t>
      </w:r>
      <w:r w:rsidR="00BC6F20">
        <w:rPr>
          <w:sz w:val="24"/>
          <w:szCs w:val="24"/>
          <w:lang w:val="es-MX"/>
        </w:rPr>
        <w:t xml:space="preserve">la mayoría </w:t>
      </w:r>
      <w:r w:rsidR="00273376">
        <w:rPr>
          <w:sz w:val="24"/>
          <w:szCs w:val="24"/>
          <w:lang w:val="es-MX"/>
        </w:rPr>
        <w:t>tenía</w:t>
      </w:r>
      <w:r w:rsidRPr="008957D8">
        <w:rPr>
          <w:sz w:val="24"/>
          <w:szCs w:val="24"/>
          <w:lang w:val="es-MX"/>
        </w:rPr>
        <w:t xml:space="preserve"> respecto al contenido propuesto</w:t>
      </w:r>
      <w:r w:rsidR="00A0483E">
        <w:rPr>
          <w:sz w:val="24"/>
          <w:szCs w:val="24"/>
          <w:lang w:val="es-MX"/>
        </w:rPr>
        <w:t xml:space="preserve">. </w:t>
      </w:r>
      <w:r w:rsidRPr="008957D8">
        <w:rPr>
          <w:sz w:val="24"/>
          <w:szCs w:val="24"/>
          <w:lang w:val="es-MX"/>
        </w:rPr>
        <w:t>Como dato adicional, la puntuación más alta fue de 24 puntos (correspondiente a 12 preguntas correctas equivalentes a nota 4.0</w:t>
      </w:r>
      <w:r w:rsidR="00190E47">
        <w:rPr>
          <w:sz w:val="24"/>
          <w:szCs w:val="24"/>
          <w:lang w:val="es-MX"/>
        </w:rPr>
        <w:t xml:space="preserve"> en una escala de 1 a 7</w:t>
      </w:r>
      <w:r w:rsidRPr="008957D8">
        <w:rPr>
          <w:sz w:val="24"/>
          <w:szCs w:val="24"/>
          <w:lang w:val="es-MX"/>
        </w:rPr>
        <w:t xml:space="preserve">), alcanzada por solo dos estudiantes. </w:t>
      </w:r>
      <w:r>
        <w:rPr>
          <w:sz w:val="24"/>
          <w:szCs w:val="24"/>
          <w:lang w:val="es-MX"/>
        </w:rPr>
        <w:t>Del mismo modo</w:t>
      </w:r>
      <w:r w:rsidRPr="008957D8">
        <w:rPr>
          <w:sz w:val="24"/>
          <w:szCs w:val="24"/>
          <w:lang w:val="es-MX"/>
        </w:rPr>
        <w:t xml:space="preserve">, dentro de los </w:t>
      </w:r>
      <w:r w:rsidRPr="008957D8">
        <w:rPr>
          <w:sz w:val="24"/>
          <w:szCs w:val="24"/>
          <w:lang w:val="es-MX"/>
        </w:rPr>
        <w:lastRenderedPageBreak/>
        <w:t xml:space="preserve">contenidos evaluados las preguntas con mayor índice de error referían a </w:t>
      </w:r>
      <w:r w:rsidR="00BC6F20">
        <w:rPr>
          <w:sz w:val="24"/>
          <w:szCs w:val="24"/>
          <w:lang w:val="es-MX"/>
        </w:rPr>
        <w:t>FN y SNC</w:t>
      </w:r>
      <w:r w:rsidRPr="008957D8">
        <w:rPr>
          <w:sz w:val="24"/>
          <w:szCs w:val="24"/>
          <w:lang w:val="es-MX"/>
        </w:rPr>
        <w:t xml:space="preserve">, lo que quiere decir que no existe un dominio adecuado de </w:t>
      </w:r>
      <w:r w:rsidR="00190E47">
        <w:rPr>
          <w:sz w:val="24"/>
          <w:szCs w:val="24"/>
          <w:lang w:val="es-MX"/>
        </w:rPr>
        <w:t xml:space="preserve">la </w:t>
      </w:r>
      <w:r w:rsidRPr="008957D8">
        <w:rPr>
          <w:sz w:val="24"/>
          <w:szCs w:val="24"/>
          <w:lang w:val="es-MX"/>
        </w:rPr>
        <w:t xml:space="preserve">morfología neuronal y las funciones respectivas de esas estructuras, tipos de neuronas existentes según contexto y composición del </w:t>
      </w:r>
      <w:r w:rsidR="005B46F9">
        <w:rPr>
          <w:sz w:val="24"/>
          <w:szCs w:val="24"/>
          <w:lang w:val="es-MX"/>
        </w:rPr>
        <w:t>sistema nervioso</w:t>
      </w:r>
      <w:r w:rsidRPr="008957D8">
        <w:rPr>
          <w:sz w:val="24"/>
          <w:szCs w:val="24"/>
          <w:lang w:val="es-MX"/>
        </w:rPr>
        <w:t xml:space="preserve">. Adicionalmente, se evidencia que la gran mayoría de los estudiantes tiene dificultad para comprender la conducción electroquímica de las neuronas y existe una deficiencia respecto a tópicos de biología celular. </w:t>
      </w:r>
      <w:r w:rsidR="005B46F9">
        <w:rPr>
          <w:sz w:val="24"/>
          <w:szCs w:val="24"/>
          <w:lang w:val="es-MX"/>
        </w:rPr>
        <w:t xml:space="preserve">Del mismo modo, en relación </w:t>
      </w:r>
      <w:r w:rsidRPr="008957D8">
        <w:rPr>
          <w:sz w:val="24"/>
          <w:szCs w:val="24"/>
          <w:lang w:val="es-MX"/>
        </w:rPr>
        <w:t xml:space="preserve">a los contenidos relacionados al </w:t>
      </w:r>
      <w:r w:rsidR="005B46F9">
        <w:rPr>
          <w:sz w:val="24"/>
          <w:szCs w:val="24"/>
          <w:lang w:val="es-MX"/>
        </w:rPr>
        <w:t>SNC</w:t>
      </w:r>
      <w:r w:rsidRPr="008957D8">
        <w:rPr>
          <w:sz w:val="24"/>
          <w:szCs w:val="24"/>
          <w:lang w:val="es-MX"/>
        </w:rPr>
        <w:t>, se pueden mencionar como contenidos de bajo dominio las estructuras que lo conforman y sus funciones.</w:t>
      </w:r>
    </w:p>
    <w:p w14:paraId="07DBEA39" w14:textId="77777777" w:rsidR="000332E1" w:rsidRDefault="005B46F9" w:rsidP="00E57610">
      <w:pPr>
        <w:spacing w:afterLines="120" w:after="288" w:line="240" w:lineRule="auto"/>
        <w:ind w:left="0" w:hanging="2"/>
        <w:rPr>
          <w:sz w:val="24"/>
          <w:szCs w:val="24"/>
        </w:rPr>
      </w:pPr>
      <w:r>
        <w:rPr>
          <w:sz w:val="24"/>
          <w:szCs w:val="24"/>
        </w:rPr>
        <w:t>Posteriormente</w:t>
      </w:r>
      <w:r w:rsidR="008957D8" w:rsidRPr="008957D8">
        <w:rPr>
          <w:sz w:val="24"/>
          <w:szCs w:val="24"/>
        </w:rPr>
        <w:t xml:space="preserve">, </w:t>
      </w:r>
      <w:r w:rsidR="0071226B">
        <w:rPr>
          <w:sz w:val="24"/>
          <w:szCs w:val="24"/>
        </w:rPr>
        <w:t xml:space="preserve">una vez realizados los cuatro talleres, </w:t>
      </w:r>
      <w:r w:rsidR="008957D8" w:rsidRPr="008957D8">
        <w:rPr>
          <w:sz w:val="24"/>
          <w:szCs w:val="24"/>
        </w:rPr>
        <w:t xml:space="preserve">se cierra el proceso con la implementación de </w:t>
      </w:r>
      <w:r w:rsidR="00D141DE">
        <w:rPr>
          <w:sz w:val="24"/>
          <w:szCs w:val="24"/>
        </w:rPr>
        <w:t xml:space="preserve">un </w:t>
      </w:r>
      <w:r w:rsidR="008957D8" w:rsidRPr="008957D8">
        <w:rPr>
          <w:sz w:val="24"/>
          <w:szCs w:val="24"/>
        </w:rPr>
        <w:t xml:space="preserve">instrumento de salida </w:t>
      </w:r>
      <w:r w:rsidR="00BC6F20">
        <w:rPr>
          <w:sz w:val="24"/>
          <w:szCs w:val="24"/>
        </w:rPr>
        <w:t>con el</w:t>
      </w:r>
      <w:r w:rsidR="008957D8" w:rsidRPr="008957D8">
        <w:rPr>
          <w:sz w:val="24"/>
          <w:szCs w:val="24"/>
        </w:rPr>
        <w:t xml:space="preserve"> objetivo evaluar el alcance del trabajo realizado. Al igual que el diagnóstico, se elaboró</w:t>
      </w:r>
      <w:r w:rsidR="00BC6F20">
        <w:rPr>
          <w:sz w:val="24"/>
          <w:szCs w:val="24"/>
        </w:rPr>
        <w:t xml:space="preserve"> un</w:t>
      </w:r>
      <w:r w:rsidR="008957D8" w:rsidRPr="008957D8">
        <w:rPr>
          <w:sz w:val="24"/>
          <w:szCs w:val="24"/>
        </w:rPr>
        <w:t xml:space="preserve"> </w:t>
      </w:r>
      <w:r w:rsidR="00BC6F20" w:rsidRPr="008957D8">
        <w:rPr>
          <w:sz w:val="24"/>
          <w:szCs w:val="24"/>
        </w:rPr>
        <w:t xml:space="preserve">instrumento </w:t>
      </w:r>
      <w:r w:rsidR="00BC6F20">
        <w:rPr>
          <w:sz w:val="24"/>
          <w:szCs w:val="24"/>
        </w:rPr>
        <w:t xml:space="preserve">en formato digital, compuesto </w:t>
      </w:r>
      <w:r w:rsidR="008957D8" w:rsidRPr="008957D8">
        <w:rPr>
          <w:sz w:val="24"/>
          <w:szCs w:val="24"/>
        </w:rPr>
        <w:t xml:space="preserve">de 20 preguntas, equivalente a un puntaje máximo de 40 puntos considerando un 60% de exigencia. Dichas interrogantes, se enfocaron en abordar los contenidos </w:t>
      </w:r>
      <w:r w:rsidR="00BC6F20">
        <w:rPr>
          <w:sz w:val="24"/>
          <w:szCs w:val="24"/>
        </w:rPr>
        <w:t xml:space="preserve">tratados </w:t>
      </w:r>
      <w:r w:rsidR="008957D8" w:rsidRPr="008957D8">
        <w:rPr>
          <w:sz w:val="24"/>
          <w:szCs w:val="24"/>
        </w:rPr>
        <w:t xml:space="preserve">en cada uno de los talleres, sumado al trabajo de distintas habilidades, con el fin de favorecer el desarrollo del pensamiento científico en los estudiantes, así como también constatar su nivel de progreso. </w:t>
      </w:r>
      <w:r w:rsidR="00176CD1">
        <w:rPr>
          <w:sz w:val="24"/>
          <w:szCs w:val="24"/>
        </w:rPr>
        <w:t xml:space="preserve">Se consideran los </w:t>
      </w:r>
      <w:r w:rsidR="008957D8" w:rsidRPr="008957D8">
        <w:rPr>
          <w:sz w:val="24"/>
          <w:szCs w:val="24"/>
        </w:rPr>
        <w:t>resultados generales basados en la comparación de rendimiento de entrada y salida solo de los/as estudiantes que pasaron por todas las etapas a fin de intentar establecer un examen más objetivo</w:t>
      </w:r>
      <w:r w:rsidR="00893F29">
        <w:rPr>
          <w:sz w:val="24"/>
          <w:szCs w:val="24"/>
        </w:rPr>
        <w:t>.</w:t>
      </w:r>
    </w:p>
    <w:p w14:paraId="2172FE73" w14:textId="03CF2068" w:rsidR="00176CD1" w:rsidRDefault="00E57610" w:rsidP="00E57610">
      <w:pPr>
        <w:spacing w:afterLines="120" w:after="288" w:line="240" w:lineRule="auto"/>
        <w:ind w:left="0" w:hanging="2"/>
        <w:rPr>
          <w:sz w:val="24"/>
          <w:szCs w:val="24"/>
        </w:rPr>
      </w:pPr>
      <w:r>
        <w:rPr>
          <w:sz w:val="24"/>
          <w:szCs w:val="24"/>
        </w:rPr>
        <w:t>L</w:t>
      </w:r>
      <w:r w:rsidR="00893F29">
        <w:rPr>
          <w:sz w:val="24"/>
          <w:szCs w:val="24"/>
        </w:rPr>
        <w:t xml:space="preserve">a participación </w:t>
      </w:r>
      <w:r w:rsidR="00E12061">
        <w:rPr>
          <w:sz w:val="24"/>
          <w:szCs w:val="24"/>
        </w:rPr>
        <w:t xml:space="preserve">en la nivelación </w:t>
      </w:r>
      <w:r>
        <w:rPr>
          <w:sz w:val="24"/>
          <w:szCs w:val="24"/>
        </w:rPr>
        <w:t xml:space="preserve">por carreras </w:t>
      </w:r>
      <w:r w:rsidR="00893F29">
        <w:rPr>
          <w:sz w:val="24"/>
          <w:szCs w:val="24"/>
        </w:rPr>
        <w:t xml:space="preserve">para </w:t>
      </w:r>
      <w:r w:rsidR="00C15314">
        <w:rPr>
          <w:sz w:val="24"/>
          <w:szCs w:val="24"/>
        </w:rPr>
        <w:t>la c</w:t>
      </w:r>
      <w:r w:rsidR="00893F29">
        <w:rPr>
          <w:sz w:val="24"/>
          <w:szCs w:val="24"/>
        </w:rPr>
        <w:t>ohorte 2018,</w:t>
      </w:r>
      <w:r w:rsidR="00C15314">
        <w:rPr>
          <w:sz w:val="24"/>
          <w:szCs w:val="24"/>
        </w:rPr>
        <w:t xml:space="preserve"> </w:t>
      </w:r>
      <w:r>
        <w:rPr>
          <w:sz w:val="24"/>
          <w:szCs w:val="24"/>
        </w:rPr>
        <w:t xml:space="preserve">considera </w:t>
      </w:r>
      <w:r w:rsidR="00C15314">
        <w:rPr>
          <w:sz w:val="24"/>
          <w:szCs w:val="24"/>
        </w:rPr>
        <w:t xml:space="preserve">un 50% </w:t>
      </w:r>
      <w:r>
        <w:rPr>
          <w:sz w:val="24"/>
          <w:szCs w:val="24"/>
        </w:rPr>
        <w:t xml:space="preserve">de </w:t>
      </w:r>
      <w:r w:rsidR="00893F29">
        <w:rPr>
          <w:sz w:val="24"/>
          <w:szCs w:val="24"/>
        </w:rPr>
        <w:t>estudiantes de</w:t>
      </w:r>
      <w:r w:rsidR="00C15314">
        <w:rPr>
          <w:sz w:val="24"/>
          <w:szCs w:val="24"/>
        </w:rPr>
        <w:t xml:space="preserve"> Pedagogía en Educación Física, mientras que un 25%</w:t>
      </w:r>
      <w:r w:rsidR="008957D8" w:rsidRPr="008957D8">
        <w:rPr>
          <w:sz w:val="24"/>
          <w:szCs w:val="24"/>
        </w:rPr>
        <w:t xml:space="preserve"> </w:t>
      </w:r>
      <w:r w:rsidR="00C15314">
        <w:rPr>
          <w:sz w:val="24"/>
          <w:szCs w:val="24"/>
        </w:rPr>
        <w:t>a Pedagogía en Biología y</w:t>
      </w:r>
      <w:r w:rsidR="00893F29">
        <w:rPr>
          <w:sz w:val="24"/>
          <w:szCs w:val="24"/>
        </w:rPr>
        <w:t xml:space="preserve"> el 25% restante Pedagogía en Educación </w:t>
      </w:r>
      <w:proofErr w:type="spellStart"/>
      <w:r w:rsidR="00893F29">
        <w:rPr>
          <w:sz w:val="24"/>
          <w:szCs w:val="24"/>
        </w:rPr>
        <w:t>Parvularia</w:t>
      </w:r>
      <w:proofErr w:type="spellEnd"/>
      <w:r w:rsidR="00893F29">
        <w:rPr>
          <w:sz w:val="24"/>
          <w:szCs w:val="24"/>
        </w:rPr>
        <w:t>.</w:t>
      </w:r>
      <w:r w:rsidR="00C15314">
        <w:rPr>
          <w:sz w:val="24"/>
          <w:szCs w:val="24"/>
        </w:rPr>
        <w:t xml:space="preserve">  </w:t>
      </w:r>
      <w:r w:rsidR="00893F29">
        <w:rPr>
          <w:sz w:val="24"/>
          <w:szCs w:val="24"/>
        </w:rPr>
        <w:t>En lo correspondiente a la cohorte 2019, el 50% pertenece a Kinesiología, un 35% a Pedagogía en Educación Diferencial, 10% a Pedagogía en Educación Diferencial y 5% a Pedagogía en Educación Física. Otro resultado relevante corresponde a</w:t>
      </w:r>
      <w:r w:rsidR="009A506C" w:rsidRPr="008957D8">
        <w:rPr>
          <w:sz w:val="24"/>
          <w:szCs w:val="24"/>
        </w:rPr>
        <w:t>l 80% de los estudiantes que</w:t>
      </w:r>
      <w:r w:rsidR="00893F29">
        <w:rPr>
          <w:sz w:val="24"/>
          <w:szCs w:val="24"/>
        </w:rPr>
        <w:t xml:space="preserve"> </w:t>
      </w:r>
      <w:r w:rsidR="008957D8" w:rsidRPr="008957D8">
        <w:rPr>
          <w:sz w:val="24"/>
          <w:szCs w:val="24"/>
        </w:rPr>
        <w:t>completaron la nivelación lograron alcanzar o sobrepasar el 60% de logro en e</w:t>
      </w:r>
      <w:r w:rsidR="00176CD1">
        <w:rPr>
          <w:sz w:val="24"/>
          <w:szCs w:val="24"/>
        </w:rPr>
        <w:t>l instrumento de salida.</w:t>
      </w:r>
      <w:r w:rsidR="008957D8" w:rsidRPr="008957D8">
        <w:rPr>
          <w:sz w:val="24"/>
          <w:szCs w:val="24"/>
        </w:rPr>
        <w:t xml:space="preserve"> </w:t>
      </w:r>
      <w:r w:rsidR="005B46F9">
        <w:rPr>
          <w:sz w:val="24"/>
          <w:szCs w:val="24"/>
        </w:rPr>
        <w:t>Es</w:t>
      </w:r>
      <w:r w:rsidR="008957D8" w:rsidRPr="008957D8">
        <w:rPr>
          <w:sz w:val="24"/>
          <w:szCs w:val="24"/>
        </w:rPr>
        <w:t xml:space="preserve"> posible señalar que consiguieron sumar en</w:t>
      </w:r>
      <w:r w:rsidR="002B0B55">
        <w:rPr>
          <w:sz w:val="24"/>
          <w:szCs w:val="24"/>
        </w:rPr>
        <w:t xml:space="preserve"> </w:t>
      </w:r>
      <w:r w:rsidR="008957D8" w:rsidRPr="008957D8">
        <w:rPr>
          <w:sz w:val="24"/>
          <w:szCs w:val="24"/>
        </w:rPr>
        <w:t>promedio 16 puntos más en comparación a su primer puntaje</w:t>
      </w:r>
      <w:r w:rsidR="009A506C">
        <w:rPr>
          <w:sz w:val="24"/>
          <w:szCs w:val="24"/>
        </w:rPr>
        <w:t xml:space="preserve"> obtenido en el diagnóstico</w:t>
      </w:r>
      <w:r w:rsidR="008957D8" w:rsidRPr="008957D8">
        <w:rPr>
          <w:sz w:val="24"/>
          <w:szCs w:val="24"/>
        </w:rPr>
        <w:t>, equivalente a una nota general de 4,9 versus el 2,8 inicial</w:t>
      </w:r>
      <w:r w:rsidR="00886645">
        <w:rPr>
          <w:sz w:val="24"/>
          <w:szCs w:val="24"/>
        </w:rPr>
        <w:t>, considerando una escala de 1 a 7</w:t>
      </w:r>
      <w:r w:rsidR="008957D8" w:rsidRPr="008957D8">
        <w:rPr>
          <w:sz w:val="24"/>
          <w:szCs w:val="24"/>
        </w:rPr>
        <w:t>.</w:t>
      </w:r>
    </w:p>
    <w:p w14:paraId="612CEBC6" w14:textId="77777777" w:rsidR="004D40B6" w:rsidRDefault="00886645" w:rsidP="004D40B6">
      <w:pPr>
        <w:spacing w:afterLines="120" w:after="288" w:line="240" w:lineRule="auto"/>
        <w:ind w:left="-2" w:firstLineChars="0" w:firstLine="0"/>
        <w:rPr>
          <w:sz w:val="24"/>
          <w:szCs w:val="24"/>
          <w:lang w:val="es-MX"/>
        </w:rPr>
      </w:pPr>
      <w:r>
        <w:rPr>
          <w:sz w:val="24"/>
          <w:szCs w:val="24"/>
        </w:rPr>
        <w:t>De igual forma</w:t>
      </w:r>
      <w:r w:rsidR="008957D8" w:rsidRPr="008957D8">
        <w:rPr>
          <w:sz w:val="24"/>
          <w:szCs w:val="24"/>
        </w:rPr>
        <w:t>, respecto al desempeño más alto, dos estudiantes lograron una calificación de 5,9 equivalente a 34 acie</w:t>
      </w:r>
      <w:r w:rsidR="00D141DE">
        <w:rPr>
          <w:sz w:val="24"/>
          <w:szCs w:val="24"/>
        </w:rPr>
        <w:t xml:space="preserve">rtos. </w:t>
      </w:r>
      <w:r w:rsidR="008957D8" w:rsidRPr="008957D8">
        <w:rPr>
          <w:sz w:val="24"/>
          <w:szCs w:val="24"/>
        </w:rPr>
        <w:t xml:space="preserve">Claramente, se pueda determinar, gracias a los resultados obtenidos en el instrumento de salida, que la implementación </w:t>
      </w:r>
      <w:r>
        <w:rPr>
          <w:sz w:val="24"/>
          <w:szCs w:val="24"/>
        </w:rPr>
        <w:t>de la nivelación</w:t>
      </w:r>
      <w:r w:rsidR="008957D8" w:rsidRPr="008957D8">
        <w:rPr>
          <w:sz w:val="24"/>
          <w:szCs w:val="24"/>
        </w:rPr>
        <w:t xml:space="preserve"> aportó de manera concreta a nuestros </w:t>
      </w:r>
      <w:r>
        <w:rPr>
          <w:sz w:val="24"/>
          <w:szCs w:val="24"/>
        </w:rPr>
        <w:t>estudiantes</w:t>
      </w:r>
      <w:r w:rsidR="008957D8" w:rsidRPr="008957D8">
        <w:rPr>
          <w:sz w:val="24"/>
          <w:szCs w:val="24"/>
        </w:rPr>
        <w:t xml:space="preserve">, pues dichos hallazgos demuestran una mejora importante </w:t>
      </w:r>
      <w:r>
        <w:rPr>
          <w:sz w:val="24"/>
          <w:szCs w:val="24"/>
        </w:rPr>
        <w:t xml:space="preserve">respecto a los datos iniciales. </w:t>
      </w:r>
      <w:r w:rsidR="004D40B6">
        <w:rPr>
          <w:sz w:val="24"/>
          <w:szCs w:val="24"/>
        </w:rPr>
        <w:t xml:space="preserve">De acuerdo a estos resultados, </w:t>
      </w:r>
      <w:r w:rsidR="008957D8" w:rsidRPr="008957D8">
        <w:rPr>
          <w:sz w:val="24"/>
          <w:szCs w:val="24"/>
          <w:lang w:val="es-MX"/>
        </w:rPr>
        <w:t>en un inicio solo un 34,1% de los estudiantes logró responder correctamente esta pregunta</w:t>
      </w:r>
      <w:r w:rsidR="005B46F9">
        <w:rPr>
          <w:sz w:val="24"/>
          <w:szCs w:val="24"/>
          <w:lang w:val="es-MX"/>
        </w:rPr>
        <w:t xml:space="preserve"> en el diagnóstico</w:t>
      </w:r>
      <w:r w:rsidR="008957D8" w:rsidRPr="008957D8">
        <w:rPr>
          <w:sz w:val="24"/>
          <w:szCs w:val="24"/>
          <w:lang w:val="es-MX"/>
        </w:rPr>
        <w:t xml:space="preserve">, sin embargo, luego de haber </w:t>
      </w:r>
      <w:r w:rsidR="00196C9B">
        <w:rPr>
          <w:sz w:val="24"/>
          <w:szCs w:val="24"/>
          <w:lang w:val="es-MX"/>
        </w:rPr>
        <w:t>concluido los talleres</w:t>
      </w:r>
      <w:r w:rsidR="008957D8" w:rsidRPr="008957D8">
        <w:rPr>
          <w:sz w:val="24"/>
          <w:szCs w:val="24"/>
          <w:lang w:val="es-MX"/>
        </w:rPr>
        <w:t xml:space="preserve"> </w:t>
      </w:r>
      <w:r w:rsidR="00196C9B">
        <w:rPr>
          <w:sz w:val="24"/>
          <w:szCs w:val="24"/>
          <w:lang w:val="es-MX"/>
        </w:rPr>
        <w:t>de</w:t>
      </w:r>
      <w:r w:rsidR="008957D8" w:rsidRPr="008957D8">
        <w:rPr>
          <w:sz w:val="24"/>
          <w:szCs w:val="24"/>
          <w:lang w:val="es-MX"/>
        </w:rPr>
        <w:t xml:space="preserve"> nivelación,</w:t>
      </w:r>
      <w:r w:rsidR="00196C9B">
        <w:rPr>
          <w:sz w:val="24"/>
          <w:szCs w:val="24"/>
          <w:lang w:val="es-MX"/>
        </w:rPr>
        <w:t xml:space="preserve"> se logró un aumento sustancial, </w:t>
      </w:r>
      <w:r w:rsidR="008957D8" w:rsidRPr="008957D8">
        <w:rPr>
          <w:sz w:val="24"/>
          <w:szCs w:val="24"/>
          <w:lang w:val="es-MX"/>
        </w:rPr>
        <w:t xml:space="preserve">llegando a un 83,3%. Lo anterior, da cuenta de estudiantes </w:t>
      </w:r>
      <w:r w:rsidR="008D16AD">
        <w:rPr>
          <w:sz w:val="24"/>
          <w:szCs w:val="24"/>
          <w:lang w:val="es-MX"/>
        </w:rPr>
        <w:t>con un</w:t>
      </w:r>
      <w:r w:rsidR="008957D8" w:rsidRPr="008957D8">
        <w:rPr>
          <w:sz w:val="24"/>
          <w:szCs w:val="24"/>
          <w:lang w:val="es-MX"/>
        </w:rPr>
        <w:t xml:space="preserve"> mejor manejo del contenido, </w:t>
      </w:r>
      <w:r w:rsidR="008D16AD">
        <w:rPr>
          <w:sz w:val="24"/>
          <w:szCs w:val="24"/>
          <w:lang w:val="es-MX"/>
        </w:rPr>
        <w:t xml:space="preserve">y </w:t>
      </w:r>
      <w:r w:rsidR="004C4689">
        <w:rPr>
          <w:sz w:val="24"/>
          <w:szCs w:val="24"/>
          <w:lang w:val="es-MX"/>
        </w:rPr>
        <w:t xml:space="preserve">que pudieron </w:t>
      </w:r>
      <w:r w:rsidR="008D16AD">
        <w:rPr>
          <w:sz w:val="24"/>
          <w:szCs w:val="24"/>
          <w:lang w:val="es-MX"/>
        </w:rPr>
        <w:t>favorece</w:t>
      </w:r>
      <w:r w:rsidR="004C4689">
        <w:rPr>
          <w:sz w:val="24"/>
          <w:szCs w:val="24"/>
          <w:lang w:val="es-MX"/>
        </w:rPr>
        <w:t>r</w:t>
      </w:r>
      <w:r w:rsidR="00196C9B">
        <w:rPr>
          <w:sz w:val="24"/>
          <w:szCs w:val="24"/>
          <w:lang w:val="es-MX"/>
        </w:rPr>
        <w:t xml:space="preserve"> el </w:t>
      </w:r>
      <w:r w:rsidR="008957D8" w:rsidRPr="008957D8">
        <w:rPr>
          <w:sz w:val="24"/>
          <w:szCs w:val="24"/>
          <w:lang w:val="es-MX"/>
        </w:rPr>
        <w:t>desarrollo de habilidades científicas, puesto que, además de reconocer las diferentes etapas de un potencial de acción, lograron interpretar correctamente el gráfico; destreza trabajada durante las sesiones de acompañamiento. Otro aspecto importante</w:t>
      </w:r>
      <w:r w:rsidR="008D16AD">
        <w:rPr>
          <w:sz w:val="24"/>
          <w:szCs w:val="24"/>
          <w:lang w:val="es-MX"/>
        </w:rPr>
        <w:t>,</w:t>
      </w:r>
      <w:r w:rsidR="008957D8" w:rsidRPr="008957D8">
        <w:rPr>
          <w:sz w:val="24"/>
          <w:szCs w:val="24"/>
          <w:lang w:val="es-MX"/>
        </w:rPr>
        <w:t xml:space="preserve"> </w:t>
      </w:r>
      <w:r w:rsidR="008D16AD">
        <w:rPr>
          <w:sz w:val="24"/>
          <w:szCs w:val="24"/>
          <w:lang w:val="es-MX"/>
        </w:rPr>
        <w:t>observable</w:t>
      </w:r>
      <w:r w:rsidR="008957D8" w:rsidRPr="008957D8">
        <w:rPr>
          <w:sz w:val="24"/>
          <w:szCs w:val="24"/>
          <w:lang w:val="es-MX"/>
        </w:rPr>
        <w:t xml:space="preserve"> es </w:t>
      </w:r>
      <w:r w:rsidR="008D16AD">
        <w:rPr>
          <w:sz w:val="24"/>
          <w:szCs w:val="24"/>
          <w:lang w:val="es-MX"/>
        </w:rPr>
        <w:t xml:space="preserve">el avance </w:t>
      </w:r>
      <w:r w:rsidR="008957D8" w:rsidRPr="008957D8">
        <w:rPr>
          <w:sz w:val="24"/>
          <w:szCs w:val="24"/>
          <w:lang w:val="es-MX"/>
        </w:rPr>
        <w:t xml:space="preserve">en las habilidades de pensamiento superior, como es el caso de analizar y aplicar correctamente en una situación </w:t>
      </w:r>
      <w:r w:rsidR="000309E3">
        <w:rPr>
          <w:sz w:val="24"/>
          <w:szCs w:val="24"/>
          <w:lang w:val="es-MX"/>
        </w:rPr>
        <w:t>específica</w:t>
      </w:r>
      <w:r w:rsidR="004D40B6">
        <w:rPr>
          <w:sz w:val="24"/>
          <w:szCs w:val="24"/>
          <w:lang w:val="es-MX"/>
        </w:rPr>
        <w:t>.</w:t>
      </w:r>
    </w:p>
    <w:p w14:paraId="011B3554" w14:textId="5C4E549C" w:rsidR="008957D8" w:rsidRPr="004D40B6" w:rsidRDefault="005B46F9" w:rsidP="004D40B6">
      <w:pPr>
        <w:pStyle w:val="PargrafodaLista"/>
        <w:keepNext/>
        <w:keepLines/>
        <w:numPr>
          <w:ilvl w:val="0"/>
          <w:numId w:val="6"/>
        </w:numPr>
        <w:pBdr>
          <w:top w:val="nil"/>
          <w:left w:val="nil"/>
          <w:bottom w:val="nil"/>
          <w:right w:val="nil"/>
          <w:between w:val="nil"/>
        </w:pBdr>
        <w:tabs>
          <w:tab w:val="left" w:pos="9638"/>
        </w:tabs>
        <w:spacing w:afterLines="120" w:after="288" w:line="240" w:lineRule="auto"/>
        <w:ind w:left="426" w:hanging="426"/>
        <w:rPr>
          <w:rFonts w:ascii="Times New Roman" w:hAnsi="Times New Roman" w:cs="Times New Roman"/>
          <w:b/>
          <w:color w:val="000000"/>
          <w:sz w:val="24"/>
          <w:szCs w:val="24"/>
        </w:rPr>
      </w:pPr>
      <w:r w:rsidRPr="004D40B6">
        <w:rPr>
          <w:rFonts w:ascii="Times New Roman" w:hAnsi="Times New Roman" w:cs="Times New Roman"/>
          <w:b/>
          <w:color w:val="000000"/>
          <w:sz w:val="24"/>
          <w:szCs w:val="24"/>
        </w:rPr>
        <w:t>Conclusiones</w:t>
      </w:r>
      <w:r w:rsidR="008D16AD" w:rsidRPr="004D40B6">
        <w:rPr>
          <w:rFonts w:ascii="Times New Roman" w:hAnsi="Times New Roman" w:cs="Times New Roman"/>
          <w:b/>
          <w:color w:val="000000"/>
          <w:sz w:val="24"/>
          <w:szCs w:val="24"/>
        </w:rPr>
        <w:t xml:space="preserve"> y Desafíos</w:t>
      </w:r>
    </w:p>
    <w:p w14:paraId="3955942D" w14:textId="42972A07" w:rsidR="00275467" w:rsidRDefault="008957D8" w:rsidP="00E57610">
      <w:pPr>
        <w:spacing w:afterLines="120" w:after="288" w:line="240" w:lineRule="auto"/>
        <w:ind w:left="0" w:hanging="2"/>
        <w:rPr>
          <w:sz w:val="24"/>
          <w:szCs w:val="24"/>
        </w:rPr>
      </w:pPr>
      <w:r w:rsidRPr="008957D8">
        <w:rPr>
          <w:sz w:val="24"/>
          <w:szCs w:val="24"/>
        </w:rPr>
        <w:t>Luego de realiza</w:t>
      </w:r>
      <w:r w:rsidR="005B46F9">
        <w:rPr>
          <w:sz w:val="24"/>
          <w:szCs w:val="24"/>
        </w:rPr>
        <w:t xml:space="preserve">r </w:t>
      </w:r>
      <w:r w:rsidRPr="008957D8">
        <w:rPr>
          <w:sz w:val="24"/>
          <w:szCs w:val="24"/>
        </w:rPr>
        <w:t xml:space="preserve">la nivelación de los contenidos </w:t>
      </w:r>
      <w:r w:rsidR="00EA3BC6">
        <w:rPr>
          <w:sz w:val="24"/>
          <w:szCs w:val="24"/>
        </w:rPr>
        <w:t>de Biología</w:t>
      </w:r>
      <w:r w:rsidRPr="008957D8">
        <w:rPr>
          <w:sz w:val="24"/>
          <w:szCs w:val="24"/>
        </w:rPr>
        <w:t>, teniendo en cuenta el estudio de las bases curriculares</w:t>
      </w:r>
      <w:r w:rsidR="008D16AD">
        <w:rPr>
          <w:sz w:val="24"/>
          <w:szCs w:val="24"/>
        </w:rPr>
        <w:t xml:space="preserve"> de educación secundaria</w:t>
      </w:r>
      <w:r w:rsidRPr="008957D8">
        <w:rPr>
          <w:sz w:val="24"/>
          <w:szCs w:val="24"/>
        </w:rPr>
        <w:t>, los programas universitarios y su articulación para lograr ofrecer acciones de acompañamiento que realmente faciliten el proceso de transición y trayecto</w:t>
      </w:r>
      <w:r w:rsidR="00886645">
        <w:rPr>
          <w:sz w:val="24"/>
          <w:szCs w:val="24"/>
        </w:rPr>
        <w:t xml:space="preserve">ria de los estudiantes, </w:t>
      </w:r>
      <w:r w:rsidR="000309E3">
        <w:rPr>
          <w:sz w:val="24"/>
          <w:szCs w:val="24"/>
        </w:rPr>
        <w:t xml:space="preserve">es posible indicar que </w:t>
      </w:r>
      <w:r w:rsidRPr="008957D8">
        <w:rPr>
          <w:sz w:val="24"/>
          <w:szCs w:val="24"/>
        </w:rPr>
        <w:t>el desarrollo de habilidades científicas</w:t>
      </w:r>
      <w:r w:rsidR="008D16AD">
        <w:rPr>
          <w:sz w:val="24"/>
          <w:szCs w:val="24"/>
        </w:rPr>
        <w:t xml:space="preserve">, se favorecen </w:t>
      </w:r>
      <w:r w:rsidRPr="008957D8">
        <w:rPr>
          <w:sz w:val="24"/>
          <w:szCs w:val="24"/>
        </w:rPr>
        <w:t xml:space="preserve">en estudiantes de </w:t>
      </w:r>
      <w:r w:rsidR="00886645">
        <w:rPr>
          <w:sz w:val="24"/>
          <w:szCs w:val="24"/>
        </w:rPr>
        <w:t xml:space="preserve">las </w:t>
      </w:r>
      <w:r w:rsidRPr="008957D8">
        <w:rPr>
          <w:sz w:val="24"/>
          <w:szCs w:val="24"/>
        </w:rPr>
        <w:t xml:space="preserve">carreras </w:t>
      </w:r>
      <w:r w:rsidR="00886645">
        <w:rPr>
          <w:sz w:val="24"/>
          <w:szCs w:val="24"/>
        </w:rPr>
        <w:t xml:space="preserve">de </w:t>
      </w:r>
      <w:r w:rsidR="00886645" w:rsidRPr="00B824F7">
        <w:rPr>
          <w:sz w:val="24"/>
          <w:szCs w:val="24"/>
        </w:rPr>
        <w:t xml:space="preserve">Kinesiología, Pedagogía en Educación </w:t>
      </w:r>
      <w:proofErr w:type="spellStart"/>
      <w:r w:rsidR="00886645" w:rsidRPr="00B824F7">
        <w:rPr>
          <w:sz w:val="24"/>
          <w:szCs w:val="24"/>
        </w:rPr>
        <w:t>Parvularia</w:t>
      </w:r>
      <w:proofErr w:type="spellEnd"/>
      <w:r w:rsidR="00886645" w:rsidRPr="00B824F7">
        <w:rPr>
          <w:sz w:val="24"/>
          <w:szCs w:val="24"/>
        </w:rPr>
        <w:t>, Pedagogía en Educación Diferencial, Pedagogía en Biología y Pedagogía en Educación Física</w:t>
      </w:r>
      <w:r w:rsidR="000309E3">
        <w:rPr>
          <w:sz w:val="24"/>
          <w:szCs w:val="24"/>
        </w:rPr>
        <w:t>.</w:t>
      </w:r>
      <w:r w:rsidR="00886645" w:rsidRPr="008957D8">
        <w:rPr>
          <w:sz w:val="24"/>
          <w:szCs w:val="24"/>
        </w:rPr>
        <w:t xml:space="preserve"> </w:t>
      </w:r>
      <w:r w:rsidR="000309E3">
        <w:rPr>
          <w:sz w:val="24"/>
          <w:szCs w:val="24"/>
        </w:rPr>
        <w:t xml:space="preserve">A la luz de los resultados obtenidos, </w:t>
      </w:r>
      <w:r w:rsidR="00F676CF">
        <w:rPr>
          <w:sz w:val="24"/>
          <w:szCs w:val="24"/>
        </w:rPr>
        <w:t xml:space="preserve">es </w:t>
      </w:r>
      <w:r w:rsidRPr="008957D8">
        <w:rPr>
          <w:sz w:val="24"/>
          <w:szCs w:val="24"/>
        </w:rPr>
        <w:t xml:space="preserve">posible </w:t>
      </w:r>
      <w:r w:rsidR="00F676CF">
        <w:rPr>
          <w:sz w:val="24"/>
          <w:szCs w:val="24"/>
        </w:rPr>
        <w:t xml:space="preserve">extrapolar la metodología </w:t>
      </w:r>
      <w:r w:rsidR="004C4689">
        <w:rPr>
          <w:sz w:val="24"/>
          <w:szCs w:val="24"/>
        </w:rPr>
        <w:t xml:space="preserve">utilizada </w:t>
      </w:r>
      <w:r w:rsidR="00F676CF">
        <w:rPr>
          <w:sz w:val="24"/>
          <w:szCs w:val="24"/>
        </w:rPr>
        <w:t>a</w:t>
      </w:r>
      <w:r w:rsidR="000309E3">
        <w:rPr>
          <w:sz w:val="24"/>
          <w:szCs w:val="24"/>
        </w:rPr>
        <w:t xml:space="preserve"> </w:t>
      </w:r>
      <w:r w:rsidRPr="008957D8">
        <w:rPr>
          <w:sz w:val="24"/>
          <w:szCs w:val="24"/>
        </w:rPr>
        <w:t xml:space="preserve">nuevas líneas de trabajo en otras </w:t>
      </w:r>
      <w:r w:rsidRPr="008957D8">
        <w:rPr>
          <w:sz w:val="24"/>
          <w:szCs w:val="24"/>
        </w:rPr>
        <w:lastRenderedPageBreak/>
        <w:t>áreas de nivelación</w:t>
      </w:r>
      <w:r w:rsidR="000309E3">
        <w:rPr>
          <w:sz w:val="24"/>
          <w:szCs w:val="24"/>
        </w:rPr>
        <w:t xml:space="preserve"> (matemática, inglés)</w:t>
      </w:r>
      <w:r w:rsidRPr="008957D8">
        <w:rPr>
          <w:sz w:val="24"/>
          <w:szCs w:val="24"/>
        </w:rPr>
        <w:t xml:space="preserve"> y/o profundización de otros contenidos</w:t>
      </w:r>
      <w:r w:rsidR="00F676CF">
        <w:rPr>
          <w:sz w:val="24"/>
          <w:szCs w:val="24"/>
        </w:rPr>
        <w:t xml:space="preserve"> de ciencias (Biología Celular)</w:t>
      </w:r>
      <w:r w:rsidRPr="008957D8">
        <w:rPr>
          <w:sz w:val="24"/>
          <w:szCs w:val="24"/>
        </w:rPr>
        <w:t>, lo que impactará</w:t>
      </w:r>
      <w:r w:rsidR="000309E3">
        <w:rPr>
          <w:sz w:val="24"/>
          <w:szCs w:val="24"/>
        </w:rPr>
        <w:t>, en las</w:t>
      </w:r>
      <w:r w:rsidRPr="008957D8">
        <w:rPr>
          <w:sz w:val="24"/>
          <w:szCs w:val="24"/>
        </w:rPr>
        <w:t xml:space="preserve"> acciones que podrán </w:t>
      </w:r>
      <w:r w:rsidR="000309E3">
        <w:rPr>
          <w:sz w:val="24"/>
          <w:szCs w:val="24"/>
        </w:rPr>
        <w:t>ofrecerse</w:t>
      </w:r>
      <w:r w:rsidRPr="008957D8">
        <w:rPr>
          <w:sz w:val="24"/>
          <w:szCs w:val="24"/>
        </w:rPr>
        <w:t xml:space="preserve"> en el </w:t>
      </w:r>
      <w:r w:rsidR="000309E3">
        <w:rPr>
          <w:sz w:val="24"/>
          <w:szCs w:val="24"/>
        </w:rPr>
        <w:t>mediano plazo</w:t>
      </w:r>
      <w:r w:rsidRPr="008957D8">
        <w:rPr>
          <w:sz w:val="24"/>
          <w:szCs w:val="24"/>
        </w:rPr>
        <w:t xml:space="preserve"> y los alcances que están tengan en el desempeño, avance y consolidación de las trayectorias universitarias de nuestros jóvenes.</w:t>
      </w:r>
    </w:p>
    <w:p w14:paraId="7701A106" w14:textId="2DFA8821" w:rsidR="00F676CF" w:rsidRDefault="00F676CF" w:rsidP="00E57610">
      <w:pPr>
        <w:spacing w:afterLines="120" w:after="288" w:line="240" w:lineRule="auto"/>
        <w:ind w:left="-2" w:firstLineChars="0" w:firstLine="0"/>
        <w:rPr>
          <w:sz w:val="24"/>
          <w:szCs w:val="24"/>
        </w:rPr>
      </w:pPr>
      <w:r>
        <w:rPr>
          <w:sz w:val="24"/>
          <w:szCs w:val="24"/>
        </w:rPr>
        <w:t>Finalmente, queda el desafío de levantar un Espacio de Aprendizaje Virtual (EVA) para que las y los jóvenes que requieran acceder al material a modo de consulta tanto para quienes ya participaron en la nivelación o para los futuros estudiantes PACE habilitados que lleguen a matricularse en la UMCE</w:t>
      </w:r>
      <w:r w:rsidR="0008631C">
        <w:rPr>
          <w:sz w:val="24"/>
          <w:szCs w:val="24"/>
        </w:rPr>
        <w:t xml:space="preserve"> </w:t>
      </w:r>
    </w:p>
    <w:p w14:paraId="3D10AF82" w14:textId="07C58B7D" w:rsidR="00C637C2" w:rsidRDefault="00177CB2" w:rsidP="00B26654">
      <w:pPr>
        <w:spacing w:afterLines="120" w:after="288" w:line="240" w:lineRule="auto"/>
        <w:ind w:left="865" w:hangingChars="360" w:hanging="867"/>
        <w:rPr>
          <w:b/>
          <w:sz w:val="24"/>
          <w:szCs w:val="24"/>
        </w:rPr>
      </w:pPr>
      <w:r>
        <w:rPr>
          <w:b/>
          <w:sz w:val="24"/>
          <w:szCs w:val="24"/>
        </w:rPr>
        <w:t>Referencias</w:t>
      </w:r>
    </w:p>
    <w:sdt>
      <w:sdtPr>
        <w:id w:val="1607156474"/>
        <w:docPartObj>
          <w:docPartGallery w:val="Bibliographies"/>
          <w:docPartUnique/>
        </w:docPartObj>
      </w:sdtPr>
      <w:sdtContent>
        <w:sdt>
          <w:sdtPr>
            <w:id w:val="-573587230"/>
            <w:bibliography/>
          </w:sdtPr>
          <w:sdtContent>
            <w:p w14:paraId="6B6623D8" w14:textId="77777777" w:rsidR="00DD48E8" w:rsidRDefault="00920B3E" w:rsidP="00DD48E8">
              <w:pPr>
                <w:pStyle w:val="Bibliografia"/>
                <w:ind w:left="0" w:hanging="2"/>
                <w:rPr>
                  <w:noProof/>
                  <w:sz w:val="24"/>
                  <w:szCs w:val="24"/>
                </w:rPr>
              </w:pPr>
              <w:r>
                <w:fldChar w:fldCharType="begin"/>
              </w:r>
              <w:r>
                <w:instrText>BIBLIOGRAPHY</w:instrText>
              </w:r>
              <w:r>
                <w:fldChar w:fldCharType="separate"/>
              </w:r>
              <w:r w:rsidR="00DD48E8">
                <w:rPr>
                  <w:noProof/>
                </w:rPr>
                <w:t xml:space="preserve">Centro Interuniversitario de Desarrollo. (1 de Septiembre de 2022). </w:t>
              </w:r>
              <w:r w:rsidR="00DD48E8">
                <w:rPr>
                  <w:i/>
                  <w:iCs/>
                  <w:noProof/>
                </w:rPr>
                <w:t>Educación Superior Inclusiva.</w:t>
              </w:r>
              <w:r w:rsidR="00DD48E8">
                <w:rPr>
                  <w:noProof/>
                </w:rPr>
                <w:t xml:space="preserve"> Obtenido de https://cinda.cl/wp-content/uploads/2019/05/educacion-superior-inclusiva-gop-cinda.pdf</w:t>
              </w:r>
            </w:p>
            <w:p w14:paraId="4879F4A1" w14:textId="77777777" w:rsidR="00DD48E8" w:rsidRDefault="00DD48E8" w:rsidP="00DD48E8">
              <w:pPr>
                <w:pStyle w:val="Bibliografia"/>
                <w:ind w:left="0" w:hanging="2"/>
                <w:rPr>
                  <w:noProof/>
                </w:rPr>
              </w:pPr>
              <w:r>
                <w:rPr>
                  <w:noProof/>
                </w:rPr>
                <w:t xml:space="preserve">Congreso Nacional de Chile. (25 de octubre de 2022). </w:t>
              </w:r>
              <w:r>
                <w:rPr>
                  <w:i/>
                  <w:iCs/>
                  <w:noProof/>
                </w:rPr>
                <w:t>Biblioteca del Congreso Nacional de Chile.</w:t>
              </w:r>
              <w:r>
                <w:rPr>
                  <w:noProof/>
                </w:rPr>
                <w:t xml:space="preserve"> Obtenido de https://www.bcn.cl/leychile/navegar?idNorma=1118991&amp;idParte=9917404</w:t>
              </w:r>
            </w:p>
            <w:p w14:paraId="6FBCE2E1" w14:textId="77777777" w:rsidR="00DD48E8" w:rsidRDefault="00DD48E8" w:rsidP="00DD48E8">
              <w:pPr>
                <w:pStyle w:val="Bibliografia"/>
                <w:ind w:left="0" w:hanging="2"/>
                <w:rPr>
                  <w:noProof/>
                </w:rPr>
              </w:pPr>
              <w:r>
                <w:rPr>
                  <w:noProof/>
                </w:rPr>
                <w:t xml:space="preserve">Kri, F., Gil, F., González, M., &amp; Catalina, L. (2012). </w:t>
              </w:r>
              <w:r>
                <w:rPr>
                  <w:i/>
                  <w:iCs/>
                  <w:noProof/>
                </w:rPr>
                <w:t>Ranking de notas como predictor del éxito en educación superior. estudio de caso USACH.</w:t>
              </w:r>
              <w:r>
                <w:rPr>
                  <w:noProof/>
                </w:rPr>
                <w:t xml:space="preserve"> Santiago: Consejo Nacional de Educación.</w:t>
              </w:r>
            </w:p>
            <w:p w14:paraId="31BDD2E0" w14:textId="77777777" w:rsidR="00DD48E8" w:rsidRDefault="00DD48E8" w:rsidP="00DD48E8">
              <w:pPr>
                <w:pStyle w:val="Bibliografia"/>
                <w:ind w:left="0" w:hanging="2"/>
                <w:rPr>
                  <w:noProof/>
                </w:rPr>
              </w:pPr>
              <w:r>
                <w:rPr>
                  <w:noProof/>
                </w:rPr>
                <w:t xml:space="preserve">Ministerio de Educación. (10 de Septiembre de 2022). </w:t>
              </w:r>
              <w:r>
                <w:rPr>
                  <w:i/>
                  <w:iCs/>
                  <w:noProof/>
                </w:rPr>
                <w:t>Reporte N° 1 DIVIA: Acceso a la Educación Superior PACE.</w:t>
              </w:r>
              <w:r>
                <w:rPr>
                  <w:noProof/>
                </w:rPr>
                <w:t xml:space="preserve"> Obtenido de https://www.mifuturo.cl/wp-content/uploads/2022/08/Informe-Divia_Pace_agosto_2022.pdf</w:t>
              </w:r>
            </w:p>
            <w:p w14:paraId="5A4FA21B" w14:textId="77777777" w:rsidR="00DD48E8" w:rsidRDefault="00DD48E8" w:rsidP="00DD48E8">
              <w:pPr>
                <w:pStyle w:val="Bibliografia"/>
                <w:ind w:left="0" w:hanging="2"/>
                <w:rPr>
                  <w:noProof/>
                </w:rPr>
              </w:pPr>
              <w:r>
                <w:rPr>
                  <w:noProof/>
                </w:rPr>
                <w:t xml:space="preserve">Ministerio de Educación. (2022). </w:t>
              </w:r>
              <w:r>
                <w:rPr>
                  <w:i/>
                  <w:iCs/>
                  <w:noProof/>
                </w:rPr>
                <w:t>Términos de Referencia.</w:t>
              </w:r>
              <w:r>
                <w:rPr>
                  <w:noProof/>
                </w:rPr>
                <w:t xml:space="preserve"> Santiago: MINEDUC.</w:t>
              </w:r>
            </w:p>
            <w:p w14:paraId="3C0AD1A2" w14:textId="77777777" w:rsidR="00DD48E8" w:rsidRDefault="00DD48E8" w:rsidP="00DD48E8">
              <w:pPr>
                <w:pStyle w:val="Bibliografia"/>
                <w:ind w:left="0" w:hanging="2"/>
                <w:rPr>
                  <w:noProof/>
                </w:rPr>
              </w:pPr>
              <w:r>
                <w:rPr>
                  <w:noProof/>
                </w:rPr>
                <w:t xml:space="preserve">Peña, M., &amp; Toledo, C. (2017). Discursos sobre clase social y meritocracia de escolares vulnerables en Chile. </w:t>
              </w:r>
              <w:r>
                <w:rPr>
                  <w:i/>
                  <w:iCs/>
                  <w:noProof/>
                </w:rPr>
                <w:t>Cadernos de Pesquisa</w:t>
              </w:r>
              <w:r>
                <w:rPr>
                  <w:noProof/>
                </w:rPr>
                <w:t>, 496-518.</w:t>
              </w:r>
            </w:p>
            <w:p w14:paraId="0618F5F1" w14:textId="77777777" w:rsidR="00DD48E8" w:rsidRDefault="00DD48E8" w:rsidP="00DD48E8">
              <w:pPr>
                <w:pStyle w:val="Bibliografia"/>
                <w:ind w:left="0" w:hanging="2"/>
                <w:rPr>
                  <w:noProof/>
                </w:rPr>
              </w:pPr>
              <w:r>
                <w:rPr>
                  <w:noProof/>
                </w:rPr>
                <w:t xml:space="preserve">UMCE. (10 de septiembre de 2022). </w:t>
              </w:r>
              <w:r>
                <w:rPr>
                  <w:i/>
                  <w:iCs/>
                  <w:noProof/>
                </w:rPr>
                <w:t>Modelo Educativo Universidad Metropolitana de Ciencias de la Educación.</w:t>
              </w:r>
              <w:r>
                <w:rPr>
                  <w:noProof/>
                </w:rPr>
                <w:t xml:space="preserve"> Obtenido de http://www.umce.cl/joomlatools-files/docman-files/universidad/modelo_educativo_umce.pdf</w:t>
              </w:r>
            </w:p>
            <w:p w14:paraId="3808576B" w14:textId="40EDFE24" w:rsidR="00920B3E" w:rsidRDefault="00DD48E8" w:rsidP="00DD48E8">
              <w:pPr>
                <w:pStyle w:val="Bibliografia"/>
                <w:ind w:left="0" w:hanging="2"/>
              </w:pPr>
              <w:r w:rsidRPr="00DD48E8">
                <w:rPr>
                  <w:noProof/>
                  <w:lang w:val="en-US"/>
                </w:rPr>
                <w:t xml:space="preserve">United Nations Educational, Scientific and Cultural Organization. </w:t>
              </w:r>
              <w:r>
                <w:rPr>
                  <w:noProof/>
                </w:rPr>
                <w:t xml:space="preserve">(2015). </w:t>
              </w:r>
              <w:r>
                <w:rPr>
                  <w:i/>
                  <w:iCs/>
                  <w:noProof/>
                </w:rPr>
                <w:t>Replantear la Educación: ¿Hacia un bien común mundial?</w:t>
              </w:r>
              <w:r>
                <w:rPr>
                  <w:noProof/>
                </w:rPr>
                <w:t xml:space="preserve"> París: Ediciones UNESCO.</w:t>
              </w:r>
              <w:r w:rsidR="00920B3E">
                <w:rPr>
                  <w:b/>
                  <w:bCs/>
                </w:rPr>
                <w:fldChar w:fldCharType="end"/>
              </w:r>
            </w:p>
          </w:sdtContent>
        </w:sdt>
      </w:sdtContent>
    </w:sdt>
    <w:sectPr w:rsidR="00920B3E" w:rsidSect="002F2D75">
      <w:headerReference w:type="even" r:id="rId16"/>
      <w:headerReference w:type="default" r:id="rId17"/>
      <w:footerReference w:type="even" r:id="rId18"/>
      <w:footerReference w:type="default" r:id="rId19"/>
      <w:headerReference w:type="first" r:id="rId20"/>
      <w:footerReference w:type="first" r:id="rId21"/>
      <w:pgSz w:w="11906" w:h="16838"/>
      <w:pgMar w:top="1702" w:right="1133" w:bottom="1135" w:left="1134" w:header="720" w:footer="86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62DA2" w14:textId="77777777" w:rsidR="009D0566" w:rsidRDefault="009D0566">
      <w:pPr>
        <w:spacing w:after="0" w:line="240" w:lineRule="auto"/>
        <w:ind w:left="0" w:hanging="2"/>
      </w:pPr>
      <w:r>
        <w:separator/>
      </w:r>
    </w:p>
  </w:endnote>
  <w:endnote w:type="continuationSeparator" w:id="0">
    <w:p w14:paraId="74C22379" w14:textId="77777777" w:rsidR="009D0566" w:rsidRDefault="009D056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3D73" w14:textId="77777777" w:rsidR="00823D27" w:rsidRDefault="00823D27">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2C53" w14:textId="77777777" w:rsidR="00823D27" w:rsidRDefault="00823D27">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F25C" w14:textId="77777777" w:rsidR="00823D27" w:rsidRDefault="00823D27">
    <w:pPr>
      <w:pBdr>
        <w:top w:val="nil"/>
        <w:left w:val="nil"/>
        <w:bottom w:val="nil"/>
        <w:right w:val="nil"/>
        <w:between w:val="nil"/>
      </w:pBdr>
      <w:spacing w:after="0"/>
      <w:ind w:left="0" w:right="-720" w:hanging="2"/>
      <w:jc w:val="right"/>
      <w:rPr>
        <w:rFonts w:ascii="Calibri" w:eastAsia="Calibri" w:hAnsi="Calibri" w:cs="Calibri"/>
        <w:color w:val="4E6504"/>
        <w:sz w:val="22"/>
        <w:szCs w:val="22"/>
      </w:rPr>
    </w:pPr>
  </w:p>
  <w:p w14:paraId="1CF9B3D3" w14:textId="14EC5545" w:rsidR="00823D27" w:rsidRDefault="00823D27">
    <w:pPr>
      <w:pBdr>
        <w:top w:val="nil"/>
        <w:left w:val="nil"/>
        <w:bottom w:val="nil"/>
        <w:right w:val="nil"/>
        <w:between w:val="nil"/>
      </w:pBdr>
      <w:spacing w:after="0"/>
      <w:ind w:left="0" w:right="-720" w:hanging="2"/>
      <w:jc w:val="right"/>
      <w:rPr>
        <w:rFonts w:ascii="Calibri" w:eastAsia="Calibri" w:hAnsi="Calibri" w:cs="Calibri"/>
        <w:color w:val="4E6504"/>
        <w:sz w:val="22"/>
        <w:szCs w:val="22"/>
      </w:rPr>
    </w:pPr>
    <w:r w:rsidRPr="003E7D94">
      <w:rPr>
        <w:noProof/>
        <w:lang w:val="es-CL" w:eastAsia="es-CL"/>
      </w:rPr>
      <w:drawing>
        <wp:anchor distT="0" distB="0" distL="114300" distR="114300" simplePos="0" relativeHeight="251662336" behindDoc="1" locked="0" layoutInCell="1" allowOverlap="1" wp14:anchorId="4093C55C" wp14:editId="5AFF7304">
          <wp:simplePos x="0" y="0"/>
          <wp:positionH relativeFrom="column">
            <wp:posOffset>289560</wp:posOffset>
          </wp:positionH>
          <wp:positionV relativeFrom="paragraph">
            <wp:posOffset>212725</wp:posOffset>
          </wp:positionV>
          <wp:extent cx="1313815" cy="396240"/>
          <wp:effectExtent l="0" t="0" r="635"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13815" cy="3962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sz w:val="22"/>
        <w:szCs w:val="22"/>
        <w:lang w:val="es-CL" w:eastAsia="es-CL"/>
      </w:rPr>
      <w:drawing>
        <wp:anchor distT="0" distB="0" distL="114300" distR="114300" simplePos="0" relativeHeight="251661312" behindDoc="1" locked="0" layoutInCell="1" allowOverlap="1" wp14:anchorId="2227AEB2" wp14:editId="695D8BDF">
          <wp:simplePos x="0" y="0"/>
          <wp:positionH relativeFrom="column">
            <wp:posOffset>426720</wp:posOffset>
          </wp:positionH>
          <wp:positionV relativeFrom="paragraph">
            <wp:posOffset>-635</wp:posOffset>
          </wp:positionV>
          <wp:extent cx="5399405" cy="716280"/>
          <wp:effectExtent l="0" t="0" r="0"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2">
                    <a:extLst>
                      <a:ext uri="{28A0092B-C50C-407E-A947-70E740481C1C}">
                        <a14:useLocalDpi xmlns:a14="http://schemas.microsoft.com/office/drawing/2010/main" val="0"/>
                      </a:ext>
                    </a:extLst>
                  </a:blip>
                  <a:srcRect t="54478"/>
                  <a:stretch/>
                </pic:blipFill>
                <pic:spPr bwMode="auto">
                  <a:xfrm>
                    <a:off x="0" y="0"/>
                    <a:ext cx="5399405" cy="716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44F87" w14:textId="77777777" w:rsidR="009D0566" w:rsidRDefault="009D0566">
      <w:pPr>
        <w:spacing w:after="0" w:line="240" w:lineRule="auto"/>
        <w:ind w:left="0" w:hanging="2"/>
      </w:pPr>
      <w:r>
        <w:separator/>
      </w:r>
    </w:p>
  </w:footnote>
  <w:footnote w:type="continuationSeparator" w:id="0">
    <w:p w14:paraId="153853EC" w14:textId="77777777" w:rsidR="009D0566" w:rsidRDefault="009D056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2695" w14:textId="77777777" w:rsidR="00823D27" w:rsidRDefault="00823D27">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7C5E" w14:textId="356BCE1C" w:rsidR="00823D27" w:rsidRDefault="00823D27">
    <w:pPr>
      <w:pBdr>
        <w:top w:val="nil"/>
        <w:left w:val="nil"/>
        <w:bottom w:val="nil"/>
        <w:right w:val="nil"/>
        <w:between w:val="nil"/>
      </w:pBdr>
      <w:spacing w:after="0"/>
      <w:ind w:left="0" w:hanging="2"/>
      <w:jc w:val="left"/>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A501" w14:textId="74A6E0A7" w:rsidR="00823D27" w:rsidRPr="007E5704" w:rsidRDefault="00823D27" w:rsidP="002839EF">
    <w:pPr>
      <w:pStyle w:val="Cabealho"/>
      <w:ind w:leftChars="0" w:left="0" w:firstLineChars="0" w:firstLine="0"/>
    </w:pPr>
    <w:r w:rsidRPr="002839EF">
      <w:rPr>
        <w:noProof/>
        <w:lang w:val="es-CL" w:eastAsia="es-CL"/>
      </w:rPr>
      <w:drawing>
        <wp:anchor distT="0" distB="0" distL="114300" distR="114300" simplePos="0" relativeHeight="251663360" behindDoc="0" locked="0" layoutInCell="1" allowOverlap="1" wp14:anchorId="410556C3" wp14:editId="1D18F8A7">
          <wp:simplePos x="0" y="0"/>
          <wp:positionH relativeFrom="column">
            <wp:posOffset>-712470</wp:posOffset>
          </wp:positionH>
          <wp:positionV relativeFrom="paragraph">
            <wp:posOffset>-457200</wp:posOffset>
          </wp:positionV>
          <wp:extent cx="7574280" cy="1737360"/>
          <wp:effectExtent l="0" t="0" r="762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74280" cy="17373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06084"/>
    <w:multiLevelType w:val="hybridMultilevel"/>
    <w:tmpl w:val="E2F44214"/>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 w15:restartNumberingAfterBreak="0">
    <w:nsid w:val="12767BCE"/>
    <w:multiLevelType w:val="hybridMultilevel"/>
    <w:tmpl w:val="E620F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977CA"/>
    <w:multiLevelType w:val="hybridMultilevel"/>
    <w:tmpl w:val="61940734"/>
    <w:lvl w:ilvl="0" w:tplc="340A0019">
      <w:start w:val="1"/>
      <w:numFmt w:val="lowerLetter"/>
      <w:lvlText w:val="%1."/>
      <w:lvlJc w:val="left"/>
      <w:pPr>
        <w:ind w:left="723" w:hanging="360"/>
      </w:pPr>
    </w:lvl>
    <w:lvl w:ilvl="1" w:tplc="340A0019" w:tentative="1">
      <w:start w:val="1"/>
      <w:numFmt w:val="lowerLetter"/>
      <w:lvlText w:val="%2."/>
      <w:lvlJc w:val="left"/>
      <w:pPr>
        <w:ind w:left="1443" w:hanging="360"/>
      </w:pPr>
    </w:lvl>
    <w:lvl w:ilvl="2" w:tplc="340A001B" w:tentative="1">
      <w:start w:val="1"/>
      <w:numFmt w:val="lowerRoman"/>
      <w:lvlText w:val="%3."/>
      <w:lvlJc w:val="right"/>
      <w:pPr>
        <w:ind w:left="2163" w:hanging="180"/>
      </w:pPr>
    </w:lvl>
    <w:lvl w:ilvl="3" w:tplc="340A000F" w:tentative="1">
      <w:start w:val="1"/>
      <w:numFmt w:val="decimal"/>
      <w:lvlText w:val="%4."/>
      <w:lvlJc w:val="left"/>
      <w:pPr>
        <w:ind w:left="2883" w:hanging="360"/>
      </w:pPr>
    </w:lvl>
    <w:lvl w:ilvl="4" w:tplc="340A0019" w:tentative="1">
      <w:start w:val="1"/>
      <w:numFmt w:val="lowerLetter"/>
      <w:lvlText w:val="%5."/>
      <w:lvlJc w:val="left"/>
      <w:pPr>
        <w:ind w:left="3603" w:hanging="360"/>
      </w:pPr>
    </w:lvl>
    <w:lvl w:ilvl="5" w:tplc="340A001B" w:tentative="1">
      <w:start w:val="1"/>
      <w:numFmt w:val="lowerRoman"/>
      <w:lvlText w:val="%6."/>
      <w:lvlJc w:val="right"/>
      <w:pPr>
        <w:ind w:left="4323" w:hanging="180"/>
      </w:pPr>
    </w:lvl>
    <w:lvl w:ilvl="6" w:tplc="340A000F" w:tentative="1">
      <w:start w:val="1"/>
      <w:numFmt w:val="decimal"/>
      <w:lvlText w:val="%7."/>
      <w:lvlJc w:val="left"/>
      <w:pPr>
        <w:ind w:left="5043" w:hanging="360"/>
      </w:pPr>
    </w:lvl>
    <w:lvl w:ilvl="7" w:tplc="340A0019" w:tentative="1">
      <w:start w:val="1"/>
      <w:numFmt w:val="lowerLetter"/>
      <w:lvlText w:val="%8."/>
      <w:lvlJc w:val="left"/>
      <w:pPr>
        <w:ind w:left="5763" w:hanging="360"/>
      </w:pPr>
    </w:lvl>
    <w:lvl w:ilvl="8" w:tplc="340A001B" w:tentative="1">
      <w:start w:val="1"/>
      <w:numFmt w:val="lowerRoman"/>
      <w:lvlText w:val="%9."/>
      <w:lvlJc w:val="right"/>
      <w:pPr>
        <w:ind w:left="6483" w:hanging="180"/>
      </w:pPr>
    </w:lvl>
  </w:abstractNum>
  <w:abstractNum w:abstractNumId="3" w15:restartNumberingAfterBreak="0">
    <w:nsid w:val="20982869"/>
    <w:multiLevelType w:val="hybridMultilevel"/>
    <w:tmpl w:val="B99AC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DB5251"/>
    <w:multiLevelType w:val="multilevel"/>
    <w:tmpl w:val="5172D378"/>
    <w:lvl w:ilvl="0">
      <w:start w:val="1"/>
      <w:numFmt w:val="decimal"/>
      <w:pStyle w:val="Listaconvieta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F96398D"/>
    <w:multiLevelType w:val="hybridMultilevel"/>
    <w:tmpl w:val="0F6860E2"/>
    <w:lvl w:ilvl="0" w:tplc="340A000F">
      <w:start w:val="1"/>
      <w:numFmt w:val="decimal"/>
      <w:lvlText w:val="%1."/>
      <w:lvlJc w:val="left"/>
      <w:pPr>
        <w:ind w:left="723" w:hanging="360"/>
      </w:pPr>
    </w:lvl>
    <w:lvl w:ilvl="1" w:tplc="340A0019" w:tentative="1">
      <w:start w:val="1"/>
      <w:numFmt w:val="lowerLetter"/>
      <w:lvlText w:val="%2."/>
      <w:lvlJc w:val="left"/>
      <w:pPr>
        <w:ind w:left="1443" w:hanging="360"/>
      </w:pPr>
    </w:lvl>
    <w:lvl w:ilvl="2" w:tplc="340A001B" w:tentative="1">
      <w:start w:val="1"/>
      <w:numFmt w:val="lowerRoman"/>
      <w:lvlText w:val="%3."/>
      <w:lvlJc w:val="right"/>
      <w:pPr>
        <w:ind w:left="2163" w:hanging="180"/>
      </w:pPr>
    </w:lvl>
    <w:lvl w:ilvl="3" w:tplc="340A000F" w:tentative="1">
      <w:start w:val="1"/>
      <w:numFmt w:val="decimal"/>
      <w:lvlText w:val="%4."/>
      <w:lvlJc w:val="left"/>
      <w:pPr>
        <w:ind w:left="2883" w:hanging="360"/>
      </w:pPr>
    </w:lvl>
    <w:lvl w:ilvl="4" w:tplc="340A0019" w:tentative="1">
      <w:start w:val="1"/>
      <w:numFmt w:val="lowerLetter"/>
      <w:lvlText w:val="%5."/>
      <w:lvlJc w:val="left"/>
      <w:pPr>
        <w:ind w:left="3603" w:hanging="360"/>
      </w:pPr>
    </w:lvl>
    <w:lvl w:ilvl="5" w:tplc="340A001B" w:tentative="1">
      <w:start w:val="1"/>
      <w:numFmt w:val="lowerRoman"/>
      <w:lvlText w:val="%6."/>
      <w:lvlJc w:val="right"/>
      <w:pPr>
        <w:ind w:left="4323" w:hanging="180"/>
      </w:pPr>
    </w:lvl>
    <w:lvl w:ilvl="6" w:tplc="340A000F" w:tentative="1">
      <w:start w:val="1"/>
      <w:numFmt w:val="decimal"/>
      <w:lvlText w:val="%7."/>
      <w:lvlJc w:val="left"/>
      <w:pPr>
        <w:ind w:left="5043" w:hanging="360"/>
      </w:pPr>
    </w:lvl>
    <w:lvl w:ilvl="7" w:tplc="340A0019" w:tentative="1">
      <w:start w:val="1"/>
      <w:numFmt w:val="lowerLetter"/>
      <w:lvlText w:val="%8."/>
      <w:lvlJc w:val="left"/>
      <w:pPr>
        <w:ind w:left="5763" w:hanging="360"/>
      </w:pPr>
    </w:lvl>
    <w:lvl w:ilvl="8" w:tplc="340A001B" w:tentative="1">
      <w:start w:val="1"/>
      <w:numFmt w:val="lowerRoman"/>
      <w:lvlText w:val="%9."/>
      <w:lvlJc w:val="right"/>
      <w:pPr>
        <w:ind w:left="6483" w:hanging="180"/>
      </w:pPr>
    </w:lvl>
  </w:abstractNum>
  <w:num w:numId="1" w16cid:durableId="2124104066">
    <w:abstractNumId w:val="4"/>
  </w:num>
  <w:num w:numId="2" w16cid:durableId="1042176087">
    <w:abstractNumId w:val="1"/>
  </w:num>
  <w:num w:numId="3" w16cid:durableId="1903128826">
    <w:abstractNumId w:val="3"/>
  </w:num>
  <w:num w:numId="4" w16cid:durableId="766392823">
    <w:abstractNumId w:val="5"/>
  </w:num>
  <w:num w:numId="5" w16cid:durableId="1571161009">
    <w:abstractNumId w:val="2"/>
  </w:num>
  <w:num w:numId="6" w16cid:durableId="1755083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7C2"/>
    <w:rsid w:val="0002308D"/>
    <w:rsid w:val="00024F4D"/>
    <w:rsid w:val="000309E3"/>
    <w:rsid w:val="000332E1"/>
    <w:rsid w:val="000446E3"/>
    <w:rsid w:val="0008631C"/>
    <w:rsid w:val="000A36C3"/>
    <w:rsid w:val="000C7338"/>
    <w:rsid w:val="000E2FDC"/>
    <w:rsid w:val="000E6C31"/>
    <w:rsid w:val="000E738C"/>
    <w:rsid w:val="00106EEB"/>
    <w:rsid w:val="00133BF1"/>
    <w:rsid w:val="00176CD1"/>
    <w:rsid w:val="00177CB2"/>
    <w:rsid w:val="00181782"/>
    <w:rsid w:val="00190E47"/>
    <w:rsid w:val="00196C9B"/>
    <w:rsid w:val="001D5EF0"/>
    <w:rsid w:val="001E626A"/>
    <w:rsid w:val="002077E7"/>
    <w:rsid w:val="00217507"/>
    <w:rsid w:val="00246EA6"/>
    <w:rsid w:val="00260CFA"/>
    <w:rsid w:val="00273376"/>
    <w:rsid w:val="00275467"/>
    <w:rsid w:val="002839EF"/>
    <w:rsid w:val="002A60E1"/>
    <w:rsid w:val="002B0B55"/>
    <w:rsid w:val="002B3B9A"/>
    <w:rsid w:val="002B3F7C"/>
    <w:rsid w:val="002B61BB"/>
    <w:rsid w:val="002F2D75"/>
    <w:rsid w:val="00301223"/>
    <w:rsid w:val="00301F8B"/>
    <w:rsid w:val="00337A40"/>
    <w:rsid w:val="003B1B39"/>
    <w:rsid w:val="003F3104"/>
    <w:rsid w:val="003F37CF"/>
    <w:rsid w:val="0040487F"/>
    <w:rsid w:val="00455CC5"/>
    <w:rsid w:val="00472659"/>
    <w:rsid w:val="00472783"/>
    <w:rsid w:val="004771F9"/>
    <w:rsid w:val="00483883"/>
    <w:rsid w:val="00485281"/>
    <w:rsid w:val="00497B65"/>
    <w:rsid w:val="004B27E7"/>
    <w:rsid w:val="004C4689"/>
    <w:rsid w:val="004D40B6"/>
    <w:rsid w:val="004F629A"/>
    <w:rsid w:val="00516EC0"/>
    <w:rsid w:val="00527F6B"/>
    <w:rsid w:val="00546C4D"/>
    <w:rsid w:val="00553B8E"/>
    <w:rsid w:val="005B3FD0"/>
    <w:rsid w:val="005B46F9"/>
    <w:rsid w:val="00603C16"/>
    <w:rsid w:val="00641778"/>
    <w:rsid w:val="00641B63"/>
    <w:rsid w:val="00683478"/>
    <w:rsid w:val="006A593D"/>
    <w:rsid w:val="006C613C"/>
    <w:rsid w:val="006E4243"/>
    <w:rsid w:val="006F2E03"/>
    <w:rsid w:val="00701583"/>
    <w:rsid w:val="0071226B"/>
    <w:rsid w:val="007777FB"/>
    <w:rsid w:val="007B2673"/>
    <w:rsid w:val="007E5704"/>
    <w:rsid w:val="00802771"/>
    <w:rsid w:val="00823D27"/>
    <w:rsid w:val="00885037"/>
    <w:rsid w:val="00886645"/>
    <w:rsid w:val="00893F29"/>
    <w:rsid w:val="008957D8"/>
    <w:rsid w:val="008B378E"/>
    <w:rsid w:val="008C2B0C"/>
    <w:rsid w:val="008D16AD"/>
    <w:rsid w:val="008E0BA9"/>
    <w:rsid w:val="008E1C25"/>
    <w:rsid w:val="00920B3E"/>
    <w:rsid w:val="00984908"/>
    <w:rsid w:val="00997E32"/>
    <w:rsid w:val="009A1896"/>
    <w:rsid w:val="009A506C"/>
    <w:rsid w:val="009B0D27"/>
    <w:rsid w:val="009B13B0"/>
    <w:rsid w:val="009D0566"/>
    <w:rsid w:val="009D5F6C"/>
    <w:rsid w:val="00A0483E"/>
    <w:rsid w:val="00A11BD6"/>
    <w:rsid w:val="00A83462"/>
    <w:rsid w:val="00A871C4"/>
    <w:rsid w:val="00A97371"/>
    <w:rsid w:val="00AC4E48"/>
    <w:rsid w:val="00AD353A"/>
    <w:rsid w:val="00AF5E0D"/>
    <w:rsid w:val="00B20143"/>
    <w:rsid w:val="00B22A67"/>
    <w:rsid w:val="00B26654"/>
    <w:rsid w:val="00B30B4D"/>
    <w:rsid w:val="00B733D9"/>
    <w:rsid w:val="00B824F7"/>
    <w:rsid w:val="00B91E31"/>
    <w:rsid w:val="00B93DAD"/>
    <w:rsid w:val="00BA5F43"/>
    <w:rsid w:val="00BC6F20"/>
    <w:rsid w:val="00BD04DB"/>
    <w:rsid w:val="00BD564F"/>
    <w:rsid w:val="00BE00E7"/>
    <w:rsid w:val="00BE4C2A"/>
    <w:rsid w:val="00BF5175"/>
    <w:rsid w:val="00C04FE1"/>
    <w:rsid w:val="00C15314"/>
    <w:rsid w:val="00C55BDA"/>
    <w:rsid w:val="00C55D3A"/>
    <w:rsid w:val="00C637C2"/>
    <w:rsid w:val="00C93CF7"/>
    <w:rsid w:val="00D112F1"/>
    <w:rsid w:val="00D141DE"/>
    <w:rsid w:val="00DB4FBF"/>
    <w:rsid w:val="00DC4397"/>
    <w:rsid w:val="00DD2057"/>
    <w:rsid w:val="00DD48E8"/>
    <w:rsid w:val="00DE4BFD"/>
    <w:rsid w:val="00DF6D2B"/>
    <w:rsid w:val="00E069E6"/>
    <w:rsid w:val="00E12061"/>
    <w:rsid w:val="00E23A9B"/>
    <w:rsid w:val="00E33626"/>
    <w:rsid w:val="00E41FC8"/>
    <w:rsid w:val="00E47D4B"/>
    <w:rsid w:val="00E57610"/>
    <w:rsid w:val="00EA3BC6"/>
    <w:rsid w:val="00EB3CD5"/>
    <w:rsid w:val="00EC6E7D"/>
    <w:rsid w:val="00ED461F"/>
    <w:rsid w:val="00EF55BB"/>
    <w:rsid w:val="00EF610E"/>
    <w:rsid w:val="00F11E73"/>
    <w:rsid w:val="00F676CF"/>
    <w:rsid w:val="00F865F4"/>
    <w:rsid w:val="00F93AE3"/>
    <w:rsid w:val="00F93F69"/>
    <w:rsid w:val="00FA6973"/>
    <w:rsid w:val="00FC73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213B6"/>
  <w15:docId w15:val="{8A2CC8C9-C9A3-4240-AE79-3E207C5A4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pt-B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keepLines/>
      <w:spacing w:before="480" w:after="0" w:line="276" w:lineRule="auto"/>
      <w:jc w:val="left"/>
      <w:textAlignment w:val="auto"/>
    </w:pPr>
    <w:rPr>
      <w:rFonts w:ascii="Calibri Light" w:hAnsi="Calibri Light"/>
      <w:b/>
      <w:bCs/>
      <w:color w:val="4E6504"/>
      <w:sz w:val="28"/>
      <w:szCs w:val="28"/>
    </w:rPr>
  </w:style>
  <w:style w:type="paragraph" w:styleId="Ttulo2">
    <w:name w:val="heading 2"/>
    <w:basedOn w:val="Normal"/>
    <w:next w:val="Normal"/>
    <w:uiPriority w:val="9"/>
    <w:semiHidden/>
    <w:unhideWhenUsed/>
    <w:qFormat/>
    <w:pPr>
      <w:keepNext/>
      <w:keepLines/>
      <w:spacing w:before="200" w:after="0" w:line="276" w:lineRule="auto"/>
      <w:jc w:val="left"/>
      <w:textAlignment w:val="auto"/>
      <w:outlineLvl w:val="1"/>
    </w:pPr>
    <w:rPr>
      <w:rFonts w:ascii="Calibri Light" w:hAnsi="Calibri Light"/>
      <w:b/>
      <w:bCs/>
      <w:color w:val="262626"/>
      <w:sz w:val="26"/>
      <w:szCs w:val="26"/>
    </w:rPr>
  </w:style>
  <w:style w:type="paragraph" w:styleId="Ttulo3">
    <w:name w:val="heading 3"/>
    <w:basedOn w:val="Normal"/>
    <w:next w:val="Normal"/>
    <w:uiPriority w:val="9"/>
    <w:semiHidden/>
    <w:unhideWhenUsed/>
    <w:qFormat/>
    <w:pPr>
      <w:keepNext/>
      <w:keepLines/>
      <w:spacing w:before="40" w:after="0" w:line="276" w:lineRule="auto"/>
      <w:jc w:val="left"/>
      <w:textAlignment w:val="auto"/>
      <w:outlineLvl w:val="2"/>
    </w:pPr>
    <w:rPr>
      <w:rFonts w:ascii="Calibri Light" w:hAnsi="Calibri Light"/>
      <w:color w:val="63780B"/>
      <w:kern w:val="16"/>
      <w:sz w:val="24"/>
      <w:szCs w:val="24"/>
    </w:rPr>
  </w:style>
  <w:style w:type="paragraph" w:styleId="Ttulo4">
    <w:name w:val="heading 4"/>
    <w:basedOn w:val="Normal"/>
    <w:next w:val="Normal"/>
    <w:uiPriority w:val="9"/>
    <w:semiHidden/>
    <w:unhideWhenUsed/>
    <w:qFormat/>
    <w:pPr>
      <w:keepNext/>
      <w:keepLines/>
      <w:spacing w:before="40" w:after="0" w:line="276" w:lineRule="auto"/>
      <w:jc w:val="left"/>
      <w:textAlignment w:val="auto"/>
      <w:outlineLvl w:val="3"/>
    </w:pPr>
    <w:rPr>
      <w:rFonts w:ascii="Calibri Light" w:hAnsi="Calibri Light"/>
      <w:i/>
      <w:iCs/>
      <w:color w:val="95B511"/>
      <w:kern w:val="16"/>
      <w:sz w:val="22"/>
    </w:rPr>
  </w:style>
  <w:style w:type="paragraph" w:styleId="Ttulo5">
    <w:name w:val="heading 5"/>
    <w:basedOn w:val="Normal"/>
    <w:next w:val="Normal"/>
    <w:uiPriority w:val="9"/>
    <w:semiHidden/>
    <w:unhideWhenUsed/>
    <w:qFormat/>
    <w:pPr>
      <w:keepNext/>
      <w:keepLines/>
      <w:spacing w:before="40" w:after="0" w:line="276" w:lineRule="auto"/>
      <w:jc w:val="left"/>
      <w:textAlignment w:val="auto"/>
      <w:outlineLvl w:val="4"/>
    </w:pPr>
    <w:rPr>
      <w:rFonts w:ascii="Calibri Light" w:hAnsi="Calibri Light"/>
      <w:color w:val="95B511"/>
      <w:kern w:val="16"/>
      <w:sz w:val="22"/>
    </w:rPr>
  </w:style>
  <w:style w:type="paragraph" w:styleId="Ttulo6">
    <w:name w:val="heading 6"/>
    <w:basedOn w:val="Normal"/>
    <w:next w:val="Normal"/>
    <w:uiPriority w:val="9"/>
    <w:semiHidden/>
    <w:unhideWhenUsed/>
    <w:qFormat/>
    <w:pPr>
      <w:keepNext/>
      <w:keepLines/>
      <w:spacing w:before="40" w:after="0" w:line="276" w:lineRule="auto"/>
      <w:jc w:val="left"/>
      <w:textAlignment w:val="auto"/>
      <w:outlineLvl w:val="5"/>
    </w:pPr>
    <w:rPr>
      <w:rFonts w:ascii="Calibri Light" w:hAnsi="Calibri Light"/>
      <w:color w:val="63780B"/>
      <w:kern w:val="16"/>
      <w:sz w:val="22"/>
    </w:rPr>
  </w:style>
  <w:style w:type="paragraph" w:styleId="Ttulo7">
    <w:name w:val="heading 7"/>
    <w:basedOn w:val="Normal"/>
    <w:next w:val="Normal"/>
    <w:pPr>
      <w:keepNext/>
      <w:keepLines/>
      <w:spacing w:before="40" w:after="0" w:line="276" w:lineRule="auto"/>
      <w:jc w:val="left"/>
      <w:textAlignment w:val="auto"/>
      <w:outlineLvl w:val="6"/>
    </w:pPr>
    <w:rPr>
      <w:rFonts w:ascii="Calibri Light" w:hAnsi="Calibri Light"/>
      <w:i/>
      <w:iCs/>
      <w:color w:val="63780B"/>
      <w:kern w:val="16"/>
      <w:sz w:val="22"/>
    </w:rPr>
  </w:style>
  <w:style w:type="paragraph" w:styleId="Ttulo8">
    <w:name w:val="heading 8"/>
    <w:basedOn w:val="Normal"/>
    <w:next w:val="Normal"/>
    <w:pPr>
      <w:keepNext/>
      <w:keepLines/>
      <w:spacing w:before="40" w:after="0" w:line="276" w:lineRule="auto"/>
      <w:jc w:val="left"/>
      <w:textAlignment w:val="auto"/>
      <w:outlineLvl w:val="7"/>
    </w:pPr>
    <w:rPr>
      <w:rFonts w:ascii="Calibri Light" w:hAnsi="Calibri Light"/>
      <w:color w:val="272727"/>
      <w:kern w:val="16"/>
      <w:sz w:val="22"/>
      <w:szCs w:val="21"/>
    </w:rPr>
  </w:style>
  <w:style w:type="paragraph" w:styleId="Ttulo9">
    <w:name w:val="heading 9"/>
    <w:basedOn w:val="Normal"/>
    <w:next w:val="Normal"/>
    <w:pPr>
      <w:keepNext/>
      <w:keepLines/>
      <w:spacing w:before="40" w:after="0" w:line="276" w:lineRule="auto"/>
      <w:jc w:val="left"/>
      <w:textAlignment w:val="auto"/>
      <w:outlineLvl w:val="8"/>
    </w:pPr>
    <w:rPr>
      <w:rFonts w:ascii="Calibri Light" w:hAnsi="Calibri Light"/>
      <w:i/>
      <w:iCs/>
      <w:color w:val="272727"/>
      <w:kern w:val="16"/>
      <w:sz w:val="22"/>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contextualSpacing/>
      <w:jc w:val="left"/>
      <w:textAlignment w:val="auto"/>
    </w:pPr>
    <w:rPr>
      <w:rFonts w:ascii="Calibri Light" w:hAnsi="Calibri Light"/>
      <w:spacing w:val="-10"/>
      <w:kern w:val="28"/>
      <w:sz w:val="56"/>
      <w:szCs w:val="56"/>
    </w:rPr>
  </w:style>
  <w:style w:type="character" w:customStyle="1" w:styleId="Fuentedeprrafopredeter1">
    <w:name w:val="Fuente de párrafo predeter.1"/>
    <w:qFormat/>
    <w:rPr>
      <w:w w:val="100"/>
      <w:position w:val="-1"/>
      <w:effect w:val="none"/>
      <w:vertAlign w:val="baseline"/>
      <w:cs w:val="0"/>
      <w:em w:val="none"/>
    </w:rPr>
  </w:style>
  <w:style w:type="table" w:customStyle="1" w:styleId="Tablanormal1">
    <w:name w:val="Tabla 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Sinlista1">
    <w:name w:val="Sin lista1"/>
    <w:qFormat/>
  </w:style>
  <w:style w:type="table" w:customStyle="1" w:styleId="TableNormal1">
    <w:name w:val="Table Normal1"/>
    <w:next w:val="TableNormal"/>
    <w:pPr>
      <w:suppressAutoHyphens/>
      <w:spacing w:before="120" w:line="1" w:lineRule="atLeast"/>
      <w:ind w:leftChars="-1" w:left="-1" w:hangingChars="1" w:hanging="1"/>
      <w:textDirection w:val="btLr"/>
      <w:textAlignment w:val="top"/>
      <w:outlineLvl w:val="0"/>
    </w:pPr>
    <w:rPr>
      <w:position w:val="-1"/>
      <w:lang w:eastAsia="es-ES"/>
    </w:rPr>
    <w:tblPr>
      <w:tblCellMar>
        <w:top w:w="0" w:type="dxa"/>
        <w:left w:w="0" w:type="dxa"/>
        <w:bottom w:w="0" w:type="dxa"/>
        <w:right w:w="0" w:type="dxa"/>
      </w:tblCellMar>
    </w:tblPr>
  </w:style>
  <w:style w:type="paragraph" w:customStyle="1" w:styleId="Encabezado1">
    <w:name w:val="Encabezado1"/>
    <w:basedOn w:val="Normal"/>
    <w:pPr>
      <w:spacing w:after="0"/>
      <w:jc w:val="left"/>
      <w:textAlignment w:val="auto"/>
    </w:pPr>
  </w:style>
  <w:style w:type="character" w:customStyle="1" w:styleId="EncabezadoCar">
    <w:name w:val="Encabezado Car"/>
    <w:rPr>
      <w:color w:val="auto"/>
      <w:w w:val="100"/>
      <w:position w:val="-1"/>
      <w:effect w:val="none"/>
      <w:vertAlign w:val="baseline"/>
      <w:cs w:val="0"/>
      <w:em w:val="none"/>
    </w:rPr>
  </w:style>
  <w:style w:type="paragraph" w:customStyle="1" w:styleId="Piedepgina1">
    <w:name w:val="Pie de página1"/>
    <w:basedOn w:val="Normal"/>
    <w:pPr>
      <w:spacing w:after="0"/>
      <w:ind w:left="-720" w:right="-720"/>
      <w:jc w:val="center"/>
      <w:textAlignment w:val="auto"/>
    </w:pPr>
    <w:rPr>
      <w:rFonts w:ascii="Calibri Light" w:hAnsi="Calibri Light"/>
      <w:color w:val="4E6504"/>
    </w:rPr>
  </w:style>
  <w:style w:type="character" w:customStyle="1" w:styleId="PiedepginaCar">
    <w:name w:val="Pie de página Car"/>
    <w:rPr>
      <w:rFonts w:ascii="Calibri Light" w:hAnsi="Calibri Light"/>
      <w:color w:val="4E6504"/>
      <w:w w:val="100"/>
      <w:position w:val="-1"/>
      <w:effect w:val="none"/>
      <w:vertAlign w:val="baseline"/>
      <w:cs w:val="0"/>
      <w:em w:val="none"/>
    </w:rPr>
  </w:style>
  <w:style w:type="character" w:customStyle="1" w:styleId="Textodelmarcadordeposicin1">
    <w:name w:val="Texto del marcador de posición1"/>
    <w:rPr>
      <w:color w:val="033B32"/>
      <w:w w:val="100"/>
      <w:position w:val="-1"/>
      <w:sz w:val="22"/>
      <w:effect w:val="none"/>
      <w:vertAlign w:val="baseline"/>
      <w:cs w:val="0"/>
      <w:em w:val="none"/>
    </w:rPr>
  </w:style>
  <w:style w:type="paragraph" w:customStyle="1" w:styleId="Informacindecontacto">
    <w:name w:val="Información de contacto"/>
    <w:basedOn w:val="Normal"/>
    <w:pPr>
      <w:spacing w:after="0" w:line="276" w:lineRule="auto"/>
      <w:jc w:val="right"/>
      <w:textAlignment w:val="auto"/>
    </w:pPr>
    <w:rPr>
      <w:rFonts w:ascii="Calibri" w:eastAsia="Calibri" w:hAnsi="Calibri"/>
      <w:sz w:val="22"/>
      <w:szCs w:val="18"/>
      <w:lang w:eastAsia="en-US"/>
    </w:rPr>
  </w:style>
  <w:style w:type="paragraph" w:customStyle="1" w:styleId="Fecha1">
    <w:name w:val="Fecha1"/>
    <w:basedOn w:val="Normal"/>
    <w:next w:val="Saludo1"/>
    <w:qFormat/>
    <w:pPr>
      <w:spacing w:before="720" w:after="960" w:line="276" w:lineRule="auto"/>
      <w:jc w:val="left"/>
      <w:textAlignment w:val="auto"/>
    </w:pPr>
    <w:rPr>
      <w:rFonts w:ascii="Calibri" w:eastAsia="Calibri" w:hAnsi="Calibri"/>
      <w:sz w:val="22"/>
      <w:szCs w:val="22"/>
      <w:lang w:eastAsia="en-US"/>
    </w:rPr>
  </w:style>
  <w:style w:type="character" w:customStyle="1" w:styleId="FechaCar">
    <w:name w:val="Fecha Car"/>
    <w:basedOn w:val="Fuentedeprrafopredeter1"/>
    <w:rPr>
      <w:w w:val="100"/>
      <w:position w:val="-1"/>
      <w:effect w:val="none"/>
      <w:vertAlign w:val="baseline"/>
      <w:cs w:val="0"/>
      <w:em w:val="none"/>
    </w:rPr>
  </w:style>
  <w:style w:type="paragraph" w:customStyle="1" w:styleId="Cierre1">
    <w:name w:val="Cierre1"/>
    <w:basedOn w:val="Normal"/>
    <w:next w:val="Firma1"/>
    <w:qFormat/>
    <w:pPr>
      <w:spacing w:after="960"/>
      <w:jc w:val="left"/>
      <w:textAlignment w:val="auto"/>
    </w:pPr>
  </w:style>
  <w:style w:type="character" w:customStyle="1" w:styleId="CierreCar">
    <w:name w:val="Cierre Car"/>
    <w:rPr>
      <w:color w:val="auto"/>
      <w:w w:val="100"/>
      <w:position w:val="-1"/>
      <w:effect w:val="none"/>
      <w:vertAlign w:val="baseline"/>
      <w:cs w:val="0"/>
      <w:em w:val="none"/>
    </w:rPr>
  </w:style>
  <w:style w:type="character" w:customStyle="1" w:styleId="Ttulo1Car">
    <w:name w:val="Título 1 Car"/>
    <w:uiPriority w:val="9"/>
    <w:rPr>
      <w:rFonts w:ascii="Calibri Light" w:eastAsia="Times New Roman" w:hAnsi="Calibri Light" w:cs="Times New Roman"/>
      <w:b/>
      <w:bCs/>
      <w:color w:val="4E6504"/>
      <w:w w:val="100"/>
      <w:position w:val="-1"/>
      <w:sz w:val="28"/>
      <w:szCs w:val="28"/>
      <w:effect w:val="none"/>
      <w:vertAlign w:val="baseline"/>
      <w:cs w:val="0"/>
      <w:em w:val="none"/>
    </w:rPr>
  </w:style>
  <w:style w:type="character" w:customStyle="1" w:styleId="Ttulo2Car">
    <w:name w:val="Título 2 Car"/>
    <w:rPr>
      <w:rFonts w:ascii="Calibri Light" w:eastAsia="Times New Roman" w:hAnsi="Calibri Light" w:cs="Times New Roman"/>
      <w:b/>
      <w:bCs/>
      <w:color w:val="262626"/>
      <w:w w:val="100"/>
      <w:position w:val="-1"/>
      <w:sz w:val="26"/>
      <w:szCs w:val="26"/>
      <w:effect w:val="none"/>
      <w:vertAlign w:val="baseline"/>
      <w:cs w:val="0"/>
      <w:em w:val="none"/>
    </w:rPr>
  </w:style>
  <w:style w:type="table" w:customStyle="1" w:styleId="Tablaconcuadrcula1">
    <w:name w:val="Tabla con cuadrícula1"/>
    <w:basedOn w:val="Tablanormal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qFormat/>
    <w:pPr>
      <w:spacing w:after="0"/>
      <w:jc w:val="left"/>
      <w:textAlignment w:val="auto"/>
    </w:pPr>
    <w:rPr>
      <w:rFonts w:ascii="Segoe UI" w:hAnsi="Segoe UI"/>
      <w:kern w:val="16"/>
      <w:sz w:val="22"/>
      <w:szCs w:val="18"/>
    </w:rPr>
  </w:style>
  <w:style w:type="character" w:customStyle="1" w:styleId="TextodegloboCar">
    <w:name w:val="Texto de globo Car"/>
    <w:rPr>
      <w:rFonts w:ascii="Segoe UI" w:hAnsi="Segoe UI" w:cs="Segoe UI"/>
      <w:w w:val="100"/>
      <w:kern w:val="16"/>
      <w:position w:val="-1"/>
      <w:sz w:val="22"/>
      <w:szCs w:val="18"/>
      <w:effect w:val="none"/>
      <w:vertAlign w:val="baseline"/>
      <w:cs w:val="0"/>
      <w:em w:val="none"/>
    </w:rPr>
  </w:style>
  <w:style w:type="paragraph" w:customStyle="1" w:styleId="Bibliografa1">
    <w:name w:val="Bibliografía1"/>
    <w:basedOn w:val="Normal"/>
    <w:next w:val="Normal"/>
    <w:qFormat/>
    <w:pPr>
      <w:spacing w:after="300" w:line="276" w:lineRule="auto"/>
      <w:jc w:val="left"/>
      <w:textAlignment w:val="auto"/>
    </w:pPr>
    <w:rPr>
      <w:rFonts w:ascii="Calibri" w:eastAsia="Calibri" w:hAnsi="Calibri"/>
      <w:sz w:val="22"/>
      <w:szCs w:val="22"/>
      <w:lang w:eastAsia="en-US"/>
    </w:rPr>
  </w:style>
  <w:style w:type="paragraph" w:customStyle="1" w:styleId="Textodebloque1">
    <w:name w:val="Texto de bloque1"/>
    <w:basedOn w:val="Normal"/>
    <w:qFormat/>
    <w:pPr>
      <w:pBdr>
        <w:top w:val="single" w:sz="2" w:space="10" w:color="C3EA1F" w:frame="1"/>
        <w:left w:val="single" w:sz="2" w:space="10" w:color="C3EA1F" w:frame="1"/>
        <w:bottom w:val="single" w:sz="2" w:space="10" w:color="C3EA1F" w:frame="1"/>
        <w:right w:val="single" w:sz="2" w:space="10" w:color="C3EA1F" w:frame="1"/>
      </w:pBdr>
      <w:spacing w:after="300" w:line="276" w:lineRule="auto"/>
      <w:ind w:left="1152" w:right="1152"/>
      <w:jc w:val="left"/>
      <w:textAlignment w:val="auto"/>
    </w:pPr>
    <w:rPr>
      <w:rFonts w:ascii="Calibri" w:hAnsi="Calibri"/>
      <w:i/>
      <w:iCs/>
      <w:color w:val="95B511"/>
      <w:sz w:val="22"/>
      <w:szCs w:val="22"/>
      <w:lang w:eastAsia="en-US"/>
    </w:rPr>
  </w:style>
  <w:style w:type="paragraph" w:customStyle="1" w:styleId="Textoindependiente1">
    <w:name w:val="Texto independiente1"/>
    <w:basedOn w:val="Normal"/>
    <w:qFormat/>
    <w:pPr>
      <w:spacing w:line="276" w:lineRule="auto"/>
      <w:jc w:val="left"/>
      <w:textAlignment w:val="auto"/>
    </w:pPr>
    <w:rPr>
      <w:kern w:val="16"/>
      <w:sz w:val="22"/>
    </w:rPr>
  </w:style>
  <w:style w:type="character" w:customStyle="1" w:styleId="TextoindependienteCar">
    <w:name w:val="Texto independiente Car"/>
    <w:rPr>
      <w:w w:val="100"/>
      <w:kern w:val="16"/>
      <w:position w:val="-1"/>
      <w:sz w:val="22"/>
      <w:effect w:val="none"/>
      <w:vertAlign w:val="baseline"/>
      <w:cs w:val="0"/>
      <w:em w:val="none"/>
    </w:rPr>
  </w:style>
  <w:style w:type="paragraph" w:customStyle="1" w:styleId="Textoindependiente21">
    <w:name w:val="Texto independiente 21"/>
    <w:basedOn w:val="Normal"/>
    <w:qFormat/>
    <w:pPr>
      <w:spacing w:line="480" w:lineRule="auto"/>
      <w:jc w:val="left"/>
      <w:textAlignment w:val="auto"/>
    </w:pPr>
    <w:rPr>
      <w:kern w:val="16"/>
      <w:sz w:val="22"/>
    </w:rPr>
  </w:style>
  <w:style w:type="character" w:customStyle="1" w:styleId="Textoindependiente2Car">
    <w:name w:val="Texto independiente 2 Car"/>
    <w:rPr>
      <w:w w:val="100"/>
      <w:kern w:val="16"/>
      <w:position w:val="-1"/>
      <w:sz w:val="22"/>
      <w:effect w:val="none"/>
      <w:vertAlign w:val="baseline"/>
      <w:cs w:val="0"/>
      <w:em w:val="none"/>
    </w:rPr>
  </w:style>
  <w:style w:type="paragraph" w:customStyle="1" w:styleId="Textoindependiente31">
    <w:name w:val="Texto independiente 31"/>
    <w:basedOn w:val="Normal"/>
    <w:qFormat/>
    <w:pPr>
      <w:spacing w:line="276" w:lineRule="auto"/>
      <w:jc w:val="left"/>
      <w:textAlignment w:val="auto"/>
    </w:pPr>
    <w:rPr>
      <w:kern w:val="16"/>
      <w:sz w:val="22"/>
      <w:szCs w:val="16"/>
    </w:rPr>
  </w:style>
  <w:style w:type="character" w:customStyle="1" w:styleId="Textoindependiente3Car">
    <w:name w:val="Texto independiente 3 Car"/>
    <w:rPr>
      <w:w w:val="100"/>
      <w:kern w:val="16"/>
      <w:position w:val="-1"/>
      <w:sz w:val="22"/>
      <w:szCs w:val="16"/>
      <w:effect w:val="none"/>
      <w:vertAlign w:val="baseline"/>
      <w:cs w:val="0"/>
      <w:em w:val="none"/>
    </w:rPr>
  </w:style>
  <w:style w:type="paragraph" w:customStyle="1" w:styleId="Textoindependienteprimerasangra1">
    <w:name w:val="Texto independiente primera sangría1"/>
    <w:basedOn w:val="Textoindependiente1"/>
    <w:qFormat/>
    <w:pPr>
      <w:spacing w:after="300"/>
      <w:ind w:firstLine="360"/>
    </w:pPr>
  </w:style>
  <w:style w:type="character" w:customStyle="1" w:styleId="TextoindependienteprimerasangraCar">
    <w:name w:val="Texto independiente primera sangría Car"/>
    <w:rPr>
      <w:w w:val="100"/>
      <w:kern w:val="16"/>
      <w:position w:val="-1"/>
      <w:sz w:val="22"/>
      <w:effect w:val="none"/>
      <w:vertAlign w:val="baseline"/>
      <w:cs w:val="0"/>
      <w:em w:val="none"/>
    </w:rPr>
  </w:style>
  <w:style w:type="paragraph" w:customStyle="1" w:styleId="Sangradetextonormal1">
    <w:name w:val="Sangría de texto normal1"/>
    <w:basedOn w:val="Normal"/>
    <w:qFormat/>
    <w:pPr>
      <w:spacing w:line="276" w:lineRule="auto"/>
      <w:ind w:left="360"/>
      <w:jc w:val="left"/>
      <w:textAlignment w:val="auto"/>
    </w:pPr>
    <w:rPr>
      <w:kern w:val="16"/>
      <w:sz w:val="22"/>
    </w:rPr>
  </w:style>
  <w:style w:type="character" w:customStyle="1" w:styleId="SangradetextonormalCar">
    <w:name w:val="Sangría de texto normal Car"/>
    <w:rPr>
      <w:w w:val="100"/>
      <w:kern w:val="16"/>
      <w:position w:val="-1"/>
      <w:sz w:val="22"/>
      <w:effect w:val="none"/>
      <w:vertAlign w:val="baseline"/>
      <w:cs w:val="0"/>
      <w:em w:val="none"/>
    </w:rPr>
  </w:style>
  <w:style w:type="paragraph" w:customStyle="1" w:styleId="Textoindependienteprimerasangra21">
    <w:name w:val="Texto independiente primera sangría 21"/>
    <w:basedOn w:val="Sangradetextonormal1"/>
    <w:qFormat/>
    <w:pPr>
      <w:spacing w:after="300"/>
      <w:ind w:firstLine="360"/>
    </w:pPr>
  </w:style>
  <w:style w:type="character" w:customStyle="1" w:styleId="Textoindependienteprimerasangra2Car">
    <w:name w:val="Texto independiente primera sangría 2 Car"/>
    <w:rPr>
      <w:w w:val="100"/>
      <w:kern w:val="16"/>
      <w:position w:val="-1"/>
      <w:sz w:val="22"/>
      <w:effect w:val="none"/>
      <w:vertAlign w:val="baseline"/>
      <w:cs w:val="0"/>
      <w:em w:val="none"/>
    </w:rPr>
  </w:style>
  <w:style w:type="paragraph" w:customStyle="1" w:styleId="Sangra2detindependiente1">
    <w:name w:val="Sangría 2 de t. independiente1"/>
    <w:basedOn w:val="Normal"/>
    <w:qFormat/>
    <w:pPr>
      <w:spacing w:line="480" w:lineRule="auto"/>
      <w:ind w:left="360"/>
      <w:jc w:val="left"/>
      <w:textAlignment w:val="auto"/>
    </w:pPr>
    <w:rPr>
      <w:kern w:val="16"/>
      <w:sz w:val="22"/>
    </w:rPr>
  </w:style>
  <w:style w:type="character" w:customStyle="1" w:styleId="Sangra2detindependienteCar">
    <w:name w:val="Sangría 2 de t. independiente Car"/>
    <w:rPr>
      <w:w w:val="100"/>
      <w:kern w:val="16"/>
      <w:position w:val="-1"/>
      <w:sz w:val="22"/>
      <w:effect w:val="none"/>
      <w:vertAlign w:val="baseline"/>
      <w:cs w:val="0"/>
      <w:em w:val="none"/>
    </w:rPr>
  </w:style>
  <w:style w:type="paragraph" w:customStyle="1" w:styleId="Sangra3detindependiente1">
    <w:name w:val="Sangría 3 de t. independiente1"/>
    <w:basedOn w:val="Normal"/>
    <w:qFormat/>
    <w:pPr>
      <w:spacing w:line="276" w:lineRule="auto"/>
      <w:ind w:left="360"/>
      <w:jc w:val="left"/>
      <w:textAlignment w:val="auto"/>
    </w:pPr>
    <w:rPr>
      <w:kern w:val="16"/>
      <w:sz w:val="22"/>
      <w:szCs w:val="16"/>
    </w:rPr>
  </w:style>
  <w:style w:type="character" w:customStyle="1" w:styleId="Sangra3detindependienteCar">
    <w:name w:val="Sangría 3 de t. independiente Car"/>
    <w:rPr>
      <w:w w:val="100"/>
      <w:kern w:val="16"/>
      <w:position w:val="-1"/>
      <w:sz w:val="22"/>
      <w:szCs w:val="16"/>
      <w:effect w:val="none"/>
      <w:vertAlign w:val="baseline"/>
      <w:cs w:val="0"/>
      <w:em w:val="none"/>
    </w:rPr>
  </w:style>
  <w:style w:type="character" w:customStyle="1" w:styleId="Ttulodellibro1">
    <w:name w:val="Título del libro1"/>
    <w:rPr>
      <w:b/>
      <w:bCs/>
      <w:i/>
      <w:iCs/>
      <w:spacing w:val="5"/>
      <w:w w:val="100"/>
      <w:position w:val="-1"/>
      <w:sz w:val="22"/>
      <w:effect w:val="none"/>
      <w:vertAlign w:val="baseline"/>
      <w:cs w:val="0"/>
      <w:em w:val="none"/>
    </w:rPr>
  </w:style>
  <w:style w:type="paragraph" w:customStyle="1" w:styleId="Descripcin1">
    <w:name w:val="Descripción1"/>
    <w:basedOn w:val="Normal"/>
    <w:next w:val="Normal"/>
    <w:pPr>
      <w:spacing w:after="200"/>
      <w:jc w:val="left"/>
      <w:textAlignment w:val="auto"/>
    </w:pPr>
    <w:rPr>
      <w:rFonts w:ascii="Calibri" w:eastAsia="Calibri" w:hAnsi="Calibri"/>
      <w:i/>
      <w:iCs/>
      <w:color w:val="2C3644"/>
      <w:sz w:val="22"/>
      <w:szCs w:val="18"/>
      <w:lang w:eastAsia="en-US"/>
    </w:rPr>
  </w:style>
  <w:style w:type="table" w:customStyle="1" w:styleId="Cuadrculavistosa1">
    <w:name w:val="Cuadrícula vistosa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11">
    <w:name w:val="Cuadrícula vistosa - Énfasis 1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21">
    <w:name w:val="Cuadrícula vistosa - Énfasis 2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31">
    <w:name w:val="Cuadrícula vistosa - Énfasis 3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41">
    <w:name w:val="Cuadrícula vistosa - Énfasis 4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51">
    <w:name w:val="Cuadrícula vistosa - Énfasis 5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61">
    <w:name w:val="Cuadrícula vistosa - Énfasis 61"/>
    <w:basedOn w:val="Tablanormal1"/>
    <w:qFormat/>
    <w:pPr>
      <w:spacing w:after="0"/>
    </w:pPr>
    <w:rPr>
      <w:color w:val="000000"/>
    </w:rPr>
    <w:tblPr>
      <w:tblStyleRowBandSize w:val="1"/>
      <w:tblStyleColBandSize w:val="1"/>
      <w:tblBorders>
        <w:insideH w:val="single" w:sz="4" w:space="0" w:color="FFFFFF"/>
      </w:tblBorders>
    </w:tblPr>
  </w:style>
  <w:style w:type="table" w:customStyle="1" w:styleId="Listavistosa1">
    <w:name w:val="Lista vistosa1"/>
    <w:basedOn w:val="Tablanormal1"/>
    <w:qFormat/>
    <w:pPr>
      <w:spacing w:after="0"/>
    </w:pPr>
    <w:rPr>
      <w:color w:val="000000"/>
    </w:rPr>
    <w:tblPr>
      <w:tblStyleRowBandSize w:val="1"/>
      <w:tblStyleColBandSize w:val="1"/>
    </w:tblPr>
  </w:style>
  <w:style w:type="table" w:customStyle="1" w:styleId="Listavistosa-nfasis11">
    <w:name w:val="Lista vistosa - Énfasis 11"/>
    <w:basedOn w:val="Tablanormal1"/>
    <w:qFormat/>
    <w:pPr>
      <w:spacing w:after="0"/>
    </w:pPr>
    <w:rPr>
      <w:color w:val="000000"/>
    </w:rPr>
    <w:tblPr>
      <w:tblStyleRowBandSize w:val="1"/>
      <w:tblStyleColBandSize w:val="1"/>
    </w:tblPr>
  </w:style>
  <w:style w:type="table" w:customStyle="1" w:styleId="Listavistosa-nfasis21">
    <w:name w:val="Lista vistosa - Énfasis 21"/>
    <w:basedOn w:val="Tablanormal1"/>
    <w:qFormat/>
    <w:pPr>
      <w:spacing w:after="0"/>
    </w:pPr>
    <w:rPr>
      <w:color w:val="000000"/>
    </w:rPr>
    <w:tblPr>
      <w:tblStyleRowBandSize w:val="1"/>
      <w:tblStyleColBandSize w:val="1"/>
    </w:tblPr>
  </w:style>
  <w:style w:type="table" w:customStyle="1" w:styleId="Listavistosa-nfasis31">
    <w:name w:val="Lista vistosa - Énfasis 31"/>
    <w:basedOn w:val="Tablanormal1"/>
    <w:qFormat/>
    <w:pPr>
      <w:spacing w:after="0"/>
    </w:pPr>
    <w:rPr>
      <w:color w:val="000000"/>
    </w:rPr>
    <w:tblPr>
      <w:tblStyleRowBandSize w:val="1"/>
      <w:tblStyleColBandSize w:val="1"/>
    </w:tblPr>
  </w:style>
  <w:style w:type="table" w:customStyle="1" w:styleId="Listavistosa-nfasis41">
    <w:name w:val="Lista vistosa - Énfasis 41"/>
    <w:basedOn w:val="Tablanormal1"/>
    <w:qFormat/>
    <w:pPr>
      <w:spacing w:after="0"/>
    </w:pPr>
    <w:rPr>
      <w:color w:val="000000"/>
    </w:rPr>
    <w:tblPr>
      <w:tblStyleRowBandSize w:val="1"/>
      <w:tblStyleColBandSize w:val="1"/>
    </w:tblPr>
  </w:style>
  <w:style w:type="table" w:customStyle="1" w:styleId="Listavistosa-nfasis51">
    <w:name w:val="Lista vistosa - Énfasis 51"/>
    <w:basedOn w:val="Tablanormal1"/>
    <w:qFormat/>
    <w:pPr>
      <w:spacing w:after="0"/>
    </w:pPr>
    <w:rPr>
      <w:color w:val="000000"/>
    </w:rPr>
    <w:tblPr>
      <w:tblStyleRowBandSize w:val="1"/>
      <w:tblStyleColBandSize w:val="1"/>
    </w:tblPr>
  </w:style>
  <w:style w:type="table" w:customStyle="1" w:styleId="Listavistosa-nfasis61">
    <w:name w:val="Lista vistosa - Énfasis 61"/>
    <w:basedOn w:val="Tablanormal1"/>
    <w:qFormat/>
    <w:pPr>
      <w:spacing w:after="0"/>
    </w:pPr>
    <w:rPr>
      <w:color w:val="000000"/>
    </w:rPr>
    <w:tblPr>
      <w:tblStyleRowBandSize w:val="1"/>
      <w:tblStyleColBandSize w:val="1"/>
    </w:tblPr>
  </w:style>
  <w:style w:type="table" w:customStyle="1" w:styleId="Sombreadovistoso1">
    <w:name w:val="Sombreado vistoso1"/>
    <w:basedOn w:val="Tablanormal1"/>
    <w:qFormat/>
    <w:pPr>
      <w:spacing w:after="0"/>
    </w:pPr>
    <w:rPr>
      <w:color w:val="000000"/>
    </w:rPr>
    <w:tblPr>
      <w:tblStyleRowBandSize w:val="1"/>
      <w:tblStyleColBandSize w:val="1"/>
      <w:tblBorders>
        <w:top w:val="single" w:sz="24" w:space="0" w:color="9DCB08"/>
        <w:left w:val="single" w:sz="4" w:space="0" w:color="000000"/>
        <w:bottom w:val="single" w:sz="4" w:space="0" w:color="000000"/>
        <w:right w:val="single" w:sz="4" w:space="0" w:color="000000"/>
        <w:insideH w:val="single" w:sz="4" w:space="0" w:color="FFFFFF"/>
        <w:insideV w:val="single" w:sz="4" w:space="0" w:color="FFFFFF"/>
      </w:tblBorders>
    </w:tblPr>
  </w:style>
  <w:style w:type="table" w:customStyle="1" w:styleId="Sombreadovistoso-nfasis11">
    <w:name w:val="Sombreado vistoso - Énfasis 11"/>
    <w:basedOn w:val="Tablanormal1"/>
    <w:qFormat/>
    <w:pPr>
      <w:spacing w:after="0"/>
    </w:pPr>
    <w:rPr>
      <w:color w:val="000000"/>
    </w:rPr>
    <w:tblPr>
      <w:tblStyleRowBandSize w:val="1"/>
      <w:tblStyleColBandSize w:val="1"/>
      <w:tblBorders>
        <w:top w:val="single" w:sz="24" w:space="0" w:color="9DCB08"/>
        <w:left w:val="single" w:sz="4" w:space="0" w:color="C3EA1F"/>
        <w:bottom w:val="single" w:sz="4" w:space="0" w:color="C3EA1F"/>
        <w:right w:val="single" w:sz="4" w:space="0" w:color="C3EA1F"/>
        <w:insideH w:val="single" w:sz="4" w:space="0" w:color="FFFFFF"/>
        <w:insideV w:val="single" w:sz="4" w:space="0" w:color="FFFFFF"/>
      </w:tblBorders>
    </w:tblPr>
  </w:style>
  <w:style w:type="table" w:customStyle="1" w:styleId="Sombreadovistoso-nfasis21">
    <w:name w:val="Sombreado vistoso - Énfasis 21"/>
    <w:basedOn w:val="Tablanormal1"/>
    <w:qFormat/>
    <w:pPr>
      <w:spacing w:after="0"/>
    </w:pPr>
    <w:rPr>
      <w:color w:val="000000"/>
    </w:rPr>
    <w:tblPr>
      <w:tblStyleRowBandSize w:val="1"/>
      <w:tblStyleColBandSize w:val="1"/>
      <w:tblBorders>
        <w:top w:val="single" w:sz="24" w:space="0" w:color="9DCB08"/>
        <w:left w:val="single" w:sz="4" w:space="0" w:color="9DCB08"/>
        <w:bottom w:val="single" w:sz="4" w:space="0" w:color="9DCB08"/>
        <w:right w:val="single" w:sz="4" w:space="0" w:color="9DCB08"/>
        <w:insideH w:val="single" w:sz="4" w:space="0" w:color="FFFFFF"/>
        <w:insideV w:val="single" w:sz="4" w:space="0" w:color="FFFFFF"/>
      </w:tblBorders>
    </w:tblPr>
  </w:style>
  <w:style w:type="table" w:customStyle="1" w:styleId="Sombreadovistoso-nfasis31">
    <w:name w:val="Sombreado vistoso - Énfasis 31"/>
    <w:basedOn w:val="Tablanormal1"/>
    <w:qFormat/>
    <w:pPr>
      <w:spacing w:after="0"/>
    </w:pPr>
    <w:rPr>
      <w:color w:val="000000"/>
    </w:rPr>
    <w:tblPr>
      <w:tblStyleRowBandSize w:val="1"/>
      <w:tblStyleColBandSize w:val="1"/>
      <w:tblBorders>
        <w:top w:val="single" w:sz="24" w:space="0" w:color="17C0A3"/>
        <w:left w:val="single" w:sz="4" w:space="0" w:color="10A48E"/>
        <w:bottom w:val="single" w:sz="4" w:space="0" w:color="10A48E"/>
        <w:right w:val="single" w:sz="4" w:space="0" w:color="10A48E"/>
        <w:insideH w:val="single" w:sz="4" w:space="0" w:color="FFFFFF"/>
        <w:insideV w:val="single" w:sz="4" w:space="0" w:color="FFFFFF"/>
      </w:tblBorders>
    </w:tblPr>
  </w:style>
  <w:style w:type="table" w:customStyle="1" w:styleId="Sombreadovistoso-nfasis41">
    <w:name w:val="Sombreado vistoso - Énfasis 41"/>
    <w:basedOn w:val="Tablanormal1"/>
    <w:qFormat/>
    <w:pPr>
      <w:spacing w:after="0"/>
    </w:pPr>
    <w:rPr>
      <w:color w:val="000000"/>
    </w:rPr>
    <w:tblPr>
      <w:tblStyleRowBandSize w:val="1"/>
      <w:tblStyleColBandSize w:val="1"/>
      <w:tblBorders>
        <w:top w:val="single" w:sz="24" w:space="0" w:color="10A48E"/>
        <w:left w:val="single" w:sz="4" w:space="0" w:color="17C0A3"/>
        <w:bottom w:val="single" w:sz="4" w:space="0" w:color="17C0A3"/>
        <w:right w:val="single" w:sz="4" w:space="0" w:color="17C0A3"/>
        <w:insideH w:val="single" w:sz="4" w:space="0" w:color="FFFFFF"/>
        <w:insideV w:val="single" w:sz="4" w:space="0" w:color="FFFFFF"/>
      </w:tblBorders>
    </w:tblPr>
  </w:style>
  <w:style w:type="table" w:customStyle="1" w:styleId="Sombreadovistoso-nfasis51">
    <w:name w:val="Sombreado vistoso - Énfasis 51"/>
    <w:basedOn w:val="Tablanormal1"/>
    <w:qFormat/>
    <w:pPr>
      <w:spacing w:after="0"/>
    </w:pPr>
    <w:rPr>
      <w:color w:val="000000"/>
    </w:rPr>
    <w:tblPr>
      <w:tblStyleRowBandSize w:val="1"/>
      <w:tblStyleColBandSize w:val="1"/>
      <w:tblBorders>
        <w:top w:val="single" w:sz="24" w:space="0" w:color="2C3644"/>
        <w:left w:val="single" w:sz="4" w:space="0" w:color="044F44"/>
        <w:bottom w:val="single" w:sz="4" w:space="0" w:color="044F44"/>
        <w:right w:val="single" w:sz="4" w:space="0" w:color="044F44"/>
        <w:insideH w:val="single" w:sz="4" w:space="0" w:color="FFFFFF"/>
        <w:insideV w:val="single" w:sz="4" w:space="0" w:color="FFFFFF"/>
      </w:tblBorders>
    </w:tblPr>
  </w:style>
  <w:style w:type="table" w:customStyle="1" w:styleId="Sombreadovistoso-nfasis61">
    <w:name w:val="Sombreado vistoso - Énfasis 61"/>
    <w:basedOn w:val="Tablanormal1"/>
    <w:qFormat/>
    <w:pPr>
      <w:spacing w:after="0"/>
    </w:pPr>
    <w:rPr>
      <w:color w:val="000000"/>
    </w:rPr>
    <w:tblPr>
      <w:tblStyleRowBandSize w:val="1"/>
      <w:tblStyleColBandSize w:val="1"/>
      <w:tblBorders>
        <w:top w:val="single" w:sz="24" w:space="0" w:color="044F44"/>
        <w:left w:val="single" w:sz="4" w:space="0" w:color="2C3644"/>
        <w:bottom w:val="single" w:sz="4" w:space="0" w:color="2C3644"/>
        <w:right w:val="single" w:sz="4" w:space="0" w:color="2C3644"/>
        <w:insideH w:val="single" w:sz="4" w:space="0" w:color="FFFFFF"/>
        <w:insideV w:val="single" w:sz="4" w:space="0" w:color="FFFFFF"/>
      </w:tblBorders>
    </w:tblPr>
  </w:style>
  <w:style w:type="character" w:customStyle="1" w:styleId="Refdecomentario1">
    <w:name w:val="Ref. de comentario1"/>
    <w:qFormat/>
    <w:rPr>
      <w:w w:val="100"/>
      <w:position w:val="-1"/>
      <w:sz w:val="22"/>
      <w:szCs w:val="16"/>
      <w:effect w:val="none"/>
      <w:vertAlign w:val="baseline"/>
      <w:cs w:val="0"/>
      <w:em w:val="none"/>
    </w:rPr>
  </w:style>
  <w:style w:type="paragraph" w:customStyle="1" w:styleId="Textocomentario1">
    <w:name w:val="Texto comentario1"/>
    <w:basedOn w:val="Normal"/>
    <w:qFormat/>
    <w:pPr>
      <w:spacing w:after="300"/>
      <w:jc w:val="left"/>
      <w:textAlignment w:val="auto"/>
    </w:pPr>
    <w:rPr>
      <w:kern w:val="16"/>
      <w:sz w:val="22"/>
    </w:rPr>
  </w:style>
  <w:style w:type="character" w:customStyle="1" w:styleId="TextocomentarioCar">
    <w:name w:val="Texto comentario Car"/>
    <w:rPr>
      <w:w w:val="100"/>
      <w:kern w:val="16"/>
      <w:position w:val="-1"/>
      <w:sz w:val="22"/>
      <w:effect w:val="none"/>
      <w:vertAlign w:val="baseline"/>
      <w:cs w:val="0"/>
      <w:em w:val="none"/>
    </w:rPr>
  </w:style>
  <w:style w:type="paragraph" w:customStyle="1" w:styleId="Asuntodelcomentario1">
    <w:name w:val="Asunto del comentario1"/>
    <w:basedOn w:val="Textocomentario1"/>
    <w:next w:val="Textocomentario1"/>
    <w:qFormat/>
    <w:rPr>
      <w:b/>
      <w:bCs/>
    </w:rPr>
  </w:style>
  <w:style w:type="character" w:customStyle="1" w:styleId="AsuntodelcomentarioCar">
    <w:name w:val="Asunto del comentario Car"/>
    <w:rPr>
      <w:b/>
      <w:bCs/>
      <w:w w:val="100"/>
      <w:kern w:val="16"/>
      <w:position w:val="-1"/>
      <w:sz w:val="22"/>
      <w:effect w:val="none"/>
      <w:vertAlign w:val="baseline"/>
      <w:cs w:val="0"/>
      <w:em w:val="none"/>
    </w:rPr>
  </w:style>
  <w:style w:type="table" w:customStyle="1" w:styleId="Listaoscura1">
    <w:name w:val="Lista oscura1"/>
    <w:basedOn w:val="Tablanormal1"/>
    <w:qFormat/>
    <w:pPr>
      <w:spacing w:after="0"/>
    </w:pPr>
    <w:rPr>
      <w:color w:val="FFFFFF"/>
    </w:rPr>
    <w:tblPr>
      <w:tblStyleRowBandSize w:val="1"/>
      <w:tblStyleColBandSize w:val="1"/>
    </w:tblPr>
  </w:style>
  <w:style w:type="table" w:customStyle="1" w:styleId="Listaoscura-nfasis11">
    <w:name w:val="Lista oscura - Énfasis 11"/>
    <w:basedOn w:val="Tablanormal1"/>
    <w:qFormat/>
    <w:pPr>
      <w:spacing w:after="0"/>
    </w:pPr>
    <w:rPr>
      <w:color w:val="FFFFFF"/>
    </w:rPr>
    <w:tblPr>
      <w:tblStyleRowBandSize w:val="1"/>
      <w:tblStyleColBandSize w:val="1"/>
    </w:tblPr>
  </w:style>
  <w:style w:type="table" w:customStyle="1" w:styleId="Listaoscura-nfasis21">
    <w:name w:val="Lista oscura - Énfasis 21"/>
    <w:basedOn w:val="Tablanormal1"/>
    <w:qFormat/>
    <w:pPr>
      <w:spacing w:after="0"/>
    </w:pPr>
    <w:rPr>
      <w:color w:val="FFFFFF"/>
    </w:rPr>
    <w:tblPr>
      <w:tblStyleRowBandSize w:val="1"/>
      <w:tblStyleColBandSize w:val="1"/>
    </w:tblPr>
  </w:style>
  <w:style w:type="table" w:customStyle="1" w:styleId="Listaoscura-nfasis31">
    <w:name w:val="Lista oscura - Énfasis 31"/>
    <w:basedOn w:val="Tablanormal1"/>
    <w:qFormat/>
    <w:pPr>
      <w:spacing w:after="0"/>
    </w:pPr>
    <w:rPr>
      <w:color w:val="FFFFFF"/>
    </w:rPr>
    <w:tblPr>
      <w:tblStyleRowBandSize w:val="1"/>
      <w:tblStyleColBandSize w:val="1"/>
    </w:tblPr>
  </w:style>
  <w:style w:type="table" w:customStyle="1" w:styleId="Listaoscura-nfasis41">
    <w:name w:val="Lista oscura - Énfasis 41"/>
    <w:basedOn w:val="Tablanormal1"/>
    <w:qFormat/>
    <w:pPr>
      <w:spacing w:after="0"/>
    </w:pPr>
    <w:rPr>
      <w:color w:val="FFFFFF"/>
    </w:rPr>
    <w:tblPr>
      <w:tblStyleRowBandSize w:val="1"/>
      <w:tblStyleColBandSize w:val="1"/>
    </w:tblPr>
  </w:style>
  <w:style w:type="table" w:customStyle="1" w:styleId="Listaoscura-nfasis51">
    <w:name w:val="Lista oscura - Énfasis 51"/>
    <w:basedOn w:val="Tablanormal1"/>
    <w:qFormat/>
    <w:pPr>
      <w:spacing w:after="0"/>
    </w:pPr>
    <w:rPr>
      <w:color w:val="FFFFFF"/>
    </w:rPr>
    <w:tblPr>
      <w:tblStyleRowBandSize w:val="1"/>
      <w:tblStyleColBandSize w:val="1"/>
    </w:tblPr>
  </w:style>
  <w:style w:type="table" w:customStyle="1" w:styleId="Listaoscura-nfasis61">
    <w:name w:val="Lista oscura - Énfasis 61"/>
    <w:basedOn w:val="Tablanormal1"/>
    <w:qFormat/>
    <w:pPr>
      <w:spacing w:after="0"/>
    </w:pPr>
    <w:rPr>
      <w:color w:val="FFFFFF"/>
    </w:rPr>
    <w:tblPr>
      <w:tblStyleRowBandSize w:val="1"/>
      <w:tblStyleColBandSize w:val="1"/>
    </w:tblPr>
  </w:style>
  <w:style w:type="paragraph" w:customStyle="1" w:styleId="Mapadeldocumento1">
    <w:name w:val="Mapa del documento1"/>
    <w:basedOn w:val="Normal"/>
    <w:qFormat/>
    <w:pPr>
      <w:spacing w:after="0"/>
      <w:jc w:val="left"/>
      <w:textAlignment w:val="auto"/>
    </w:pPr>
    <w:rPr>
      <w:rFonts w:ascii="Segoe UI" w:hAnsi="Segoe UI"/>
      <w:kern w:val="16"/>
      <w:sz w:val="22"/>
      <w:szCs w:val="16"/>
    </w:rPr>
  </w:style>
  <w:style w:type="character" w:customStyle="1" w:styleId="MapadeldocumentoCar">
    <w:name w:val="Mapa del documento Car"/>
    <w:rPr>
      <w:rFonts w:ascii="Segoe UI" w:hAnsi="Segoe UI" w:cs="Segoe UI"/>
      <w:w w:val="100"/>
      <w:kern w:val="16"/>
      <w:position w:val="-1"/>
      <w:sz w:val="22"/>
      <w:szCs w:val="16"/>
      <w:effect w:val="none"/>
      <w:vertAlign w:val="baseline"/>
      <w:cs w:val="0"/>
      <w:em w:val="none"/>
    </w:rPr>
  </w:style>
  <w:style w:type="paragraph" w:customStyle="1" w:styleId="Firmadecorreoelectrnico1">
    <w:name w:val="Firma de correo electrónico1"/>
    <w:basedOn w:val="Normal"/>
    <w:qFormat/>
    <w:pPr>
      <w:spacing w:after="0"/>
      <w:jc w:val="left"/>
      <w:textAlignment w:val="auto"/>
    </w:pPr>
    <w:rPr>
      <w:kern w:val="16"/>
      <w:sz w:val="22"/>
    </w:rPr>
  </w:style>
  <w:style w:type="character" w:customStyle="1" w:styleId="FirmadecorreoelectrnicoCar">
    <w:name w:val="Firma de correo electrónico Car"/>
    <w:rPr>
      <w:w w:val="100"/>
      <w:kern w:val="16"/>
      <w:position w:val="-1"/>
      <w:sz w:val="22"/>
      <w:effect w:val="none"/>
      <w:vertAlign w:val="baseline"/>
      <w:cs w:val="0"/>
      <w:em w:val="none"/>
    </w:rPr>
  </w:style>
  <w:style w:type="character" w:customStyle="1" w:styleId="nfasis1">
    <w:name w:val="Énfasis1"/>
    <w:rPr>
      <w:i/>
      <w:iCs/>
      <w:w w:val="100"/>
      <w:position w:val="-1"/>
      <w:sz w:val="22"/>
      <w:effect w:val="none"/>
      <w:vertAlign w:val="baseline"/>
      <w:cs w:val="0"/>
      <w:em w:val="none"/>
    </w:rPr>
  </w:style>
  <w:style w:type="character" w:customStyle="1" w:styleId="Refdenotaalfinal1">
    <w:name w:val="Ref. de nota al final1"/>
    <w:qFormat/>
    <w:rPr>
      <w:w w:val="100"/>
      <w:position w:val="-1"/>
      <w:sz w:val="22"/>
      <w:effect w:val="none"/>
      <w:vertAlign w:val="superscript"/>
      <w:cs w:val="0"/>
      <w:em w:val="none"/>
    </w:rPr>
  </w:style>
  <w:style w:type="paragraph" w:customStyle="1" w:styleId="Textonotaalfinal1">
    <w:name w:val="Texto nota al final1"/>
    <w:basedOn w:val="Normal"/>
    <w:qFormat/>
    <w:pPr>
      <w:spacing w:after="0"/>
      <w:jc w:val="left"/>
      <w:textAlignment w:val="auto"/>
    </w:pPr>
    <w:rPr>
      <w:kern w:val="16"/>
      <w:sz w:val="22"/>
    </w:rPr>
  </w:style>
  <w:style w:type="character" w:customStyle="1" w:styleId="TextonotaalfinalCar">
    <w:name w:val="Texto nota al final Car"/>
    <w:rPr>
      <w:w w:val="100"/>
      <w:kern w:val="16"/>
      <w:position w:val="-1"/>
      <w:sz w:val="22"/>
      <w:effect w:val="none"/>
      <w:vertAlign w:val="baseline"/>
      <w:cs w:val="0"/>
      <w:em w:val="none"/>
    </w:rPr>
  </w:style>
  <w:style w:type="paragraph" w:customStyle="1" w:styleId="Direccinsobre1">
    <w:name w:val="Dirección sobre1"/>
    <w:basedOn w:val="Normal"/>
    <w:qFormat/>
    <w:pPr>
      <w:framePr w:w="7920" w:hSpace="180" w:wrap="auto" w:vAnchor="page" w:hAnchor="text" w:xAlign="center" w:yAlign="bottom"/>
      <w:spacing w:after="0"/>
      <w:ind w:left="2880"/>
      <w:jc w:val="left"/>
      <w:textAlignment w:val="auto"/>
    </w:pPr>
    <w:rPr>
      <w:rFonts w:ascii="Calibri Light" w:hAnsi="Calibri Light"/>
      <w:sz w:val="24"/>
      <w:szCs w:val="24"/>
      <w:lang w:eastAsia="en-US"/>
    </w:rPr>
  </w:style>
  <w:style w:type="paragraph" w:customStyle="1" w:styleId="Remitedesobre1">
    <w:name w:val="Remite de sobre1"/>
    <w:basedOn w:val="Normal"/>
    <w:qFormat/>
    <w:pPr>
      <w:spacing w:after="0"/>
      <w:jc w:val="left"/>
      <w:textAlignment w:val="auto"/>
    </w:pPr>
    <w:rPr>
      <w:rFonts w:ascii="Calibri Light" w:hAnsi="Calibri Light"/>
      <w:sz w:val="22"/>
      <w:szCs w:val="22"/>
      <w:lang w:eastAsia="en-US"/>
    </w:rPr>
  </w:style>
  <w:style w:type="character" w:customStyle="1" w:styleId="Hipervnculovisitado1">
    <w:name w:val="Hipervínculo visitado1"/>
    <w:qFormat/>
    <w:rPr>
      <w:color w:val="4E6504"/>
      <w:w w:val="100"/>
      <w:position w:val="-1"/>
      <w:sz w:val="22"/>
      <w:u w:val="single"/>
      <w:effect w:val="none"/>
      <w:vertAlign w:val="baseline"/>
      <w:cs w:val="0"/>
      <w:em w:val="none"/>
    </w:rPr>
  </w:style>
  <w:style w:type="character" w:customStyle="1" w:styleId="Refdenotaalpie1">
    <w:name w:val="Ref. de nota al pie1"/>
    <w:qFormat/>
    <w:rPr>
      <w:w w:val="100"/>
      <w:position w:val="-1"/>
      <w:sz w:val="22"/>
      <w:effect w:val="none"/>
      <w:vertAlign w:val="superscript"/>
      <w:cs w:val="0"/>
      <w:em w:val="none"/>
    </w:rPr>
  </w:style>
  <w:style w:type="paragraph" w:customStyle="1" w:styleId="Textonotapie1">
    <w:name w:val="Texto nota pie1"/>
    <w:basedOn w:val="Normal"/>
    <w:qFormat/>
    <w:pPr>
      <w:spacing w:after="0"/>
      <w:jc w:val="left"/>
      <w:textAlignment w:val="auto"/>
    </w:pPr>
    <w:rPr>
      <w:kern w:val="16"/>
      <w:sz w:val="22"/>
    </w:rPr>
  </w:style>
  <w:style w:type="character" w:customStyle="1" w:styleId="TextonotapieCar">
    <w:name w:val="Texto nota pie Car"/>
    <w:rPr>
      <w:w w:val="100"/>
      <w:kern w:val="16"/>
      <w:position w:val="-1"/>
      <w:sz w:val="22"/>
      <w:effect w:val="none"/>
      <w:vertAlign w:val="baseline"/>
      <w:cs w:val="0"/>
      <w:em w:val="none"/>
    </w:rPr>
  </w:style>
  <w:style w:type="table" w:customStyle="1" w:styleId="Tabladecuadrcula1clara1">
    <w:name w:val="Tabla de cuadrícula 1 clara1"/>
    <w:basedOn w:val="Tablanormal1"/>
    <w:pPr>
      <w:spacing w:after="0"/>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Tabladecuadrcula1clara-nfasis11">
    <w:name w:val="Tabla de cuadrícula 1 clara - Énfasis 11"/>
    <w:basedOn w:val="Tablanormal1"/>
    <w:pPr>
      <w:spacing w:after="0"/>
    </w:pPr>
    <w:tblPr>
      <w:tblStyleRowBandSize w:val="1"/>
      <w:tblStyleColBandSize w:val="1"/>
      <w:tblBorders>
        <w:top w:val="single" w:sz="4" w:space="0" w:color="E7F6A5"/>
        <w:left w:val="single" w:sz="4" w:space="0" w:color="E7F6A5"/>
        <w:bottom w:val="single" w:sz="4" w:space="0" w:color="E7F6A5"/>
        <w:right w:val="single" w:sz="4" w:space="0" w:color="E7F6A5"/>
        <w:insideH w:val="single" w:sz="4" w:space="0" w:color="E7F6A5"/>
        <w:insideV w:val="single" w:sz="4" w:space="0" w:color="E7F6A5"/>
      </w:tblBorders>
    </w:tblPr>
  </w:style>
  <w:style w:type="table" w:customStyle="1" w:styleId="Tabladecuadrcula1Claro-nfasis21">
    <w:name w:val="Tabla de cuadrícula 1 Claro - Énfasis 21"/>
    <w:basedOn w:val="Tablanormal1"/>
    <w:pPr>
      <w:spacing w:after="0"/>
    </w:pPr>
    <w:tblPr>
      <w:tblStyleRowBandSize w:val="1"/>
      <w:tblStyleColBandSize w:val="1"/>
      <w:tblBorders>
        <w:top w:val="single" w:sz="4" w:space="0" w:color="E0FA8B"/>
        <w:left w:val="single" w:sz="4" w:space="0" w:color="E0FA8B"/>
        <w:bottom w:val="single" w:sz="4" w:space="0" w:color="E0FA8B"/>
        <w:right w:val="single" w:sz="4" w:space="0" w:color="E0FA8B"/>
        <w:insideH w:val="single" w:sz="4" w:space="0" w:color="E0FA8B"/>
        <w:insideV w:val="single" w:sz="4" w:space="0" w:color="E0FA8B"/>
      </w:tblBorders>
    </w:tblPr>
  </w:style>
  <w:style w:type="table" w:customStyle="1" w:styleId="Tabladecuadrcula1clara-nfasis31">
    <w:name w:val="Tabla de cuadrícula 1 clara - Énfasis 31"/>
    <w:basedOn w:val="Tablanormal1"/>
    <w:pPr>
      <w:spacing w:after="0"/>
    </w:pPr>
    <w:tblPr>
      <w:tblStyleRowBandSize w:val="1"/>
      <w:tblStyleColBandSize w:val="1"/>
      <w:tblBorders>
        <w:top w:val="single" w:sz="4" w:space="0" w:color="86F3E3"/>
        <w:left w:val="single" w:sz="4" w:space="0" w:color="86F3E3"/>
        <w:bottom w:val="single" w:sz="4" w:space="0" w:color="86F3E3"/>
        <w:right w:val="single" w:sz="4" w:space="0" w:color="86F3E3"/>
        <w:insideH w:val="single" w:sz="4" w:space="0" w:color="86F3E3"/>
        <w:insideV w:val="single" w:sz="4" w:space="0" w:color="86F3E3"/>
      </w:tblBorders>
    </w:tblPr>
  </w:style>
  <w:style w:type="table" w:customStyle="1" w:styleId="Tabladecuadrcula1clara-nfasis41">
    <w:name w:val="Tabla de cuadrícula 1 clara - Énfasis 41"/>
    <w:basedOn w:val="Tablanormal1"/>
    <w:pPr>
      <w:spacing w:after="0"/>
    </w:pPr>
    <w:tblPr>
      <w:tblStyleRowBandSize w:val="1"/>
      <w:tblStyleColBandSize w:val="1"/>
      <w:tblBorders>
        <w:top w:val="single" w:sz="4" w:space="0" w:color="95F2E2"/>
        <w:left w:val="single" w:sz="4" w:space="0" w:color="95F2E2"/>
        <w:bottom w:val="single" w:sz="4" w:space="0" w:color="95F2E2"/>
        <w:right w:val="single" w:sz="4" w:space="0" w:color="95F2E2"/>
        <w:insideH w:val="single" w:sz="4" w:space="0" w:color="95F2E2"/>
        <w:insideV w:val="single" w:sz="4" w:space="0" w:color="95F2E2"/>
      </w:tblBorders>
    </w:tblPr>
  </w:style>
  <w:style w:type="table" w:customStyle="1" w:styleId="Tabladecuadrcula1clara-nfasis51">
    <w:name w:val="Tabla de cuadrícula 1 clara - Énfasis 51"/>
    <w:basedOn w:val="Tablanormal1"/>
    <w:pPr>
      <w:spacing w:after="0"/>
    </w:pPr>
    <w:tblPr>
      <w:tblStyleRowBandSize w:val="1"/>
      <w:tblStyleColBandSize w:val="1"/>
      <w:tblBorders>
        <w:top w:val="single" w:sz="4" w:space="0" w:color="5CF6DF"/>
        <w:left w:val="single" w:sz="4" w:space="0" w:color="5CF6DF"/>
        <w:bottom w:val="single" w:sz="4" w:space="0" w:color="5CF6DF"/>
        <w:right w:val="single" w:sz="4" w:space="0" w:color="5CF6DF"/>
        <w:insideH w:val="single" w:sz="4" w:space="0" w:color="5CF6DF"/>
        <w:insideV w:val="single" w:sz="4" w:space="0" w:color="5CF6DF"/>
      </w:tblBorders>
    </w:tblPr>
  </w:style>
  <w:style w:type="table" w:customStyle="1" w:styleId="Tabladecuadrcula1clara-nfasis61">
    <w:name w:val="Tabla de cuadrícula 1 clara - Énfasis 61"/>
    <w:basedOn w:val="Tablanormal1"/>
    <w:pPr>
      <w:spacing w:after="0"/>
    </w:pPr>
    <w:tblPr>
      <w:tblStyleRowBandSize w:val="1"/>
      <w:tblStyleColBandSize w:val="1"/>
      <w:tblBorders>
        <w:top w:val="single" w:sz="4" w:space="0" w:color="9EACC0"/>
        <w:left w:val="single" w:sz="4" w:space="0" w:color="9EACC0"/>
        <w:bottom w:val="single" w:sz="4" w:space="0" w:color="9EACC0"/>
        <w:right w:val="single" w:sz="4" w:space="0" w:color="9EACC0"/>
        <w:insideH w:val="single" w:sz="4" w:space="0" w:color="9EACC0"/>
        <w:insideV w:val="single" w:sz="4" w:space="0" w:color="9EACC0"/>
      </w:tblBorders>
    </w:tblPr>
  </w:style>
  <w:style w:type="table" w:customStyle="1" w:styleId="Tabladecuadrcula21">
    <w:name w:val="Tabla de cuadrícula 21"/>
    <w:basedOn w:val="Tablanormal1"/>
    <w:pPr>
      <w:spacing w:after="0"/>
    </w:pPr>
    <w:tblPr>
      <w:tblStyleRowBandSize w:val="1"/>
      <w:tblStyleColBandSize w:val="1"/>
      <w:tblBorders>
        <w:top w:val="single" w:sz="2" w:space="0" w:color="666666"/>
        <w:bottom w:val="single" w:sz="2" w:space="0" w:color="666666"/>
        <w:insideH w:val="single" w:sz="2" w:space="0" w:color="666666"/>
        <w:insideV w:val="single" w:sz="2" w:space="0" w:color="666666"/>
      </w:tblBorders>
    </w:tblPr>
  </w:style>
  <w:style w:type="table" w:customStyle="1" w:styleId="Tabladecuadrcula2-nfasis11">
    <w:name w:val="Tabla de cuadrícula 2 - Énfasis 11"/>
    <w:basedOn w:val="Tablanormal1"/>
    <w:pPr>
      <w:spacing w:after="0"/>
    </w:pPr>
    <w:tblPr>
      <w:tblStyleRowBandSize w:val="1"/>
      <w:tblStyleColBandSize w:val="1"/>
      <w:tblBorders>
        <w:top w:val="single" w:sz="2" w:space="0" w:color="DBF278"/>
        <w:bottom w:val="single" w:sz="2" w:space="0" w:color="DBF278"/>
        <w:insideH w:val="single" w:sz="2" w:space="0" w:color="DBF278"/>
        <w:insideV w:val="single" w:sz="2" w:space="0" w:color="DBF278"/>
      </w:tblBorders>
    </w:tblPr>
  </w:style>
  <w:style w:type="table" w:customStyle="1" w:styleId="Tabladecuadrcula2-nfasis21">
    <w:name w:val="Tabla de cuadrícula 2 - Énfasis 21"/>
    <w:basedOn w:val="Tablanormal1"/>
    <w:pPr>
      <w:spacing w:after="0"/>
    </w:pPr>
    <w:tblPr>
      <w:tblStyleRowBandSize w:val="1"/>
      <w:tblStyleColBandSize w:val="1"/>
      <w:tblBorders>
        <w:top w:val="single" w:sz="2" w:space="0" w:color="D0F852"/>
        <w:bottom w:val="single" w:sz="2" w:space="0" w:color="D0F852"/>
        <w:insideH w:val="single" w:sz="2" w:space="0" w:color="D0F852"/>
        <w:insideV w:val="single" w:sz="2" w:space="0" w:color="D0F852"/>
      </w:tblBorders>
    </w:tblPr>
  </w:style>
  <w:style w:type="table" w:customStyle="1" w:styleId="Tabladecuadrcula2-nfasis31">
    <w:name w:val="Tabla de cuadrícula 2 - Énfasis 31"/>
    <w:basedOn w:val="Tablanormal1"/>
    <w:pPr>
      <w:spacing w:after="0"/>
    </w:pPr>
    <w:tblPr>
      <w:tblStyleRowBandSize w:val="1"/>
      <w:tblStyleColBandSize w:val="1"/>
      <w:tblBorders>
        <w:top w:val="single" w:sz="2" w:space="0" w:color="4AEDD5"/>
        <w:bottom w:val="single" w:sz="2" w:space="0" w:color="4AEDD5"/>
        <w:insideH w:val="single" w:sz="2" w:space="0" w:color="4AEDD5"/>
        <w:insideV w:val="single" w:sz="2" w:space="0" w:color="4AEDD5"/>
      </w:tblBorders>
    </w:tblPr>
  </w:style>
  <w:style w:type="table" w:customStyle="1" w:styleId="Tabladecuadrcula2-nfasis41">
    <w:name w:val="Tabla de cuadrícula 2 - Énfasis 41"/>
    <w:basedOn w:val="Tablanormal1"/>
    <w:pPr>
      <w:spacing w:after="0"/>
    </w:pPr>
    <w:tblPr>
      <w:tblStyleRowBandSize w:val="1"/>
      <w:tblStyleColBandSize w:val="1"/>
      <w:tblBorders>
        <w:top w:val="single" w:sz="2" w:space="0" w:color="60ECD4"/>
        <w:bottom w:val="single" w:sz="2" w:space="0" w:color="60ECD4"/>
        <w:insideH w:val="single" w:sz="2" w:space="0" w:color="60ECD4"/>
        <w:insideV w:val="single" w:sz="2" w:space="0" w:color="60ECD4"/>
      </w:tblBorders>
    </w:tblPr>
  </w:style>
  <w:style w:type="table" w:customStyle="1" w:styleId="Tabladecuadrcula2-nfasis51">
    <w:name w:val="Tabla de cuadrícula 2 - Énfasis 51"/>
    <w:basedOn w:val="Tablanormal1"/>
    <w:pPr>
      <w:spacing w:after="0"/>
    </w:pPr>
    <w:tblPr>
      <w:tblStyleRowBandSize w:val="1"/>
      <w:tblStyleColBandSize w:val="1"/>
      <w:tblBorders>
        <w:top w:val="single" w:sz="2" w:space="0" w:color="0CF1CF"/>
        <w:bottom w:val="single" w:sz="2" w:space="0" w:color="0CF1CF"/>
        <w:insideH w:val="single" w:sz="2" w:space="0" w:color="0CF1CF"/>
        <w:insideV w:val="single" w:sz="2" w:space="0" w:color="0CF1CF"/>
      </w:tblBorders>
    </w:tblPr>
  </w:style>
  <w:style w:type="table" w:customStyle="1" w:styleId="Tabladecuadrcula2-nfasis61">
    <w:name w:val="Tabla de cuadrícula 2 - Énfasis 61"/>
    <w:basedOn w:val="Tablanormal1"/>
    <w:pPr>
      <w:spacing w:after="0"/>
    </w:pPr>
    <w:tblPr>
      <w:tblStyleRowBandSize w:val="1"/>
      <w:tblStyleColBandSize w:val="1"/>
      <w:tblBorders>
        <w:top w:val="single" w:sz="2" w:space="0" w:color="6D83A1"/>
        <w:bottom w:val="single" w:sz="2" w:space="0" w:color="6D83A1"/>
        <w:insideH w:val="single" w:sz="2" w:space="0" w:color="6D83A1"/>
        <w:insideV w:val="single" w:sz="2" w:space="0" w:color="6D83A1"/>
      </w:tblBorders>
    </w:tblPr>
  </w:style>
  <w:style w:type="table" w:customStyle="1" w:styleId="Tabladecuadrcula31">
    <w:name w:val="Tabla de cuadrícula 3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3-nfasis11">
    <w:name w:val="Tabla de cuadrícula 3 - Énfasis 1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3-nfasis21">
    <w:name w:val="Tabla de cuadrícula 3 - Énfasis 21"/>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3-nfasis31">
    <w:name w:val="Tabla de cuadrícula 3 - Énfasis 31"/>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3-nfasis41">
    <w:name w:val="Tabla de cuadrícula 3 - Énfasis 41"/>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3-nfasis51">
    <w:name w:val="Tabla de cuadrícula 3 - Énfasis 51"/>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3-nfasis61">
    <w:name w:val="Tabla de cuadrícula 3 - Énfasis 61"/>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41">
    <w:name w:val="Tabla de cuadrícula 4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4-nfasis11">
    <w:name w:val="Tabla de cuadrícula 4 - Énfasis 1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4-nfasis21">
    <w:name w:val="Tabla de cuadrícula 4 - Énfasis 21"/>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4-nfasis31">
    <w:name w:val="Tabla de cuadrícula 4 - Énfasis 31"/>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4-nfasis41">
    <w:name w:val="Tabla de cuadrícula 4 - Énfasis 41"/>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4-nfasis51">
    <w:name w:val="Tabla de cuadrícula 4 - Énfasis 51"/>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4-nfasis61">
    <w:name w:val="Tabla de cuadrícula 4 - Énfasis 61"/>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5oscura1">
    <w:name w:val="Tabla de cuadrícula 5 oscura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11">
    <w:name w:val="Tabla de cuadrícula 5 oscura - Énfasis 1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21">
    <w:name w:val="Tabla de cuadrícula 5 oscura - Énfasis 2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31">
    <w:name w:val="Tabla de cuadrícula 5 oscura - Énfasis 3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41">
    <w:name w:val="Tabla de cuadrícula 5 oscura - Énfasis 4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51">
    <w:name w:val="Tabla de cuadrícula 5 oscura - Énfasis 5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61">
    <w:name w:val="Tabla de cuadrícula 5 oscura - Énfasis 6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6concolores1">
    <w:name w:val="Tabla de cuadrícula 6 con colores1"/>
    <w:basedOn w:val="Tablanormal1"/>
    <w:pPr>
      <w:spacing w:after="0"/>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6concolores-nfasis11">
    <w:name w:val="Tabla de cuadrícula 6 con colores - Énfasis 11"/>
    <w:basedOn w:val="Tablanormal1"/>
    <w:pPr>
      <w:spacing w:after="0"/>
    </w:pPr>
    <w:rPr>
      <w:color w:val="95B511"/>
    </w:r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6concolores-nfasis21">
    <w:name w:val="Tabla de cuadrícula 6 con colores - Énfasis 21"/>
    <w:basedOn w:val="Tablanormal1"/>
    <w:pPr>
      <w:spacing w:after="0"/>
    </w:pPr>
    <w:rPr>
      <w:color w:val="749706"/>
    </w:r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6concolores-nfasis31">
    <w:name w:val="Tabla de cuadrícula 6 con colores - Énfasis 31"/>
    <w:basedOn w:val="Tablanormal1"/>
    <w:pPr>
      <w:spacing w:after="0"/>
    </w:pPr>
    <w:rPr>
      <w:color w:val="0C7A6A"/>
    </w:r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6concolores-nfasis41">
    <w:name w:val="Tabla de cuadrícula 6 con colores - Énfasis 41"/>
    <w:basedOn w:val="Tablanormal1"/>
    <w:pPr>
      <w:spacing w:after="0"/>
    </w:pPr>
    <w:rPr>
      <w:color w:val="118F79"/>
    </w:r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6concolores-nfasis51">
    <w:name w:val="Tabla de cuadrícula 6 con colores - Énfasis 51"/>
    <w:basedOn w:val="Tablanormal1"/>
    <w:pPr>
      <w:spacing w:after="0"/>
    </w:pPr>
    <w:rPr>
      <w:color w:val="033B32"/>
    </w:r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6concolores-nfasis61">
    <w:name w:val="Tabla de cuadrícula 6 con colores - Énfasis 61"/>
    <w:basedOn w:val="Tablanormal1"/>
    <w:pPr>
      <w:spacing w:after="0"/>
    </w:pPr>
    <w:rPr>
      <w:color w:val="212832"/>
    </w:r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7concolores1">
    <w:name w:val="Tabla de cuadrícula 7 con colores1"/>
    <w:basedOn w:val="Tablanormal1"/>
    <w:pPr>
      <w:spacing w:after="0"/>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7concolores-nfasis11">
    <w:name w:val="Tabla de cuadrícula 7 con colores - Énfasis 11"/>
    <w:basedOn w:val="Tablanormal1"/>
    <w:pPr>
      <w:spacing w:after="0"/>
    </w:pPr>
    <w:rPr>
      <w:color w:val="95B511"/>
    </w:r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7concolores-nfasis21">
    <w:name w:val="Tabla de cuadrícula 7 con colores - Énfasis 21"/>
    <w:basedOn w:val="Tablanormal1"/>
    <w:pPr>
      <w:spacing w:after="0"/>
    </w:pPr>
    <w:rPr>
      <w:color w:val="749706"/>
    </w:r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7concolores-nfasis31">
    <w:name w:val="Tabla de cuadrícula 7 con colores - Énfasis 31"/>
    <w:basedOn w:val="Tablanormal1"/>
    <w:pPr>
      <w:spacing w:after="0"/>
    </w:pPr>
    <w:rPr>
      <w:color w:val="0C7A6A"/>
    </w:r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7concolores-nfasis41">
    <w:name w:val="Tabla de cuadrícula 7 con colores - Énfasis 41"/>
    <w:basedOn w:val="Tablanormal1"/>
    <w:pPr>
      <w:spacing w:after="0"/>
    </w:pPr>
    <w:rPr>
      <w:color w:val="118F79"/>
    </w:r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7concolores-nfasis51">
    <w:name w:val="Tabla de cuadrícula 7 con colores - Énfasis 51"/>
    <w:basedOn w:val="Tablanormal1"/>
    <w:pPr>
      <w:spacing w:after="0"/>
    </w:pPr>
    <w:rPr>
      <w:color w:val="033B32"/>
    </w:r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7concolores-nfasis61">
    <w:name w:val="Tabla de cuadrícula 7 con colores - Énfasis 61"/>
    <w:basedOn w:val="Tablanormal1"/>
    <w:pPr>
      <w:spacing w:after="0"/>
    </w:pPr>
    <w:rPr>
      <w:color w:val="212832"/>
    </w:r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character" w:customStyle="1" w:styleId="Ttulo3Car">
    <w:name w:val="Título 3 Car"/>
    <w:rPr>
      <w:rFonts w:ascii="Calibri Light" w:eastAsia="Times New Roman" w:hAnsi="Calibri Light" w:cs="Times New Roman"/>
      <w:color w:val="63780B"/>
      <w:w w:val="100"/>
      <w:kern w:val="16"/>
      <w:position w:val="-1"/>
      <w:sz w:val="24"/>
      <w:szCs w:val="24"/>
      <w:effect w:val="none"/>
      <w:vertAlign w:val="baseline"/>
      <w:cs w:val="0"/>
      <w:em w:val="none"/>
    </w:rPr>
  </w:style>
  <w:style w:type="character" w:customStyle="1" w:styleId="Ttulo4Car">
    <w:name w:val="Título 4 Car"/>
    <w:rPr>
      <w:rFonts w:ascii="Calibri Light" w:eastAsia="Times New Roman" w:hAnsi="Calibri Light" w:cs="Times New Roman"/>
      <w:i/>
      <w:iCs/>
      <w:color w:val="95B511"/>
      <w:w w:val="100"/>
      <w:kern w:val="16"/>
      <w:position w:val="-1"/>
      <w:sz w:val="22"/>
      <w:effect w:val="none"/>
      <w:vertAlign w:val="baseline"/>
      <w:cs w:val="0"/>
      <w:em w:val="none"/>
    </w:rPr>
  </w:style>
  <w:style w:type="character" w:customStyle="1" w:styleId="Ttulo5Car">
    <w:name w:val="Título 5 Car"/>
    <w:rPr>
      <w:rFonts w:ascii="Calibri Light" w:eastAsia="Times New Roman" w:hAnsi="Calibri Light" w:cs="Times New Roman"/>
      <w:color w:val="95B511"/>
      <w:w w:val="100"/>
      <w:kern w:val="16"/>
      <w:position w:val="-1"/>
      <w:sz w:val="22"/>
      <w:effect w:val="none"/>
      <w:vertAlign w:val="baseline"/>
      <w:cs w:val="0"/>
      <w:em w:val="none"/>
    </w:rPr>
  </w:style>
  <w:style w:type="character" w:customStyle="1" w:styleId="Ttulo6Car">
    <w:name w:val="Título 6 Car"/>
    <w:rPr>
      <w:rFonts w:ascii="Calibri Light" w:eastAsia="Times New Roman" w:hAnsi="Calibri Light" w:cs="Times New Roman"/>
      <w:color w:val="63780B"/>
      <w:w w:val="100"/>
      <w:kern w:val="16"/>
      <w:position w:val="-1"/>
      <w:sz w:val="22"/>
      <w:effect w:val="none"/>
      <w:vertAlign w:val="baseline"/>
      <w:cs w:val="0"/>
      <w:em w:val="none"/>
    </w:rPr>
  </w:style>
  <w:style w:type="character" w:customStyle="1" w:styleId="Ttulo7Car">
    <w:name w:val="Título 7 Car"/>
    <w:rPr>
      <w:rFonts w:ascii="Calibri Light" w:eastAsia="Times New Roman" w:hAnsi="Calibri Light" w:cs="Times New Roman"/>
      <w:i/>
      <w:iCs/>
      <w:color w:val="63780B"/>
      <w:w w:val="100"/>
      <w:kern w:val="16"/>
      <w:position w:val="-1"/>
      <w:sz w:val="22"/>
      <w:effect w:val="none"/>
      <w:vertAlign w:val="baseline"/>
      <w:cs w:val="0"/>
      <w:em w:val="none"/>
    </w:rPr>
  </w:style>
  <w:style w:type="character" w:customStyle="1" w:styleId="Ttulo8Car">
    <w:name w:val="Título 8 Car"/>
    <w:rPr>
      <w:rFonts w:ascii="Calibri Light" w:eastAsia="Times New Roman" w:hAnsi="Calibri Light" w:cs="Times New Roman"/>
      <w:color w:val="272727"/>
      <w:w w:val="100"/>
      <w:kern w:val="16"/>
      <w:position w:val="-1"/>
      <w:sz w:val="22"/>
      <w:szCs w:val="21"/>
      <w:effect w:val="none"/>
      <w:vertAlign w:val="baseline"/>
      <w:cs w:val="0"/>
      <w:em w:val="none"/>
    </w:rPr>
  </w:style>
  <w:style w:type="character" w:customStyle="1" w:styleId="Ttulo9Car">
    <w:name w:val="Título 9 Car"/>
    <w:rPr>
      <w:rFonts w:ascii="Calibri Light" w:eastAsia="Times New Roman" w:hAnsi="Calibri Light" w:cs="Times New Roman"/>
      <w:i/>
      <w:iCs/>
      <w:color w:val="272727"/>
      <w:w w:val="100"/>
      <w:kern w:val="16"/>
      <w:position w:val="-1"/>
      <w:sz w:val="22"/>
      <w:szCs w:val="21"/>
      <w:effect w:val="none"/>
      <w:vertAlign w:val="baseline"/>
      <w:cs w:val="0"/>
      <w:em w:val="none"/>
    </w:rPr>
  </w:style>
  <w:style w:type="character" w:customStyle="1" w:styleId="AcrnimoHTML1">
    <w:name w:val="Acrónimo HTML1"/>
    <w:qFormat/>
    <w:rPr>
      <w:w w:val="100"/>
      <w:position w:val="-1"/>
      <w:sz w:val="22"/>
      <w:effect w:val="none"/>
      <w:vertAlign w:val="baseline"/>
      <w:cs w:val="0"/>
      <w:em w:val="none"/>
    </w:rPr>
  </w:style>
  <w:style w:type="paragraph" w:customStyle="1" w:styleId="DireccinHTML1">
    <w:name w:val="Dirección HTML1"/>
    <w:basedOn w:val="Normal"/>
    <w:qFormat/>
    <w:pPr>
      <w:spacing w:after="0"/>
      <w:jc w:val="left"/>
      <w:textAlignment w:val="auto"/>
    </w:pPr>
    <w:rPr>
      <w:i/>
      <w:iCs/>
      <w:kern w:val="16"/>
      <w:sz w:val="22"/>
    </w:rPr>
  </w:style>
  <w:style w:type="character" w:customStyle="1" w:styleId="DireccinHTMLCar">
    <w:name w:val="Dirección HTML Car"/>
    <w:rPr>
      <w:i/>
      <w:iCs/>
      <w:w w:val="100"/>
      <w:kern w:val="16"/>
      <w:position w:val="-1"/>
      <w:sz w:val="22"/>
      <w:effect w:val="none"/>
      <w:vertAlign w:val="baseline"/>
      <w:cs w:val="0"/>
      <w:em w:val="none"/>
    </w:rPr>
  </w:style>
  <w:style w:type="character" w:customStyle="1" w:styleId="CitaHTML1">
    <w:name w:val="Cita HTML1"/>
    <w:qFormat/>
    <w:rPr>
      <w:i/>
      <w:iCs/>
      <w:w w:val="100"/>
      <w:position w:val="-1"/>
      <w:sz w:val="22"/>
      <w:effect w:val="none"/>
      <w:vertAlign w:val="baseline"/>
      <w:cs w:val="0"/>
      <w:em w:val="none"/>
    </w:rPr>
  </w:style>
  <w:style w:type="character" w:styleId="CdigoHTML">
    <w:name w:val="HTML Code"/>
    <w:qFormat/>
    <w:rPr>
      <w:rFonts w:ascii="Consolas" w:hAnsi="Consolas"/>
      <w:w w:val="100"/>
      <w:position w:val="-1"/>
      <w:sz w:val="22"/>
      <w:szCs w:val="20"/>
      <w:effect w:val="none"/>
      <w:vertAlign w:val="baseline"/>
      <w:cs w:val="0"/>
      <w:em w:val="none"/>
    </w:rPr>
  </w:style>
  <w:style w:type="character" w:customStyle="1" w:styleId="DefinicinHTML1">
    <w:name w:val="Definición HTML1"/>
    <w:qFormat/>
    <w:rPr>
      <w:i/>
      <w:iCs/>
      <w:w w:val="100"/>
      <w:position w:val="-1"/>
      <w:sz w:val="22"/>
      <w:effect w:val="none"/>
      <w:vertAlign w:val="baseline"/>
      <w:cs w:val="0"/>
      <w:em w:val="none"/>
    </w:rPr>
  </w:style>
  <w:style w:type="character" w:styleId="TecladoHTML">
    <w:name w:val="HTML Keyboard"/>
    <w:qFormat/>
    <w:rPr>
      <w:rFonts w:ascii="Consolas" w:hAnsi="Consolas"/>
      <w:w w:val="100"/>
      <w:position w:val="-1"/>
      <w:sz w:val="22"/>
      <w:szCs w:val="20"/>
      <w:effect w:val="none"/>
      <w:vertAlign w:val="baseline"/>
      <w:cs w:val="0"/>
      <w:em w:val="none"/>
    </w:rPr>
  </w:style>
  <w:style w:type="paragraph" w:customStyle="1" w:styleId="HTMLconformatoprevio1">
    <w:name w:val="HTML con formato previo1"/>
    <w:basedOn w:val="Normal"/>
    <w:qFormat/>
    <w:pPr>
      <w:spacing w:after="0"/>
      <w:jc w:val="left"/>
      <w:textAlignment w:val="auto"/>
    </w:pPr>
    <w:rPr>
      <w:rFonts w:ascii="Consolas" w:hAnsi="Consolas"/>
      <w:kern w:val="16"/>
      <w:sz w:val="22"/>
    </w:rPr>
  </w:style>
  <w:style w:type="character" w:customStyle="1" w:styleId="HTMLconformatoprevioCar">
    <w:name w:val="HTML con formato previo Car"/>
    <w:rPr>
      <w:rFonts w:ascii="Consolas" w:hAnsi="Consolas"/>
      <w:w w:val="100"/>
      <w:kern w:val="16"/>
      <w:position w:val="-1"/>
      <w:sz w:val="22"/>
      <w:effect w:val="none"/>
      <w:vertAlign w:val="baseline"/>
      <w:cs w:val="0"/>
      <w:em w:val="none"/>
    </w:rPr>
  </w:style>
  <w:style w:type="character" w:customStyle="1" w:styleId="EjemplodeHTML1">
    <w:name w:val="Ejemplo de HTML1"/>
    <w:qFormat/>
    <w:rPr>
      <w:rFonts w:ascii="Consolas" w:hAnsi="Consolas"/>
      <w:w w:val="100"/>
      <w:position w:val="-1"/>
      <w:sz w:val="24"/>
      <w:szCs w:val="24"/>
      <w:effect w:val="none"/>
      <w:vertAlign w:val="baseline"/>
      <w:cs w:val="0"/>
      <w:em w:val="none"/>
    </w:rPr>
  </w:style>
  <w:style w:type="character" w:customStyle="1" w:styleId="MquinadeescribirHTML1">
    <w:name w:val="Máquina de escribir HTML1"/>
    <w:qFormat/>
    <w:rPr>
      <w:rFonts w:ascii="Consolas" w:hAnsi="Consolas"/>
      <w:w w:val="100"/>
      <w:position w:val="-1"/>
      <w:sz w:val="22"/>
      <w:szCs w:val="20"/>
      <w:effect w:val="none"/>
      <w:vertAlign w:val="baseline"/>
      <w:cs w:val="0"/>
      <w:em w:val="none"/>
    </w:rPr>
  </w:style>
  <w:style w:type="character" w:customStyle="1" w:styleId="VariableHTML1">
    <w:name w:val="Variable HTML1"/>
    <w:qFormat/>
    <w:rPr>
      <w:i/>
      <w:iCs/>
      <w:w w:val="100"/>
      <w:position w:val="-1"/>
      <w:sz w:val="22"/>
      <w:effect w:val="none"/>
      <w:vertAlign w:val="baseline"/>
      <w:cs w:val="0"/>
      <w:em w:val="none"/>
    </w:rPr>
  </w:style>
  <w:style w:type="character" w:customStyle="1" w:styleId="Hipervnculo1">
    <w:name w:val="Hipervínculo1"/>
    <w:qFormat/>
    <w:rPr>
      <w:color w:val="0B6051"/>
      <w:w w:val="100"/>
      <w:position w:val="-1"/>
      <w:sz w:val="22"/>
      <w:u w:val="single"/>
      <w:effect w:val="none"/>
      <w:vertAlign w:val="baseline"/>
      <w:cs w:val="0"/>
      <w:em w:val="none"/>
    </w:rPr>
  </w:style>
  <w:style w:type="paragraph" w:customStyle="1" w:styleId="ndice11">
    <w:name w:val="Índice 11"/>
    <w:basedOn w:val="Normal"/>
    <w:next w:val="Normal"/>
    <w:qFormat/>
    <w:pPr>
      <w:spacing w:after="0"/>
      <w:ind w:left="200" w:hanging="200"/>
      <w:jc w:val="left"/>
      <w:textAlignment w:val="auto"/>
    </w:pPr>
    <w:rPr>
      <w:rFonts w:ascii="Calibri" w:eastAsia="Calibri" w:hAnsi="Calibri"/>
      <w:sz w:val="22"/>
      <w:szCs w:val="22"/>
      <w:lang w:eastAsia="en-US"/>
    </w:rPr>
  </w:style>
  <w:style w:type="paragraph" w:customStyle="1" w:styleId="ndice21">
    <w:name w:val="Índice 21"/>
    <w:basedOn w:val="Normal"/>
    <w:next w:val="Normal"/>
    <w:qFormat/>
    <w:pPr>
      <w:spacing w:after="0"/>
      <w:ind w:left="400" w:hanging="200"/>
      <w:jc w:val="left"/>
      <w:textAlignment w:val="auto"/>
    </w:pPr>
    <w:rPr>
      <w:rFonts w:ascii="Calibri" w:eastAsia="Calibri" w:hAnsi="Calibri"/>
      <w:sz w:val="22"/>
      <w:szCs w:val="22"/>
      <w:lang w:eastAsia="en-US"/>
    </w:rPr>
  </w:style>
  <w:style w:type="paragraph" w:customStyle="1" w:styleId="ndice31">
    <w:name w:val="Índice 31"/>
    <w:basedOn w:val="Normal"/>
    <w:next w:val="Normal"/>
    <w:qFormat/>
    <w:pPr>
      <w:spacing w:after="0"/>
      <w:ind w:left="600" w:hanging="200"/>
      <w:jc w:val="left"/>
      <w:textAlignment w:val="auto"/>
    </w:pPr>
    <w:rPr>
      <w:rFonts w:ascii="Calibri" w:eastAsia="Calibri" w:hAnsi="Calibri"/>
      <w:sz w:val="22"/>
      <w:szCs w:val="22"/>
      <w:lang w:eastAsia="en-US"/>
    </w:rPr>
  </w:style>
  <w:style w:type="paragraph" w:customStyle="1" w:styleId="ndice41">
    <w:name w:val="Índice 41"/>
    <w:basedOn w:val="Normal"/>
    <w:next w:val="Normal"/>
    <w:qFormat/>
    <w:pPr>
      <w:spacing w:after="0"/>
      <w:ind w:left="800" w:hanging="200"/>
      <w:jc w:val="left"/>
      <w:textAlignment w:val="auto"/>
    </w:pPr>
    <w:rPr>
      <w:rFonts w:ascii="Calibri" w:eastAsia="Calibri" w:hAnsi="Calibri"/>
      <w:sz w:val="22"/>
      <w:szCs w:val="22"/>
      <w:lang w:eastAsia="en-US"/>
    </w:rPr>
  </w:style>
  <w:style w:type="paragraph" w:customStyle="1" w:styleId="ndice51">
    <w:name w:val="Índice 51"/>
    <w:basedOn w:val="Normal"/>
    <w:next w:val="Normal"/>
    <w:qFormat/>
    <w:pPr>
      <w:spacing w:after="0"/>
      <w:ind w:left="1000" w:hanging="200"/>
      <w:jc w:val="left"/>
      <w:textAlignment w:val="auto"/>
    </w:pPr>
    <w:rPr>
      <w:rFonts w:ascii="Calibri" w:eastAsia="Calibri" w:hAnsi="Calibri"/>
      <w:sz w:val="22"/>
      <w:szCs w:val="22"/>
      <w:lang w:eastAsia="en-US"/>
    </w:rPr>
  </w:style>
  <w:style w:type="paragraph" w:customStyle="1" w:styleId="ndice61">
    <w:name w:val="Índice 61"/>
    <w:basedOn w:val="Normal"/>
    <w:next w:val="Normal"/>
    <w:qFormat/>
    <w:pPr>
      <w:spacing w:after="0"/>
      <w:ind w:left="1200" w:hanging="200"/>
      <w:jc w:val="left"/>
      <w:textAlignment w:val="auto"/>
    </w:pPr>
    <w:rPr>
      <w:rFonts w:ascii="Calibri" w:eastAsia="Calibri" w:hAnsi="Calibri"/>
      <w:sz w:val="22"/>
      <w:szCs w:val="22"/>
      <w:lang w:eastAsia="en-US"/>
    </w:rPr>
  </w:style>
  <w:style w:type="paragraph" w:customStyle="1" w:styleId="ndice71">
    <w:name w:val="Índice 71"/>
    <w:basedOn w:val="Normal"/>
    <w:next w:val="Normal"/>
    <w:qFormat/>
    <w:pPr>
      <w:spacing w:after="0"/>
      <w:ind w:left="1400" w:hanging="200"/>
      <w:jc w:val="left"/>
      <w:textAlignment w:val="auto"/>
    </w:pPr>
    <w:rPr>
      <w:rFonts w:ascii="Calibri" w:eastAsia="Calibri" w:hAnsi="Calibri"/>
      <w:sz w:val="22"/>
      <w:szCs w:val="22"/>
      <w:lang w:eastAsia="en-US"/>
    </w:rPr>
  </w:style>
  <w:style w:type="paragraph" w:customStyle="1" w:styleId="ndice81">
    <w:name w:val="Índice 81"/>
    <w:basedOn w:val="Normal"/>
    <w:next w:val="Normal"/>
    <w:qFormat/>
    <w:pPr>
      <w:spacing w:after="0"/>
      <w:ind w:left="1600" w:hanging="200"/>
      <w:jc w:val="left"/>
      <w:textAlignment w:val="auto"/>
    </w:pPr>
    <w:rPr>
      <w:rFonts w:ascii="Calibri" w:eastAsia="Calibri" w:hAnsi="Calibri"/>
      <w:sz w:val="22"/>
      <w:szCs w:val="22"/>
      <w:lang w:eastAsia="en-US"/>
    </w:rPr>
  </w:style>
  <w:style w:type="paragraph" w:customStyle="1" w:styleId="ndice91">
    <w:name w:val="Índice 91"/>
    <w:basedOn w:val="Normal"/>
    <w:next w:val="Normal"/>
    <w:qFormat/>
    <w:pPr>
      <w:spacing w:after="0"/>
      <w:ind w:left="1800" w:hanging="200"/>
      <w:jc w:val="left"/>
      <w:textAlignment w:val="auto"/>
    </w:pPr>
    <w:rPr>
      <w:rFonts w:ascii="Calibri" w:eastAsia="Calibri" w:hAnsi="Calibri"/>
      <w:sz w:val="22"/>
      <w:szCs w:val="22"/>
      <w:lang w:eastAsia="en-US"/>
    </w:rPr>
  </w:style>
  <w:style w:type="paragraph" w:customStyle="1" w:styleId="Ttulodendice1">
    <w:name w:val="Título de índice1"/>
    <w:basedOn w:val="Normal"/>
    <w:next w:val="ndice11"/>
    <w:qFormat/>
    <w:pPr>
      <w:spacing w:after="300" w:line="276" w:lineRule="auto"/>
      <w:jc w:val="left"/>
      <w:textAlignment w:val="auto"/>
    </w:pPr>
    <w:rPr>
      <w:rFonts w:ascii="Calibri Light" w:hAnsi="Calibri Light"/>
      <w:b/>
      <w:bCs/>
      <w:sz w:val="22"/>
      <w:szCs w:val="22"/>
      <w:lang w:eastAsia="en-US"/>
    </w:rPr>
  </w:style>
  <w:style w:type="character" w:customStyle="1" w:styleId="nfasisintenso1">
    <w:name w:val="Énfasis intenso1"/>
    <w:rPr>
      <w:i/>
      <w:iCs/>
      <w:color w:val="95B511"/>
      <w:w w:val="100"/>
      <w:position w:val="-1"/>
      <w:sz w:val="22"/>
      <w:effect w:val="none"/>
      <w:vertAlign w:val="baseline"/>
      <w:cs w:val="0"/>
      <w:em w:val="none"/>
    </w:rPr>
  </w:style>
  <w:style w:type="paragraph" w:customStyle="1" w:styleId="Citadestacada1">
    <w:name w:val="Cita destacada1"/>
    <w:basedOn w:val="Normal"/>
    <w:next w:val="Normal"/>
    <w:pPr>
      <w:pBdr>
        <w:top w:val="single" w:sz="4" w:space="10" w:color="C3EA1F"/>
        <w:bottom w:val="single" w:sz="4" w:space="10" w:color="C3EA1F"/>
      </w:pBdr>
      <w:spacing w:before="360" w:after="360" w:line="276" w:lineRule="auto"/>
      <w:ind w:left="864" w:right="864"/>
      <w:jc w:val="center"/>
      <w:textAlignment w:val="auto"/>
    </w:pPr>
    <w:rPr>
      <w:i/>
      <w:iCs/>
      <w:color w:val="95B511"/>
    </w:rPr>
  </w:style>
  <w:style w:type="character" w:customStyle="1" w:styleId="CitadestacadaCar">
    <w:name w:val="Cita destacada Car"/>
    <w:rPr>
      <w:i/>
      <w:iCs/>
      <w:color w:val="95B511"/>
      <w:w w:val="100"/>
      <w:position w:val="-1"/>
      <w:effect w:val="none"/>
      <w:vertAlign w:val="baseline"/>
      <w:cs w:val="0"/>
      <w:em w:val="none"/>
    </w:rPr>
  </w:style>
  <w:style w:type="character" w:customStyle="1" w:styleId="Referenciaintensa1">
    <w:name w:val="Referencia intensa1"/>
    <w:rPr>
      <w:b/>
      <w:bCs/>
      <w:smallCaps/>
      <w:color w:val="95B511"/>
      <w:spacing w:val="5"/>
      <w:w w:val="100"/>
      <w:position w:val="-1"/>
      <w:sz w:val="22"/>
      <w:effect w:val="none"/>
      <w:vertAlign w:val="baseline"/>
      <w:cs w:val="0"/>
      <w:em w:val="none"/>
    </w:rPr>
  </w:style>
  <w:style w:type="table" w:customStyle="1" w:styleId="Cuadrculaclara1">
    <w:name w:val="Cuadrícula clara1"/>
    <w:basedOn w:val="Tablanormal1"/>
    <w:qFormat/>
    <w:pPr>
      <w:spacing w:after="0"/>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Cuadrculaclara-nfasis11">
    <w:name w:val="Cuadrícula clara - Énfasis 11"/>
    <w:basedOn w:val="Tablanormal1"/>
    <w:qFormat/>
    <w:pPr>
      <w:spacing w:after="0"/>
    </w:pPr>
    <w:tblPr>
      <w:tblStyleRowBandSize w:val="1"/>
      <w:tblStyleColBandSize w:val="1"/>
      <w:tblBorders>
        <w:top w:val="single" w:sz="8" w:space="0" w:color="C3EA1F"/>
        <w:left w:val="single" w:sz="8" w:space="0" w:color="C3EA1F"/>
        <w:bottom w:val="single" w:sz="8" w:space="0" w:color="C3EA1F"/>
        <w:right w:val="single" w:sz="8" w:space="0" w:color="C3EA1F"/>
        <w:insideH w:val="single" w:sz="8" w:space="0" w:color="C3EA1F"/>
        <w:insideV w:val="single" w:sz="8" w:space="0" w:color="C3EA1F"/>
      </w:tblBorders>
    </w:tblPr>
  </w:style>
  <w:style w:type="table" w:customStyle="1" w:styleId="Cuadrculaclara-nfasis21">
    <w:name w:val="Cuadrícula clara - Énfasis 21"/>
    <w:basedOn w:val="Tablanormal1"/>
    <w:qFormat/>
    <w:pPr>
      <w:spacing w:after="0"/>
    </w:pPr>
    <w:tblPr>
      <w:tblStyleRowBandSize w:val="1"/>
      <w:tblStyleColBandSize w:val="1"/>
      <w:tblBorders>
        <w:top w:val="single" w:sz="8" w:space="0" w:color="9DCB08"/>
        <w:left w:val="single" w:sz="8" w:space="0" w:color="9DCB08"/>
        <w:bottom w:val="single" w:sz="8" w:space="0" w:color="9DCB08"/>
        <w:right w:val="single" w:sz="8" w:space="0" w:color="9DCB08"/>
        <w:insideH w:val="single" w:sz="8" w:space="0" w:color="9DCB08"/>
        <w:insideV w:val="single" w:sz="8" w:space="0" w:color="9DCB08"/>
      </w:tblBorders>
    </w:tblPr>
  </w:style>
  <w:style w:type="table" w:customStyle="1" w:styleId="Cuadrculaclara-nfasis31">
    <w:name w:val="Cuadrícula clara - Énfasis 31"/>
    <w:basedOn w:val="Tablanormal1"/>
    <w:qFormat/>
    <w:pPr>
      <w:spacing w:after="0"/>
    </w:pPr>
    <w:tblPr>
      <w:tblStyleRowBandSize w:val="1"/>
      <w:tblStyleColBandSize w:val="1"/>
      <w:tblBorders>
        <w:top w:val="single" w:sz="8" w:space="0" w:color="10A48E"/>
        <w:left w:val="single" w:sz="8" w:space="0" w:color="10A48E"/>
        <w:bottom w:val="single" w:sz="8" w:space="0" w:color="10A48E"/>
        <w:right w:val="single" w:sz="8" w:space="0" w:color="10A48E"/>
        <w:insideH w:val="single" w:sz="8" w:space="0" w:color="10A48E"/>
        <w:insideV w:val="single" w:sz="8" w:space="0" w:color="10A48E"/>
      </w:tblBorders>
    </w:tblPr>
  </w:style>
  <w:style w:type="table" w:customStyle="1" w:styleId="Cuadrculaclara-nfasis41">
    <w:name w:val="Cuadrícula clara - Énfasis 41"/>
    <w:basedOn w:val="Tablanormal1"/>
    <w:qFormat/>
    <w:pPr>
      <w:spacing w:after="0"/>
    </w:pPr>
    <w:tblPr>
      <w:tblStyleRowBandSize w:val="1"/>
      <w:tblStyleColBandSize w:val="1"/>
      <w:tblBorders>
        <w:top w:val="single" w:sz="8" w:space="0" w:color="17C0A3"/>
        <w:left w:val="single" w:sz="8" w:space="0" w:color="17C0A3"/>
        <w:bottom w:val="single" w:sz="8" w:space="0" w:color="17C0A3"/>
        <w:right w:val="single" w:sz="8" w:space="0" w:color="17C0A3"/>
        <w:insideH w:val="single" w:sz="8" w:space="0" w:color="17C0A3"/>
        <w:insideV w:val="single" w:sz="8" w:space="0" w:color="17C0A3"/>
      </w:tblBorders>
    </w:tblPr>
  </w:style>
  <w:style w:type="table" w:customStyle="1" w:styleId="Cuadrculaclara-nfasis51">
    <w:name w:val="Cuadrícula clara - Énfasis 51"/>
    <w:basedOn w:val="Tablanormal1"/>
    <w:qFormat/>
    <w:pPr>
      <w:spacing w:after="0"/>
    </w:pPr>
    <w:tblPr>
      <w:tblStyleRowBandSize w:val="1"/>
      <w:tblStyleColBandSize w:val="1"/>
      <w:tblBorders>
        <w:top w:val="single" w:sz="8" w:space="0" w:color="044F44"/>
        <w:left w:val="single" w:sz="8" w:space="0" w:color="044F44"/>
        <w:bottom w:val="single" w:sz="8" w:space="0" w:color="044F44"/>
        <w:right w:val="single" w:sz="8" w:space="0" w:color="044F44"/>
        <w:insideH w:val="single" w:sz="8" w:space="0" w:color="044F44"/>
        <w:insideV w:val="single" w:sz="8" w:space="0" w:color="044F44"/>
      </w:tblBorders>
    </w:tblPr>
  </w:style>
  <w:style w:type="table" w:customStyle="1" w:styleId="Cuadrculaclara-nfasis61">
    <w:name w:val="Cuadrícula clara - Énfasis 61"/>
    <w:basedOn w:val="Tablanormal1"/>
    <w:qFormat/>
    <w:pPr>
      <w:spacing w:after="0"/>
    </w:pPr>
    <w:tblPr>
      <w:tblStyleRowBandSize w:val="1"/>
      <w:tblStyleColBandSize w:val="1"/>
      <w:tblBorders>
        <w:top w:val="single" w:sz="8" w:space="0" w:color="2C3644"/>
        <w:left w:val="single" w:sz="8" w:space="0" w:color="2C3644"/>
        <w:bottom w:val="single" w:sz="8" w:space="0" w:color="2C3644"/>
        <w:right w:val="single" w:sz="8" w:space="0" w:color="2C3644"/>
        <w:insideH w:val="single" w:sz="8" w:space="0" w:color="2C3644"/>
        <w:insideV w:val="single" w:sz="8" w:space="0" w:color="2C3644"/>
      </w:tblBorders>
    </w:tblPr>
  </w:style>
  <w:style w:type="table" w:customStyle="1" w:styleId="Listaclara1">
    <w:name w:val="Lista clara1"/>
    <w:basedOn w:val="Tablanormal1"/>
    <w:qFormat/>
    <w:pPr>
      <w:spacing w:after="0"/>
    </w:p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aclara-nfasis11">
    <w:name w:val="Lista clara - Énfasis 11"/>
    <w:basedOn w:val="Tablanormal1"/>
    <w:qFormat/>
    <w:pPr>
      <w:spacing w:after="0"/>
    </w:pPr>
    <w:tblPr>
      <w:tblStyleRowBandSize w:val="1"/>
      <w:tblStyleColBandSize w:val="1"/>
      <w:tblBorders>
        <w:top w:val="single" w:sz="8" w:space="0" w:color="C3EA1F"/>
        <w:left w:val="single" w:sz="8" w:space="0" w:color="C3EA1F"/>
        <w:bottom w:val="single" w:sz="8" w:space="0" w:color="C3EA1F"/>
        <w:right w:val="single" w:sz="8" w:space="0" w:color="C3EA1F"/>
      </w:tblBorders>
    </w:tblPr>
  </w:style>
  <w:style w:type="table" w:customStyle="1" w:styleId="Listaclara-nfasis21">
    <w:name w:val="Lista clara - Énfasis 21"/>
    <w:basedOn w:val="Tablanormal1"/>
    <w:qFormat/>
    <w:pPr>
      <w:spacing w:after="0"/>
    </w:pPr>
    <w:tblPr>
      <w:tblStyleRowBandSize w:val="1"/>
      <w:tblStyleColBandSize w:val="1"/>
      <w:tblBorders>
        <w:top w:val="single" w:sz="8" w:space="0" w:color="9DCB08"/>
        <w:left w:val="single" w:sz="8" w:space="0" w:color="9DCB08"/>
        <w:bottom w:val="single" w:sz="8" w:space="0" w:color="9DCB08"/>
        <w:right w:val="single" w:sz="8" w:space="0" w:color="9DCB08"/>
      </w:tblBorders>
    </w:tblPr>
  </w:style>
  <w:style w:type="table" w:customStyle="1" w:styleId="Listaclara-nfasis31">
    <w:name w:val="Lista clara - Énfasis 31"/>
    <w:basedOn w:val="Tablanormal1"/>
    <w:qFormat/>
    <w:pPr>
      <w:spacing w:after="0"/>
    </w:pPr>
    <w:tblPr>
      <w:tblStyleRowBandSize w:val="1"/>
      <w:tblStyleColBandSize w:val="1"/>
      <w:tblBorders>
        <w:top w:val="single" w:sz="8" w:space="0" w:color="10A48E"/>
        <w:left w:val="single" w:sz="8" w:space="0" w:color="10A48E"/>
        <w:bottom w:val="single" w:sz="8" w:space="0" w:color="10A48E"/>
        <w:right w:val="single" w:sz="8" w:space="0" w:color="10A48E"/>
      </w:tblBorders>
    </w:tblPr>
  </w:style>
  <w:style w:type="table" w:customStyle="1" w:styleId="Listaclara-nfasis41">
    <w:name w:val="Lista clara - Énfasis 41"/>
    <w:basedOn w:val="Tablanormal1"/>
    <w:qFormat/>
    <w:pPr>
      <w:spacing w:after="0"/>
    </w:pPr>
    <w:tblPr>
      <w:tblStyleRowBandSize w:val="1"/>
      <w:tblStyleColBandSize w:val="1"/>
      <w:tblBorders>
        <w:top w:val="single" w:sz="8" w:space="0" w:color="17C0A3"/>
        <w:left w:val="single" w:sz="8" w:space="0" w:color="17C0A3"/>
        <w:bottom w:val="single" w:sz="8" w:space="0" w:color="17C0A3"/>
        <w:right w:val="single" w:sz="8" w:space="0" w:color="17C0A3"/>
      </w:tblBorders>
    </w:tblPr>
  </w:style>
  <w:style w:type="table" w:customStyle="1" w:styleId="Listaclara-nfasis51">
    <w:name w:val="Lista clara - Énfasis 51"/>
    <w:basedOn w:val="Tablanormal1"/>
    <w:qFormat/>
    <w:pPr>
      <w:spacing w:after="0"/>
    </w:pPr>
    <w:tblPr>
      <w:tblStyleRowBandSize w:val="1"/>
      <w:tblStyleColBandSize w:val="1"/>
      <w:tblBorders>
        <w:top w:val="single" w:sz="8" w:space="0" w:color="044F44"/>
        <w:left w:val="single" w:sz="8" w:space="0" w:color="044F44"/>
        <w:bottom w:val="single" w:sz="8" w:space="0" w:color="044F44"/>
        <w:right w:val="single" w:sz="8" w:space="0" w:color="044F44"/>
      </w:tblBorders>
    </w:tblPr>
  </w:style>
  <w:style w:type="table" w:customStyle="1" w:styleId="Listaclara-nfasis61">
    <w:name w:val="Lista clara - Énfasis 61"/>
    <w:basedOn w:val="Tablanormal1"/>
    <w:qFormat/>
    <w:pPr>
      <w:spacing w:after="0"/>
    </w:pPr>
    <w:tblPr>
      <w:tblStyleRowBandSize w:val="1"/>
      <w:tblStyleColBandSize w:val="1"/>
      <w:tblBorders>
        <w:top w:val="single" w:sz="8" w:space="0" w:color="2C3644"/>
        <w:left w:val="single" w:sz="8" w:space="0" w:color="2C3644"/>
        <w:bottom w:val="single" w:sz="8" w:space="0" w:color="2C3644"/>
        <w:right w:val="single" w:sz="8" w:space="0" w:color="2C3644"/>
      </w:tblBorders>
    </w:tblPr>
  </w:style>
  <w:style w:type="table" w:customStyle="1" w:styleId="Sombreadoclaro1">
    <w:name w:val="Sombreado claro1"/>
    <w:basedOn w:val="Tablanormal1"/>
    <w:qFormat/>
    <w:pPr>
      <w:spacing w:after="0"/>
    </w:pPr>
    <w:rPr>
      <w:color w:val="000000"/>
    </w:rPr>
    <w:tblPr>
      <w:tblStyleRowBandSize w:val="1"/>
      <w:tblStyleColBandSize w:val="1"/>
      <w:tblBorders>
        <w:top w:val="single" w:sz="8" w:space="0" w:color="000000"/>
        <w:bottom w:val="single" w:sz="8" w:space="0" w:color="000000"/>
      </w:tblBorders>
    </w:tblPr>
  </w:style>
  <w:style w:type="table" w:customStyle="1" w:styleId="Sombreadoclaro-nfasis11">
    <w:name w:val="Sombreado claro - Énfasis 11"/>
    <w:basedOn w:val="Tablanormal1"/>
    <w:qFormat/>
    <w:pPr>
      <w:spacing w:after="0"/>
    </w:pPr>
    <w:rPr>
      <w:color w:val="95B511"/>
    </w:rPr>
    <w:tblPr>
      <w:tblStyleRowBandSize w:val="1"/>
      <w:tblStyleColBandSize w:val="1"/>
      <w:tblBorders>
        <w:top w:val="single" w:sz="8" w:space="0" w:color="C3EA1F"/>
        <w:bottom w:val="single" w:sz="8" w:space="0" w:color="C3EA1F"/>
      </w:tblBorders>
    </w:tblPr>
  </w:style>
  <w:style w:type="table" w:customStyle="1" w:styleId="Sombreadoclaro-nfasis21">
    <w:name w:val="Sombreado claro - Énfasis 21"/>
    <w:basedOn w:val="Tablanormal1"/>
    <w:qFormat/>
    <w:pPr>
      <w:spacing w:after="0"/>
    </w:pPr>
    <w:rPr>
      <w:color w:val="749706"/>
    </w:rPr>
    <w:tblPr>
      <w:tblStyleRowBandSize w:val="1"/>
      <w:tblStyleColBandSize w:val="1"/>
      <w:tblBorders>
        <w:top w:val="single" w:sz="8" w:space="0" w:color="9DCB08"/>
        <w:bottom w:val="single" w:sz="8" w:space="0" w:color="9DCB08"/>
      </w:tblBorders>
    </w:tblPr>
  </w:style>
  <w:style w:type="table" w:customStyle="1" w:styleId="Sombreadoclaro-nfasis31">
    <w:name w:val="Sombreado claro - Énfasis 31"/>
    <w:basedOn w:val="Tablanormal1"/>
    <w:qFormat/>
    <w:pPr>
      <w:spacing w:after="0"/>
    </w:pPr>
    <w:rPr>
      <w:color w:val="0C7A6A"/>
    </w:rPr>
    <w:tblPr>
      <w:tblStyleRowBandSize w:val="1"/>
      <w:tblStyleColBandSize w:val="1"/>
      <w:tblBorders>
        <w:top w:val="single" w:sz="8" w:space="0" w:color="10A48E"/>
        <w:bottom w:val="single" w:sz="8" w:space="0" w:color="10A48E"/>
      </w:tblBorders>
    </w:tblPr>
  </w:style>
  <w:style w:type="table" w:customStyle="1" w:styleId="Sombreadoclaro-nfasis41">
    <w:name w:val="Sombreado claro - Énfasis 41"/>
    <w:basedOn w:val="Tablanormal1"/>
    <w:qFormat/>
    <w:pPr>
      <w:spacing w:after="0"/>
    </w:pPr>
    <w:rPr>
      <w:color w:val="118F79"/>
    </w:rPr>
    <w:tblPr>
      <w:tblStyleRowBandSize w:val="1"/>
      <w:tblStyleColBandSize w:val="1"/>
      <w:tblBorders>
        <w:top w:val="single" w:sz="8" w:space="0" w:color="17C0A3"/>
        <w:bottom w:val="single" w:sz="8" w:space="0" w:color="17C0A3"/>
      </w:tblBorders>
    </w:tblPr>
  </w:style>
  <w:style w:type="table" w:customStyle="1" w:styleId="Sombreadoclaro-nfasis51">
    <w:name w:val="Sombreado claro - Énfasis 51"/>
    <w:basedOn w:val="Tablanormal1"/>
    <w:qFormat/>
    <w:pPr>
      <w:spacing w:after="0"/>
    </w:pPr>
    <w:rPr>
      <w:color w:val="033B32"/>
    </w:rPr>
    <w:tblPr>
      <w:tblStyleRowBandSize w:val="1"/>
      <w:tblStyleColBandSize w:val="1"/>
      <w:tblBorders>
        <w:top w:val="single" w:sz="8" w:space="0" w:color="044F44"/>
        <w:bottom w:val="single" w:sz="8" w:space="0" w:color="044F44"/>
      </w:tblBorders>
    </w:tblPr>
  </w:style>
  <w:style w:type="table" w:customStyle="1" w:styleId="Sombreadoclaro-nfasis61">
    <w:name w:val="Sombreado claro - Énfasis 61"/>
    <w:basedOn w:val="Tablanormal1"/>
    <w:qFormat/>
    <w:pPr>
      <w:spacing w:after="0"/>
    </w:pPr>
    <w:rPr>
      <w:color w:val="212832"/>
    </w:rPr>
    <w:tblPr>
      <w:tblStyleRowBandSize w:val="1"/>
      <w:tblStyleColBandSize w:val="1"/>
      <w:tblBorders>
        <w:top w:val="single" w:sz="8" w:space="0" w:color="2C3644"/>
        <w:bottom w:val="single" w:sz="8" w:space="0" w:color="2C3644"/>
      </w:tblBorders>
    </w:tblPr>
  </w:style>
  <w:style w:type="character" w:customStyle="1" w:styleId="Nmerodelnea1">
    <w:name w:val="Número de línea1"/>
    <w:qFormat/>
    <w:rPr>
      <w:w w:val="100"/>
      <w:position w:val="-1"/>
      <w:sz w:val="22"/>
      <w:effect w:val="none"/>
      <w:vertAlign w:val="baseline"/>
      <w:cs w:val="0"/>
      <w:em w:val="none"/>
    </w:rPr>
  </w:style>
  <w:style w:type="paragraph" w:styleId="Lista">
    <w:name w:val="List"/>
    <w:basedOn w:val="Normal"/>
    <w:qFormat/>
    <w:pPr>
      <w:spacing w:after="300" w:line="276" w:lineRule="auto"/>
      <w:ind w:left="360" w:hanging="360"/>
      <w:contextualSpacing/>
      <w:jc w:val="left"/>
      <w:textAlignment w:val="auto"/>
    </w:pPr>
    <w:rPr>
      <w:rFonts w:ascii="Calibri" w:eastAsia="Calibri" w:hAnsi="Calibri"/>
      <w:sz w:val="22"/>
      <w:szCs w:val="22"/>
      <w:lang w:eastAsia="en-US"/>
    </w:rPr>
  </w:style>
  <w:style w:type="paragraph" w:styleId="Lista2">
    <w:name w:val="List 2"/>
    <w:basedOn w:val="Normal"/>
    <w:qFormat/>
    <w:pPr>
      <w:spacing w:after="300" w:line="276" w:lineRule="auto"/>
      <w:ind w:left="720" w:hanging="360"/>
      <w:contextualSpacing/>
      <w:jc w:val="left"/>
      <w:textAlignment w:val="auto"/>
    </w:pPr>
    <w:rPr>
      <w:rFonts w:ascii="Calibri" w:eastAsia="Calibri" w:hAnsi="Calibri"/>
      <w:sz w:val="22"/>
      <w:szCs w:val="22"/>
      <w:lang w:eastAsia="en-US"/>
    </w:rPr>
  </w:style>
  <w:style w:type="paragraph" w:styleId="Lista3">
    <w:name w:val="List 3"/>
    <w:basedOn w:val="Normal"/>
    <w:qFormat/>
    <w:pPr>
      <w:spacing w:after="300" w:line="276" w:lineRule="auto"/>
      <w:ind w:left="1080" w:hanging="360"/>
      <w:contextualSpacing/>
      <w:jc w:val="left"/>
      <w:textAlignment w:val="auto"/>
    </w:pPr>
    <w:rPr>
      <w:rFonts w:ascii="Calibri" w:eastAsia="Calibri" w:hAnsi="Calibri"/>
      <w:sz w:val="22"/>
      <w:szCs w:val="22"/>
      <w:lang w:eastAsia="en-US"/>
    </w:rPr>
  </w:style>
  <w:style w:type="paragraph" w:styleId="Lista4">
    <w:name w:val="List 4"/>
    <w:basedOn w:val="Normal"/>
    <w:qFormat/>
    <w:pPr>
      <w:spacing w:after="300" w:line="276" w:lineRule="auto"/>
      <w:ind w:left="1440" w:hanging="360"/>
      <w:contextualSpacing/>
      <w:jc w:val="left"/>
      <w:textAlignment w:val="auto"/>
    </w:pPr>
    <w:rPr>
      <w:rFonts w:ascii="Calibri" w:eastAsia="Calibri" w:hAnsi="Calibri"/>
      <w:sz w:val="22"/>
      <w:szCs w:val="22"/>
      <w:lang w:eastAsia="en-US"/>
    </w:rPr>
  </w:style>
  <w:style w:type="paragraph" w:styleId="Lista5">
    <w:name w:val="List 5"/>
    <w:basedOn w:val="Normal"/>
    <w:qFormat/>
    <w:pPr>
      <w:spacing w:after="300" w:line="276" w:lineRule="auto"/>
      <w:ind w:left="1800" w:hanging="360"/>
      <w:contextualSpacing/>
      <w:jc w:val="left"/>
      <w:textAlignment w:val="auto"/>
    </w:pPr>
    <w:rPr>
      <w:rFonts w:ascii="Calibri" w:eastAsia="Calibri" w:hAnsi="Calibri"/>
      <w:sz w:val="22"/>
      <w:szCs w:val="22"/>
      <w:lang w:eastAsia="en-US"/>
    </w:rPr>
  </w:style>
  <w:style w:type="paragraph" w:customStyle="1" w:styleId="Listaconvietas1">
    <w:name w:val="Lista con viñetas1"/>
    <w:basedOn w:val="Normal"/>
    <w:qFormat/>
    <w:pPr>
      <w:numPr>
        <w:numId w:val="1"/>
      </w:numPr>
      <w:spacing w:after="300" w:line="276" w:lineRule="auto"/>
      <w:ind w:left="-1" w:hanging="1"/>
      <w:contextualSpacing/>
      <w:jc w:val="left"/>
      <w:textAlignment w:val="auto"/>
    </w:pPr>
    <w:rPr>
      <w:rFonts w:ascii="Calibri" w:eastAsia="Calibri" w:hAnsi="Calibri"/>
      <w:sz w:val="22"/>
      <w:szCs w:val="22"/>
      <w:lang w:eastAsia="en-US"/>
    </w:rPr>
  </w:style>
  <w:style w:type="paragraph" w:customStyle="1" w:styleId="Listaconvietas21">
    <w:name w:val="Lista con viñetas 2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31">
    <w:name w:val="Lista con viñetas 3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41">
    <w:name w:val="Lista con viñetas 4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51">
    <w:name w:val="Lista con viñetas 5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Continuarlista1">
    <w:name w:val="Continuar lista1"/>
    <w:basedOn w:val="Normal"/>
    <w:qFormat/>
    <w:pPr>
      <w:spacing w:line="276" w:lineRule="auto"/>
      <w:ind w:left="360"/>
      <w:contextualSpacing/>
      <w:jc w:val="left"/>
      <w:textAlignment w:val="auto"/>
    </w:pPr>
    <w:rPr>
      <w:rFonts w:ascii="Calibri" w:eastAsia="Calibri" w:hAnsi="Calibri"/>
      <w:sz w:val="22"/>
      <w:szCs w:val="22"/>
      <w:lang w:eastAsia="en-US"/>
    </w:rPr>
  </w:style>
  <w:style w:type="paragraph" w:customStyle="1" w:styleId="Continuarlista21">
    <w:name w:val="Continuar lista 21"/>
    <w:basedOn w:val="Normal"/>
    <w:qFormat/>
    <w:pPr>
      <w:spacing w:line="276" w:lineRule="auto"/>
      <w:ind w:left="720"/>
      <w:contextualSpacing/>
      <w:jc w:val="left"/>
      <w:textAlignment w:val="auto"/>
    </w:pPr>
    <w:rPr>
      <w:rFonts w:ascii="Calibri" w:eastAsia="Calibri" w:hAnsi="Calibri"/>
      <w:sz w:val="22"/>
      <w:szCs w:val="22"/>
      <w:lang w:eastAsia="en-US"/>
    </w:rPr>
  </w:style>
  <w:style w:type="paragraph" w:customStyle="1" w:styleId="Continuarlista31">
    <w:name w:val="Continuar lista 31"/>
    <w:basedOn w:val="Normal"/>
    <w:qFormat/>
    <w:pPr>
      <w:spacing w:line="276" w:lineRule="auto"/>
      <w:ind w:left="1080"/>
      <w:contextualSpacing/>
      <w:jc w:val="left"/>
      <w:textAlignment w:val="auto"/>
    </w:pPr>
    <w:rPr>
      <w:rFonts w:ascii="Calibri" w:eastAsia="Calibri" w:hAnsi="Calibri"/>
      <w:sz w:val="22"/>
      <w:szCs w:val="22"/>
      <w:lang w:eastAsia="en-US"/>
    </w:rPr>
  </w:style>
  <w:style w:type="paragraph" w:customStyle="1" w:styleId="Continuarlista41">
    <w:name w:val="Continuar lista 41"/>
    <w:basedOn w:val="Normal"/>
    <w:qFormat/>
    <w:pPr>
      <w:spacing w:line="276" w:lineRule="auto"/>
      <w:ind w:left="1440"/>
      <w:contextualSpacing/>
      <w:jc w:val="left"/>
      <w:textAlignment w:val="auto"/>
    </w:pPr>
    <w:rPr>
      <w:rFonts w:ascii="Calibri" w:eastAsia="Calibri" w:hAnsi="Calibri"/>
      <w:sz w:val="22"/>
      <w:szCs w:val="22"/>
      <w:lang w:eastAsia="en-US"/>
    </w:rPr>
  </w:style>
  <w:style w:type="paragraph" w:customStyle="1" w:styleId="Continuarlista51">
    <w:name w:val="Continuar lista 51"/>
    <w:basedOn w:val="Normal"/>
    <w:qFormat/>
    <w:pPr>
      <w:spacing w:line="276" w:lineRule="auto"/>
      <w:ind w:left="1800"/>
      <w:contextualSpacing/>
      <w:jc w:val="left"/>
      <w:textAlignment w:val="auto"/>
    </w:pPr>
    <w:rPr>
      <w:rFonts w:ascii="Calibri" w:eastAsia="Calibri" w:hAnsi="Calibri"/>
      <w:sz w:val="22"/>
      <w:szCs w:val="22"/>
      <w:lang w:eastAsia="en-US"/>
    </w:rPr>
  </w:style>
  <w:style w:type="paragraph" w:customStyle="1" w:styleId="Listaconnmeros1">
    <w:name w:val="Lista con números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21">
    <w:name w:val="Lista con números 2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31">
    <w:name w:val="Lista con números 3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41">
    <w:name w:val="Lista con números 4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51">
    <w:name w:val="Lista con números 5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Prrafodelista1">
    <w:name w:val="Párrafo de lista1"/>
    <w:basedOn w:val="Normal"/>
    <w:pPr>
      <w:spacing w:after="300" w:line="276" w:lineRule="auto"/>
      <w:ind w:left="720"/>
      <w:contextualSpacing/>
      <w:jc w:val="left"/>
      <w:textAlignment w:val="auto"/>
    </w:pPr>
    <w:rPr>
      <w:rFonts w:ascii="Calibri" w:eastAsia="Calibri" w:hAnsi="Calibri"/>
      <w:sz w:val="22"/>
      <w:szCs w:val="22"/>
      <w:lang w:eastAsia="en-US"/>
    </w:rPr>
  </w:style>
  <w:style w:type="table" w:customStyle="1" w:styleId="Tabladelista1clara1">
    <w:name w:val="Tabla de lista 1 clara1"/>
    <w:basedOn w:val="Tablanormal1"/>
    <w:pPr>
      <w:spacing w:after="0"/>
    </w:pPr>
    <w:tblPr>
      <w:tblStyleRowBandSize w:val="1"/>
      <w:tblStyleColBandSize w:val="1"/>
    </w:tblPr>
  </w:style>
  <w:style w:type="table" w:customStyle="1" w:styleId="Tabladelista1clara-nfasis11">
    <w:name w:val="Tabla de lista 1 clara - Énfasis 11"/>
    <w:basedOn w:val="Tablanormal1"/>
    <w:pPr>
      <w:spacing w:after="0"/>
    </w:pPr>
    <w:tblPr>
      <w:tblStyleRowBandSize w:val="1"/>
      <w:tblStyleColBandSize w:val="1"/>
    </w:tblPr>
  </w:style>
  <w:style w:type="table" w:customStyle="1" w:styleId="Tabladelista1clara-nfasis21">
    <w:name w:val="Tabla de lista 1 clara - Énfasis 21"/>
    <w:basedOn w:val="Tablanormal1"/>
    <w:pPr>
      <w:spacing w:after="0"/>
    </w:pPr>
    <w:tblPr>
      <w:tblStyleRowBandSize w:val="1"/>
      <w:tblStyleColBandSize w:val="1"/>
    </w:tblPr>
  </w:style>
  <w:style w:type="table" w:customStyle="1" w:styleId="Tabladelista1clara-nfasis31">
    <w:name w:val="Tabla de lista 1 clara - Énfasis 31"/>
    <w:basedOn w:val="Tablanormal1"/>
    <w:pPr>
      <w:spacing w:after="0"/>
    </w:pPr>
    <w:tblPr>
      <w:tblStyleRowBandSize w:val="1"/>
      <w:tblStyleColBandSize w:val="1"/>
    </w:tblPr>
  </w:style>
  <w:style w:type="table" w:customStyle="1" w:styleId="Tabladelista1clara-nfasis41">
    <w:name w:val="Tabla de lista 1 clara - Énfasis 41"/>
    <w:basedOn w:val="Tablanormal1"/>
    <w:pPr>
      <w:spacing w:after="0"/>
    </w:pPr>
    <w:tblPr>
      <w:tblStyleRowBandSize w:val="1"/>
      <w:tblStyleColBandSize w:val="1"/>
    </w:tblPr>
  </w:style>
  <w:style w:type="table" w:customStyle="1" w:styleId="Tabladelista1clara-nfasis51">
    <w:name w:val="Tabla de lista 1 clara - Énfasis 51"/>
    <w:basedOn w:val="Tablanormal1"/>
    <w:pPr>
      <w:spacing w:after="0"/>
    </w:pPr>
    <w:tblPr>
      <w:tblStyleRowBandSize w:val="1"/>
      <w:tblStyleColBandSize w:val="1"/>
    </w:tblPr>
  </w:style>
  <w:style w:type="table" w:customStyle="1" w:styleId="Tabladelista1clara-nfasis61">
    <w:name w:val="Tabla de lista 1 clara - Énfasis 61"/>
    <w:basedOn w:val="Tablanormal1"/>
    <w:pPr>
      <w:spacing w:after="0"/>
    </w:pPr>
    <w:tblPr>
      <w:tblStyleRowBandSize w:val="1"/>
      <w:tblStyleColBandSize w:val="1"/>
    </w:tblPr>
  </w:style>
  <w:style w:type="table" w:customStyle="1" w:styleId="Tabladelista21">
    <w:name w:val="Tabla de lista 21"/>
    <w:basedOn w:val="Tablanormal1"/>
    <w:pPr>
      <w:spacing w:after="0"/>
    </w:pPr>
    <w:tblPr>
      <w:tblStyleRowBandSize w:val="1"/>
      <w:tblStyleColBandSize w:val="1"/>
      <w:tblBorders>
        <w:top w:val="single" w:sz="4" w:space="0" w:color="666666"/>
        <w:bottom w:val="single" w:sz="4" w:space="0" w:color="666666"/>
        <w:insideH w:val="single" w:sz="4" w:space="0" w:color="666666"/>
      </w:tblBorders>
    </w:tblPr>
  </w:style>
  <w:style w:type="table" w:customStyle="1" w:styleId="Tabladelista2-nfasis11">
    <w:name w:val="Tabla de lista 2 - Énfasis 11"/>
    <w:basedOn w:val="Tablanormal1"/>
    <w:pPr>
      <w:spacing w:after="0"/>
    </w:pPr>
    <w:tblPr>
      <w:tblStyleRowBandSize w:val="1"/>
      <w:tblStyleColBandSize w:val="1"/>
      <w:tblBorders>
        <w:top w:val="single" w:sz="4" w:space="0" w:color="DBF278"/>
        <w:bottom w:val="single" w:sz="4" w:space="0" w:color="DBF278"/>
        <w:insideH w:val="single" w:sz="4" w:space="0" w:color="DBF278"/>
      </w:tblBorders>
    </w:tblPr>
  </w:style>
  <w:style w:type="table" w:customStyle="1" w:styleId="Tabladelista2-nfasis21">
    <w:name w:val="Tabla de lista 2 - Énfasis 21"/>
    <w:basedOn w:val="Tablanormal1"/>
    <w:pPr>
      <w:spacing w:after="0"/>
    </w:pPr>
    <w:tblPr>
      <w:tblStyleRowBandSize w:val="1"/>
      <w:tblStyleColBandSize w:val="1"/>
      <w:tblBorders>
        <w:top w:val="single" w:sz="4" w:space="0" w:color="D0F852"/>
        <w:bottom w:val="single" w:sz="4" w:space="0" w:color="D0F852"/>
        <w:insideH w:val="single" w:sz="4" w:space="0" w:color="D0F852"/>
      </w:tblBorders>
    </w:tblPr>
  </w:style>
  <w:style w:type="table" w:customStyle="1" w:styleId="Tabladelista2-nfasis31">
    <w:name w:val="Tabla de lista 2 - Énfasis 31"/>
    <w:basedOn w:val="Tablanormal1"/>
    <w:pPr>
      <w:spacing w:after="0"/>
    </w:pPr>
    <w:tblPr>
      <w:tblStyleRowBandSize w:val="1"/>
      <w:tblStyleColBandSize w:val="1"/>
      <w:tblBorders>
        <w:top w:val="single" w:sz="4" w:space="0" w:color="4AEDD5"/>
        <w:bottom w:val="single" w:sz="4" w:space="0" w:color="4AEDD5"/>
        <w:insideH w:val="single" w:sz="4" w:space="0" w:color="4AEDD5"/>
      </w:tblBorders>
    </w:tblPr>
  </w:style>
  <w:style w:type="table" w:customStyle="1" w:styleId="Tabladelista2-nfasis41">
    <w:name w:val="Tabla de lista 2 - Énfasis 41"/>
    <w:basedOn w:val="Tablanormal1"/>
    <w:pPr>
      <w:spacing w:after="0"/>
    </w:pPr>
    <w:tblPr>
      <w:tblStyleRowBandSize w:val="1"/>
      <w:tblStyleColBandSize w:val="1"/>
      <w:tblBorders>
        <w:top w:val="single" w:sz="4" w:space="0" w:color="60ECD4"/>
        <w:bottom w:val="single" w:sz="4" w:space="0" w:color="60ECD4"/>
        <w:insideH w:val="single" w:sz="4" w:space="0" w:color="60ECD4"/>
      </w:tblBorders>
    </w:tblPr>
  </w:style>
  <w:style w:type="table" w:customStyle="1" w:styleId="Tabladelista2-nfasis51">
    <w:name w:val="Tabla de lista 2 - Énfasis 51"/>
    <w:basedOn w:val="Tablanormal1"/>
    <w:pPr>
      <w:spacing w:after="0"/>
    </w:pPr>
    <w:tblPr>
      <w:tblStyleRowBandSize w:val="1"/>
      <w:tblStyleColBandSize w:val="1"/>
      <w:tblBorders>
        <w:top w:val="single" w:sz="4" w:space="0" w:color="0CF1CF"/>
        <w:bottom w:val="single" w:sz="4" w:space="0" w:color="0CF1CF"/>
        <w:insideH w:val="single" w:sz="4" w:space="0" w:color="0CF1CF"/>
      </w:tblBorders>
    </w:tblPr>
  </w:style>
  <w:style w:type="table" w:customStyle="1" w:styleId="Tabladelista2-nfasis61">
    <w:name w:val="Tabla de lista 2 - Énfasis 61"/>
    <w:basedOn w:val="Tablanormal1"/>
    <w:pPr>
      <w:spacing w:after="0"/>
    </w:pPr>
    <w:tblPr>
      <w:tblStyleRowBandSize w:val="1"/>
      <w:tblStyleColBandSize w:val="1"/>
      <w:tblBorders>
        <w:top w:val="single" w:sz="4" w:space="0" w:color="6D83A1"/>
        <w:bottom w:val="single" w:sz="4" w:space="0" w:color="6D83A1"/>
        <w:insideH w:val="single" w:sz="4" w:space="0" w:color="6D83A1"/>
      </w:tblBorders>
    </w:tblPr>
  </w:style>
  <w:style w:type="table" w:customStyle="1" w:styleId="Tabladelista31">
    <w:name w:val="Tabla de lista 31"/>
    <w:basedOn w:val="Tablanormal1"/>
    <w:pPr>
      <w:spacing w:after="0"/>
    </w:pPr>
    <w:tblPr>
      <w:tblStyleRowBandSize w:val="1"/>
      <w:tblStyleColBandSize w:val="1"/>
      <w:tblBorders>
        <w:top w:val="single" w:sz="4" w:space="0" w:color="000000"/>
        <w:left w:val="single" w:sz="4" w:space="0" w:color="000000"/>
        <w:bottom w:val="single" w:sz="4" w:space="0" w:color="000000"/>
        <w:right w:val="single" w:sz="4" w:space="0" w:color="000000"/>
      </w:tblBorders>
    </w:tblPr>
  </w:style>
  <w:style w:type="table" w:customStyle="1" w:styleId="Tabladelista3-nfasis11">
    <w:name w:val="Tabla de lista 3 - Énfasis 11"/>
    <w:basedOn w:val="Tablanormal1"/>
    <w:pPr>
      <w:spacing w:after="0"/>
    </w:pPr>
    <w:tblPr>
      <w:tblStyleRowBandSize w:val="1"/>
      <w:tblStyleColBandSize w:val="1"/>
      <w:tblBorders>
        <w:top w:val="single" w:sz="4" w:space="0" w:color="C3EA1F"/>
        <w:left w:val="single" w:sz="4" w:space="0" w:color="C3EA1F"/>
        <w:bottom w:val="single" w:sz="4" w:space="0" w:color="C3EA1F"/>
        <w:right w:val="single" w:sz="4" w:space="0" w:color="C3EA1F"/>
      </w:tblBorders>
    </w:tblPr>
  </w:style>
  <w:style w:type="table" w:customStyle="1" w:styleId="Tabladelista3-nfasis21">
    <w:name w:val="Tabla de lista 3 - Énfasis 21"/>
    <w:basedOn w:val="Tablanormal1"/>
    <w:pPr>
      <w:spacing w:after="0"/>
    </w:pPr>
    <w:tblPr>
      <w:tblStyleRowBandSize w:val="1"/>
      <w:tblStyleColBandSize w:val="1"/>
      <w:tblBorders>
        <w:top w:val="single" w:sz="4" w:space="0" w:color="9DCB08"/>
        <w:left w:val="single" w:sz="4" w:space="0" w:color="9DCB08"/>
        <w:bottom w:val="single" w:sz="4" w:space="0" w:color="9DCB08"/>
        <w:right w:val="single" w:sz="4" w:space="0" w:color="9DCB08"/>
      </w:tblBorders>
    </w:tblPr>
  </w:style>
  <w:style w:type="table" w:customStyle="1" w:styleId="Tabladelista3-nfasis31">
    <w:name w:val="Tabla de lista 3 - Énfasis 31"/>
    <w:basedOn w:val="Tablanormal1"/>
    <w:pPr>
      <w:spacing w:after="0"/>
    </w:pPr>
    <w:tblPr>
      <w:tblStyleRowBandSize w:val="1"/>
      <w:tblStyleColBandSize w:val="1"/>
      <w:tblBorders>
        <w:top w:val="single" w:sz="4" w:space="0" w:color="10A48E"/>
        <w:left w:val="single" w:sz="4" w:space="0" w:color="10A48E"/>
        <w:bottom w:val="single" w:sz="4" w:space="0" w:color="10A48E"/>
        <w:right w:val="single" w:sz="4" w:space="0" w:color="10A48E"/>
      </w:tblBorders>
    </w:tblPr>
  </w:style>
  <w:style w:type="table" w:customStyle="1" w:styleId="Tabladelista3-nfasis41">
    <w:name w:val="Tabla de lista 3 - Énfasis 41"/>
    <w:basedOn w:val="Tablanormal1"/>
    <w:pPr>
      <w:spacing w:after="0"/>
    </w:pPr>
    <w:tblPr>
      <w:tblStyleRowBandSize w:val="1"/>
      <w:tblStyleColBandSize w:val="1"/>
      <w:tblBorders>
        <w:top w:val="single" w:sz="4" w:space="0" w:color="17C0A3"/>
        <w:left w:val="single" w:sz="4" w:space="0" w:color="17C0A3"/>
        <w:bottom w:val="single" w:sz="4" w:space="0" w:color="17C0A3"/>
        <w:right w:val="single" w:sz="4" w:space="0" w:color="17C0A3"/>
      </w:tblBorders>
    </w:tblPr>
  </w:style>
  <w:style w:type="table" w:customStyle="1" w:styleId="Tabladelista3-nfasis51">
    <w:name w:val="Tabla de lista 3 - Énfasis 51"/>
    <w:basedOn w:val="Tablanormal1"/>
    <w:pPr>
      <w:spacing w:after="0"/>
    </w:pPr>
    <w:tblPr>
      <w:tblStyleRowBandSize w:val="1"/>
      <w:tblStyleColBandSize w:val="1"/>
      <w:tblBorders>
        <w:top w:val="single" w:sz="4" w:space="0" w:color="044F44"/>
        <w:left w:val="single" w:sz="4" w:space="0" w:color="044F44"/>
        <w:bottom w:val="single" w:sz="4" w:space="0" w:color="044F44"/>
        <w:right w:val="single" w:sz="4" w:space="0" w:color="044F44"/>
      </w:tblBorders>
    </w:tblPr>
  </w:style>
  <w:style w:type="table" w:customStyle="1" w:styleId="Tabladelista3-nfasis61">
    <w:name w:val="Tabla de lista 3 - Énfasis 61"/>
    <w:basedOn w:val="Tablanormal1"/>
    <w:pPr>
      <w:spacing w:after="0"/>
    </w:pPr>
    <w:tblPr>
      <w:tblStyleRowBandSize w:val="1"/>
      <w:tblStyleColBandSize w:val="1"/>
      <w:tblBorders>
        <w:top w:val="single" w:sz="4" w:space="0" w:color="2C3644"/>
        <w:left w:val="single" w:sz="4" w:space="0" w:color="2C3644"/>
        <w:bottom w:val="single" w:sz="4" w:space="0" w:color="2C3644"/>
        <w:right w:val="single" w:sz="4" w:space="0" w:color="2C3644"/>
      </w:tblBorders>
    </w:tblPr>
  </w:style>
  <w:style w:type="table" w:customStyle="1" w:styleId="Tabladelista41">
    <w:name w:val="Tabla de lista 4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style>
  <w:style w:type="table" w:customStyle="1" w:styleId="Tabladelista4-nfasis11">
    <w:name w:val="Tabla de lista 4 - Énfasis 1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tblBorders>
    </w:tblPr>
  </w:style>
  <w:style w:type="table" w:customStyle="1" w:styleId="Tabladelista4-nfasis21">
    <w:name w:val="Tabla de lista 4 - Énfasis 21"/>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tblBorders>
    </w:tblPr>
  </w:style>
  <w:style w:type="table" w:customStyle="1" w:styleId="Tabladelista4-nfasis31">
    <w:name w:val="Tabla de lista 4 - Énfasis 31"/>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tblBorders>
    </w:tblPr>
  </w:style>
  <w:style w:type="table" w:customStyle="1" w:styleId="Tabladelista4-nfasis41">
    <w:name w:val="Tabla de lista 4 - Énfasis 41"/>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tblBorders>
    </w:tblPr>
  </w:style>
  <w:style w:type="table" w:customStyle="1" w:styleId="Tabladelista4-nfasis51">
    <w:name w:val="Tabla de lista 4 - Énfasis 51"/>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tblBorders>
    </w:tblPr>
  </w:style>
  <w:style w:type="table" w:customStyle="1" w:styleId="Tabladelista4-nfasis61">
    <w:name w:val="Tabla de lista 4 - Énfasis 61"/>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tblBorders>
    </w:tblPr>
  </w:style>
  <w:style w:type="table" w:customStyle="1" w:styleId="Tabladelista5oscura1">
    <w:name w:val="Tabla de lista 5 oscura1"/>
    <w:basedOn w:val="Tablanormal1"/>
    <w:pPr>
      <w:spacing w:after="0"/>
    </w:pPr>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style>
  <w:style w:type="table" w:customStyle="1" w:styleId="Tabladelista5oscura-nfasis11">
    <w:name w:val="Tabla de lista 5 oscura - Énfasis 11"/>
    <w:basedOn w:val="Tablanormal1"/>
    <w:pPr>
      <w:spacing w:after="0"/>
    </w:pPr>
    <w:rPr>
      <w:color w:val="FFFFFF"/>
    </w:rPr>
    <w:tblPr>
      <w:tblStyleRowBandSize w:val="1"/>
      <w:tblStyleColBandSize w:val="1"/>
      <w:tblBorders>
        <w:top w:val="single" w:sz="24" w:space="0" w:color="C3EA1F"/>
        <w:left w:val="single" w:sz="24" w:space="0" w:color="C3EA1F"/>
        <w:bottom w:val="single" w:sz="24" w:space="0" w:color="C3EA1F"/>
        <w:right w:val="single" w:sz="24" w:space="0" w:color="C3EA1F"/>
      </w:tblBorders>
    </w:tblPr>
  </w:style>
  <w:style w:type="table" w:customStyle="1" w:styleId="Tabladelista5oscura-nfasis21">
    <w:name w:val="Tabla de lista 5 oscura - Énfasis 21"/>
    <w:basedOn w:val="Tablanormal1"/>
    <w:pPr>
      <w:spacing w:after="0"/>
    </w:pPr>
    <w:rPr>
      <w:color w:val="FFFFFF"/>
    </w:rPr>
    <w:tblPr>
      <w:tblStyleRowBandSize w:val="1"/>
      <w:tblStyleColBandSize w:val="1"/>
      <w:tblBorders>
        <w:top w:val="single" w:sz="24" w:space="0" w:color="9DCB08"/>
        <w:left w:val="single" w:sz="24" w:space="0" w:color="9DCB08"/>
        <w:bottom w:val="single" w:sz="24" w:space="0" w:color="9DCB08"/>
        <w:right w:val="single" w:sz="24" w:space="0" w:color="9DCB08"/>
      </w:tblBorders>
    </w:tblPr>
  </w:style>
  <w:style w:type="table" w:customStyle="1" w:styleId="Tabladelista5oscura-nfasis31">
    <w:name w:val="Tabla de lista 5 oscura - Énfasis 31"/>
    <w:basedOn w:val="Tablanormal1"/>
    <w:pPr>
      <w:spacing w:after="0"/>
    </w:pPr>
    <w:rPr>
      <w:color w:val="FFFFFF"/>
    </w:rPr>
    <w:tblPr>
      <w:tblStyleRowBandSize w:val="1"/>
      <w:tblStyleColBandSize w:val="1"/>
      <w:tblBorders>
        <w:top w:val="single" w:sz="24" w:space="0" w:color="10A48E"/>
        <w:left w:val="single" w:sz="24" w:space="0" w:color="10A48E"/>
        <w:bottom w:val="single" w:sz="24" w:space="0" w:color="10A48E"/>
        <w:right w:val="single" w:sz="24" w:space="0" w:color="10A48E"/>
      </w:tblBorders>
    </w:tblPr>
  </w:style>
  <w:style w:type="table" w:customStyle="1" w:styleId="Tabladelista5oscura-nfasis41">
    <w:name w:val="Tabla de lista 5 oscura - Énfasis 41"/>
    <w:basedOn w:val="Tablanormal1"/>
    <w:pPr>
      <w:spacing w:after="0"/>
    </w:pPr>
    <w:rPr>
      <w:color w:val="FFFFFF"/>
    </w:rPr>
    <w:tblPr>
      <w:tblStyleRowBandSize w:val="1"/>
      <w:tblStyleColBandSize w:val="1"/>
      <w:tblBorders>
        <w:top w:val="single" w:sz="24" w:space="0" w:color="17C0A3"/>
        <w:left w:val="single" w:sz="24" w:space="0" w:color="17C0A3"/>
        <w:bottom w:val="single" w:sz="24" w:space="0" w:color="17C0A3"/>
        <w:right w:val="single" w:sz="24" w:space="0" w:color="17C0A3"/>
      </w:tblBorders>
    </w:tblPr>
  </w:style>
  <w:style w:type="table" w:customStyle="1" w:styleId="Tabladelista5oscura-nfasis51">
    <w:name w:val="Tabla de lista 5 oscura - Énfasis 51"/>
    <w:basedOn w:val="Tablanormal1"/>
    <w:pPr>
      <w:spacing w:after="0"/>
    </w:pPr>
    <w:rPr>
      <w:color w:val="FFFFFF"/>
    </w:rPr>
    <w:tblPr>
      <w:tblStyleRowBandSize w:val="1"/>
      <w:tblStyleColBandSize w:val="1"/>
      <w:tblBorders>
        <w:top w:val="single" w:sz="24" w:space="0" w:color="044F44"/>
        <w:left w:val="single" w:sz="24" w:space="0" w:color="044F44"/>
        <w:bottom w:val="single" w:sz="24" w:space="0" w:color="044F44"/>
        <w:right w:val="single" w:sz="24" w:space="0" w:color="044F44"/>
      </w:tblBorders>
    </w:tblPr>
  </w:style>
  <w:style w:type="table" w:customStyle="1" w:styleId="Tabladelista5oscura-nfasis61">
    <w:name w:val="Tabla de lista 5 oscura - Énfasis 61"/>
    <w:basedOn w:val="Tablanormal1"/>
    <w:pPr>
      <w:spacing w:after="0"/>
    </w:pPr>
    <w:rPr>
      <w:color w:val="FFFFFF"/>
    </w:rPr>
    <w:tblPr>
      <w:tblStyleRowBandSize w:val="1"/>
      <w:tblStyleColBandSize w:val="1"/>
      <w:tblBorders>
        <w:top w:val="single" w:sz="24" w:space="0" w:color="2C3644"/>
        <w:left w:val="single" w:sz="24" w:space="0" w:color="2C3644"/>
        <w:bottom w:val="single" w:sz="24" w:space="0" w:color="2C3644"/>
        <w:right w:val="single" w:sz="24" w:space="0" w:color="2C3644"/>
      </w:tblBorders>
    </w:tblPr>
  </w:style>
  <w:style w:type="table" w:customStyle="1" w:styleId="Tabladelista6concolores1">
    <w:name w:val="Tabla de lista 6 con colores1"/>
    <w:basedOn w:val="Tablanormal1"/>
    <w:pPr>
      <w:spacing w:after="0"/>
    </w:pPr>
    <w:rPr>
      <w:color w:val="000000"/>
    </w:rPr>
    <w:tblPr>
      <w:tblStyleRowBandSize w:val="1"/>
      <w:tblStyleColBandSize w:val="1"/>
      <w:tblBorders>
        <w:top w:val="single" w:sz="4" w:space="0" w:color="000000"/>
        <w:bottom w:val="single" w:sz="4" w:space="0" w:color="000000"/>
      </w:tblBorders>
    </w:tblPr>
  </w:style>
  <w:style w:type="table" w:customStyle="1" w:styleId="Tabladelista6concolores-nfasis11">
    <w:name w:val="Tabla de lista 6 con colores - Énfasis 11"/>
    <w:basedOn w:val="Tablanormal1"/>
    <w:pPr>
      <w:spacing w:after="0"/>
    </w:pPr>
    <w:rPr>
      <w:color w:val="95B511"/>
    </w:rPr>
    <w:tblPr>
      <w:tblStyleRowBandSize w:val="1"/>
      <w:tblStyleColBandSize w:val="1"/>
      <w:tblBorders>
        <w:top w:val="single" w:sz="4" w:space="0" w:color="C3EA1F"/>
        <w:bottom w:val="single" w:sz="4" w:space="0" w:color="C3EA1F"/>
      </w:tblBorders>
    </w:tblPr>
  </w:style>
  <w:style w:type="table" w:customStyle="1" w:styleId="Tabladelista6concolores-nfasis21">
    <w:name w:val="Tabla de lista 6 con colores - Énfasis 21"/>
    <w:basedOn w:val="Tablanormal1"/>
    <w:pPr>
      <w:spacing w:after="0"/>
    </w:pPr>
    <w:rPr>
      <w:color w:val="749706"/>
    </w:rPr>
    <w:tblPr>
      <w:tblStyleRowBandSize w:val="1"/>
      <w:tblStyleColBandSize w:val="1"/>
      <w:tblBorders>
        <w:top w:val="single" w:sz="4" w:space="0" w:color="9DCB08"/>
        <w:bottom w:val="single" w:sz="4" w:space="0" w:color="9DCB08"/>
      </w:tblBorders>
    </w:tblPr>
  </w:style>
  <w:style w:type="table" w:customStyle="1" w:styleId="Tabladelista6concolores-nfasis31">
    <w:name w:val="Tabla de lista 6 con colores - Énfasis 31"/>
    <w:basedOn w:val="Tablanormal1"/>
    <w:pPr>
      <w:spacing w:after="0"/>
    </w:pPr>
    <w:rPr>
      <w:color w:val="0C7A6A"/>
    </w:rPr>
    <w:tblPr>
      <w:tblStyleRowBandSize w:val="1"/>
      <w:tblStyleColBandSize w:val="1"/>
      <w:tblBorders>
        <w:top w:val="single" w:sz="4" w:space="0" w:color="10A48E"/>
        <w:bottom w:val="single" w:sz="4" w:space="0" w:color="10A48E"/>
      </w:tblBorders>
    </w:tblPr>
  </w:style>
  <w:style w:type="table" w:customStyle="1" w:styleId="Tabladelista6concolores-nfasis41">
    <w:name w:val="Tabla de lista 6 con colores - Énfasis 41"/>
    <w:basedOn w:val="Tablanormal1"/>
    <w:pPr>
      <w:spacing w:after="0"/>
    </w:pPr>
    <w:rPr>
      <w:color w:val="118F79"/>
    </w:rPr>
    <w:tblPr>
      <w:tblStyleRowBandSize w:val="1"/>
      <w:tblStyleColBandSize w:val="1"/>
      <w:tblBorders>
        <w:top w:val="single" w:sz="4" w:space="0" w:color="17C0A3"/>
        <w:bottom w:val="single" w:sz="4" w:space="0" w:color="17C0A3"/>
      </w:tblBorders>
    </w:tblPr>
  </w:style>
  <w:style w:type="table" w:customStyle="1" w:styleId="Tabladelista6concolores-nfasis51">
    <w:name w:val="Tabla de lista 6 con colores - Énfasis 51"/>
    <w:basedOn w:val="Tablanormal1"/>
    <w:pPr>
      <w:spacing w:after="0"/>
    </w:pPr>
    <w:rPr>
      <w:color w:val="033B32"/>
    </w:rPr>
    <w:tblPr>
      <w:tblStyleRowBandSize w:val="1"/>
      <w:tblStyleColBandSize w:val="1"/>
      <w:tblBorders>
        <w:top w:val="single" w:sz="4" w:space="0" w:color="044F44"/>
        <w:bottom w:val="single" w:sz="4" w:space="0" w:color="044F44"/>
      </w:tblBorders>
    </w:tblPr>
  </w:style>
  <w:style w:type="table" w:customStyle="1" w:styleId="Tabladelista6concolores-nfasis61">
    <w:name w:val="Tabla de lista 6 con colores - Énfasis 61"/>
    <w:basedOn w:val="Tablanormal1"/>
    <w:pPr>
      <w:spacing w:after="0"/>
    </w:pPr>
    <w:rPr>
      <w:color w:val="212832"/>
    </w:rPr>
    <w:tblPr>
      <w:tblStyleRowBandSize w:val="1"/>
      <w:tblStyleColBandSize w:val="1"/>
      <w:tblBorders>
        <w:top w:val="single" w:sz="4" w:space="0" w:color="2C3644"/>
        <w:bottom w:val="single" w:sz="4" w:space="0" w:color="2C3644"/>
      </w:tblBorders>
    </w:tblPr>
  </w:style>
  <w:style w:type="table" w:customStyle="1" w:styleId="Tabladelista7concolores1">
    <w:name w:val="Tabla de lista 7 con colores1"/>
    <w:basedOn w:val="Tablanormal1"/>
    <w:pPr>
      <w:spacing w:after="0"/>
    </w:pPr>
    <w:rPr>
      <w:color w:val="000000"/>
    </w:rPr>
    <w:tblPr>
      <w:tblStyleRowBandSize w:val="1"/>
      <w:tblStyleColBandSize w:val="1"/>
    </w:tblPr>
  </w:style>
  <w:style w:type="table" w:customStyle="1" w:styleId="Tabladelista7concolores-nfasis11">
    <w:name w:val="Tabla de lista 7 con colores - Énfasis 11"/>
    <w:basedOn w:val="Tablanormal1"/>
    <w:pPr>
      <w:spacing w:after="0"/>
    </w:pPr>
    <w:rPr>
      <w:color w:val="95B511"/>
    </w:rPr>
    <w:tblPr>
      <w:tblStyleRowBandSize w:val="1"/>
      <w:tblStyleColBandSize w:val="1"/>
    </w:tblPr>
  </w:style>
  <w:style w:type="table" w:customStyle="1" w:styleId="Tabladelista7concolores-nfasis21">
    <w:name w:val="Tabla de lista 7 con colores - Énfasis 21"/>
    <w:basedOn w:val="Tablanormal1"/>
    <w:pPr>
      <w:spacing w:after="0"/>
    </w:pPr>
    <w:rPr>
      <w:color w:val="749706"/>
    </w:rPr>
    <w:tblPr>
      <w:tblStyleRowBandSize w:val="1"/>
      <w:tblStyleColBandSize w:val="1"/>
    </w:tblPr>
  </w:style>
  <w:style w:type="table" w:customStyle="1" w:styleId="Tabladelista7concolores-nfasis31">
    <w:name w:val="Tabla de lista 7 con colores - Énfasis 31"/>
    <w:basedOn w:val="Tablanormal1"/>
    <w:pPr>
      <w:spacing w:after="0"/>
    </w:pPr>
    <w:rPr>
      <w:color w:val="0C7A6A"/>
    </w:rPr>
    <w:tblPr>
      <w:tblStyleRowBandSize w:val="1"/>
      <w:tblStyleColBandSize w:val="1"/>
    </w:tblPr>
  </w:style>
  <w:style w:type="table" w:customStyle="1" w:styleId="Tabladelista7concolores-nfasis41">
    <w:name w:val="Tabla de lista 7 con colores - Énfasis 41"/>
    <w:basedOn w:val="Tablanormal1"/>
    <w:pPr>
      <w:spacing w:after="0"/>
    </w:pPr>
    <w:rPr>
      <w:color w:val="118F79"/>
    </w:rPr>
    <w:tblPr>
      <w:tblStyleRowBandSize w:val="1"/>
      <w:tblStyleColBandSize w:val="1"/>
    </w:tblPr>
  </w:style>
  <w:style w:type="table" w:customStyle="1" w:styleId="Tabladelista7concolores-nfasis51">
    <w:name w:val="Tabla de lista 7 con colores - Énfasis 51"/>
    <w:basedOn w:val="Tablanormal1"/>
    <w:pPr>
      <w:spacing w:after="0"/>
    </w:pPr>
    <w:rPr>
      <w:color w:val="033B32"/>
    </w:rPr>
    <w:tblPr>
      <w:tblStyleRowBandSize w:val="1"/>
      <w:tblStyleColBandSize w:val="1"/>
    </w:tblPr>
  </w:style>
  <w:style w:type="table" w:customStyle="1" w:styleId="Tabladelista7concolores-nfasis61">
    <w:name w:val="Tabla de lista 7 con colores - Énfasis 61"/>
    <w:basedOn w:val="Tablanormal1"/>
    <w:pPr>
      <w:spacing w:after="0"/>
    </w:pPr>
    <w:rPr>
      <w:color w:val="212832"/>
    </w:rPr>
    <w:tblPr>
      <w:tblStyleRowBandSize w:val="1"/>
      <w:tblStyleColBandSize w:val="1"/>
    </w:tblPr>
  </w:style>
  <w:style w:type="paragraph" w:customStyle="1" w:styleId="Textomacro1">
    <w:name w:val="Texto macro1"/>
    <w:qFormat/>
    <w:pPr>
      <w:tabs>
        <w:tab w:val="left" w:pos="480"/>
        <w:tab w:val="left" w:pos="960"/>
        <w:tab w:val="left" w:pos="1440"/>
        <w:tab w:val="left" w:pos="1920"/>
        <w:tab w:val="left" w:pos="2400"/>
        <w:tab w:val="left" w:pos="2880"/>
        <w:tab w:val="left" w:pos="3360"/>
        <w:tab w:val="left" w:pos="3840"/>
        <w:tab w:val="left" w:pos="4320"/>
      </w:tabs>
      <w:suppressAutoHyphens/>
      <w:spacing w:before="120" w:line="1" w:lineRule="atLeast"/>
      <w:ind w:leftChars="-1" w:left="-1" w:hangingChars="1" w:hanging="1"/>
      <w:textDirection w:val="btLr"/>
      <w:textAlignment w:val="top"/>
      <w:outlineLvl w:val="0"/>
    </w:pPr>
    <w:rPr>
      <w:rFonts w:ascii="Consolas" w:hAnsi="Consolas"/>
      <w:kern w:val="16"/>
      <w:position w:val="-1"/>
      <w:sz w:val="22"/>
    </w:rPr>
  </w:style>
  <w:style w:type="character" w:customStyle="1" w:styleId="TextomacroCar">
    <w:name w:val="Texto macro Car"/>
    <w:rPr>
      <w:rFonts w:ascii="Consolas" w:hAnsi="Consolas"/>
      <w:w w:val="100"/>
      <w:kern w:val="16"/>
      <w:position w:val="-1"/>
      <w:sz w:val="22"/>
      <w:effect w:val="none"/>
      <w:vertAlign w:val="baseline"/>
      <w:cs w:val="0"/>
      <w:em w:val="none"/>
      <w:lang w:bidi="ar-SA"/>
    </w:rPr>
  </w:style>
  <w:style w:type="table" w:customStyle="1" w:styleId="Cuadrculamedia11">
    <w:name w:val="Cuadrícula media 11"/>
    <w:basedOn w:val="Tablanormal1"/>
    <w:qFormat/>
    <w:pPr>
      <w:spacing w:after="0"/>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style>
  <w:style w:type="table" w:customStyle="1" w:styleId="Cuadrculamedia1-nfasis11">
    <w:name w:val="Cuadrícula media 1 - Énfasis 11"/>
    <w:basedOn w:val="Tablanormal1"/>
    <w:qFormat/>
    <w:pPr>
      <w:spacing w:after="0"/>
    </w:pPr>
    <w:tblPr>
      <w:tblStyleRowBandSize w:val="1"/>
      <w:tblStyleColBandSize w:val="1"/>
      <w:tblBorders>
        <w:top w:val="single" w:sz="8" w:space="0" w:color="D2EF57"/>
        <w:left w:val="single" w:sz="8" w:space="0" w:color="D2EF57"/>
        <w:bottom w:val="single" w:sz="8" w:space="0" w:color="D2EF57"/>
        <w:right w:val="single" w:sz="8" w:space="0" w:color="D2EF57"/>
        <w:insideH w:val="single" w:sz="8" w:space="0" w:color="D2EF57"/>
        <w:insideV w:val="single" w:sz="8" w:space="0" w:color="D2EF57"/>
      </w:tblBorders>
    </w:tblPr>
  </w:style>
  <w:style w:type="table" w:customStyle="1" w:styleId="Cuadrculamedia1-nfasis21">
    <w:name w:val="Cuadrícula media 1 - Énfasis 21"/>
    <w:basedOn w:val="Tablanormal1"/>
    <w:qFormat/>
    <w:pPr>
      <w:spacing w:after="0"/>
    </w:pPr>
    <w:tblPr>
      <w:tblStyleRowBandSize w:val="1"/>
      <w:tblStyleColBandSize w:val="1"/>
      <w:tblBorders>
        <w:top w:val="single" w:sz="8" w:space="0" w:color="C4F627"/>
        <w:left w:val="single" w:sz="8" w:space="0" w:color="C4F627"/>
        <w:bottom w:val="single" w:sz="8" w:space="0" w:color="C4F627"/>
        <w:right w:val="single" w:sz="8" w:space="0" w:color="C4F627"/>
        <w:insideH w:val="single" w:sz="8" w:space="0" w:color="C4F627"/>
        <w:insideV w:val="single" w:sz="8" w:space="0" w:color="C4F627"/>
      </w:tblBorders>
    </w:tblPr>
  </w:style>
  <w:style w:type="table" w:customStyle="1" w:styleId="Cuadrculamedia1-nfasis31">
    <w:name w:val="Cuadrícula media 1 - Énfasis 31"/>
    <w:basedOn w:val="Tablanormal1"/>
    <w:qFormat/>
    <w:pPr>
      <w:spacing w:after="0"/>
    </w:pPr>
    <w:tblPr>
      <w:tblStyleRowBandSize w:val="1"/>
      <w:tblStyleColBandSize w:val="1"/>
      <w:tblBorders>
        <w:top w:val="single" w:sz="8" w:space="0" w:color="1DE9CA"/>
        <w:left w:val="single" w:sz="8" w:space="0" w:color="1DE9CA"/>
        <w:bottom w:val="single" w:sz="8" w:space="0" w:color="1DE9CA"/>
        <w:right w:val="single" w:sz="8" w:space="0" w:color="1DE9CA"/>
        <w:insideH w:val="single" w:sz="8" w:space="0" w:color="1DE9CA"/>
        <w:insideV w:val="single" w:sz="8" w:space="0" w:color="1DE9CA"/>
      </w:tblBorders>
    </w:tblPr>
  </w:style>
  <w:style w:type="table" w:customStyle="1" w:styleId="Cuadrculamedia1-nfasis41">
    <w:name w:val="Cuadrícula media 1 - Énfasis 41"/>
    <w:basedOn w:val="Tablanormal1"/>
    <w:qFormat/>
    <w:pPr>
      <w:spacing w:after="0"/>
    </w:pPr>
    <w:tblPr>
      <w:tblStyleRowBandSize w:val="1"/>
      <w:tblStyleColBandSize w:val="1"/>
      <w:tblBorders>
        <w:top w:val="single" w:sz="8" w:space="0" w:color="39E7C9"/>
        <w:left w:val="single" w:sz="8" w:space="0" w:color="39E7C9"/>
        <w:bottom w:val="single" w:sz="8" w:space="0" w:color="39E7C9"/>
        <w:right w:val="single" w:sz="8" w:space="0" w:color="39E7C9"/>
        <w:insideH w:val="single" w:sz="8" w:space="0" w:color="39E7C9"/>
        <w:insideV w:val="single" w:sz="8" w:space="0" w:color="39E7C9"/>
      </w:tblBorders>
    </w:tblPr>
  </w:style>
  <w:style w:type="table" w:customStyle="1" w:styleId="Cuadrculamedia1-nfasis51">
    <w:name w:val="Cuadrícula media 1 - Énfasis 51"/>
    <w:basedOn w:val="Tablanormal1"/>
    <w:qFormat/>
    <w:pPr>
      <w:spacing w:after="0"/>
    </w:pPr>
    <w:tblPr>
      <w:tblStyleRowBandSize w:val="1"/>
      <w:tblStyleColBandSize w:val="1"/>
      <w:tblBorders>
        <w:top w:val="single" w:sz="8" w:space="0" w:color="09B49B"/>
        <w:left w:val="single" w:sz="8" w:space="0" w:color="09B49B"/>
        <w:bottom w:val="single" w:sz="8" w:space="0" w:color="09B49B"/>
        <w:right w:val="single" w:sz="8" w:space="0" w:color="09B49B"/>
        <w:insideH w:val="single" w:sz="8" w:space="0" w:color="09B49B"/>
        <w:insideV w:val="single" w:sz="8" w:space="0" w:color="09B49B"/>
      </w:tblBorders>
    </w:tblPr>
  </w:style>
  <w:style w:type="table" w:customStyle="1" w:styleId="Cuadrculamedia1-nfasis61">
    <w:name w:val="Cuadrícula media 1 - Énfasis 61"/>
    <w:basedOn w:val="Tablanormal1"/>
    <w:qFormat/>
    <w:pPr>
      <w:spacing w:after="0"/>
    </w:pPr>
    <w:tblPr>
      <w:tblStyleRowBandSize w:val="1"/>
      <w:tblStyleColBandSize w:val="1"/>
      <w:tblBorders>
        <w:top w:val="single" w:sz="8" w:space="0" w:color="536680"/>
        <w:left w:val="single" w:sz="8" w:space="0" w:color="536680"/>
        <w:bottom w:val="single" w:sz="8" w:space="0" w:color="536680"/>
        <w:right w:val="single" w:sz="8" w:space="0" w:color="536680"/>
        <w:insideH w:val="single" w:sz="8" w:space="0" w:color="536680"/>
        <w:insideV w:val="single" w:sz="8" w:space="0" w:color="536680"/>
      </w:tblBorders>
    </w:tblPr>
  </w:style>
  <w:style w:type="table" w:customStyle="1" w:styleId="Cuadrculamedia21">
    <w:name w:val="Cuadrícula media 21"/>
    <w:basedOn w:val="Tablanormal1"/>
    <w:qFormat/>
    <w:pPr>
      <w:spacing w:after="0"/>
    </w:pPr>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Cuadrculamedia2-nfasis11">
    <w:name w:val="Cuadrícula media 2 - Énfasis 11"/>
    <w:basedOn w:val="Tablanormal1"/>
    <w:qFormat/>
    <w:pPr>
      <w:spacing w:after="0"/>
    </w:pPr>
    <w:rPr>
      <w:rFonts w:ascii="Calibri Light" w:hAnsi="Calibri Light"/>
      <w:color w:val="000000"/>
    </w:rPr>
    <w:tblPr>
      <w:tblStyleRowBandSize w:val="1"/>
      <w:tblStyleColBandSize w:val="1"/>
      <w:tblBorders>
        <w:top w:val="single" w:sz="8" w:space="0" w:color="C3EA1F"/>
        <w:left w:val="single" w:sz="8" w:space="0" w:color="C3EA1F"/>
        <w:bottom w:val="single" w:sz="8" w:space="0" w:color="C3EA1F"/>
        <w:right w:val="single" w:sz="8" w:space="0" w:color="C3EA1F"/>
        <w:insideH w:val="single" w:sz="8" w:space="0" w:color="C3EA1F"/>
        <w:insideV w:val="single" w:sz="8" w:space="0" w:color="C3EA1F"/>
      </w:tblBorders>
    </w:tblPr>
  </w:style>
  <w:style w:type="table" w:customStyle="1" w:styleId="Cuadrculamedia2-nfasis21">
    <w:name w:val="Cuadrícula media 2 - Énfasis 21"/>
    <w:basedOn w:val="Tablanormal1"/>
    <w:qFormat/>
    <w:pPr>
      <w:spacing w:after="0"/>
    </w:pPr>
    <w:rPr>
      <w:rFonts w:ascii="Calibri Light" w:hAnsi="Calibri Light"/>
      <w:color w:val="000000"/>
    </w:rPr>
    <w:tblPr>
      <w:tblStyleRowBandSize w:val="1"/>
      <w:tblStyleColBandSize w:val="1"/>
      <w:tblBorders>
        <w:top w:val="single" w:sz="8" w:space="0" w:color="9DCB08"/>
        <w:left w:val="single" w:sz="8" w:space="0" w:color="9DCB08"/>
        <w:bottom w:val="single" w:sz="8" w:space="0" w:color="9DCB08"/>
        <w:right w:val="single" w:sz="8" w:space="0" w:color="9DCB08"/>
        <w:insideH w:val="single" w:sz="8" w:space="0" w:color="9DCB08"/>
        <w:insideV w:val="single" w:sz="8" w:space="0" w:color="9DCB08"/>
      </w:tblBorders>
    </w:tblPr>
  </w:style>
  <w:style w:type="table" w:customStyle="1" w:styleId="Cuadrculamedia2-nfasis31">
    <w:name w:val="Cuadrícula media 2 - Énfasis 31"/>
    <w:basedOn w:val="Tablanormal1"/>
    <w:qFormat/>
    <w:pPr>
      <w:spacing w:after="0"/>
    </w:pPr>
    <w:rPr>
      <w:rFonts w:ascii="Calibri Light" w:hAnsi="Calibri Light"/>
      <w:color w:val="000000"/>
    </w:rPr>
    <w:tblPr>
      <w:tblStyleRowBandSize w:val="1"/>
      <w:tblStyleColBandSize w:val="1"/>
      <w:tblBorders>
        <w:top w:val="single" w:sz="8" w:space="0" w:color="10A48E"/>
        <w:left w:val="single" w:sz="8" w:space="0" w:color="10A48E"/>
        <w:bottom w:val="single" w:sz="8" w:space="0" w:color="10A48E"/>
        <w:right w:val="single" w:sz="8" w:space="0" w:color="10A48E"/>
        <w:insideH w:val="single" w:sz="8" w:space="0" w:color="10A48E"/>
        <w:insideV w:val="single" w:sz="8" w:space="0" w:color="10A48E"/>
      </w:tblBorders>
    </w:tblPr>
  </w:style>
  <w:style w:type="table" w:customStyle="1" w:styleId="Cuadrculamedia2-nfasis41">
    <w:name w:val="Cuadrícula media 2 - Énfasis 41"/>
    <w:basedOn w:val="Tablanormal1"/>
    <w:qFormat/>
    <w:pPr>
      <w:spacing w:after="0"/>
    </w:pPr>
    <w:rPr>
      <w:rFonts w:ascii="Calibri Light" w:hAnsi="Calibri Light"/>
      <w:color w:val="000000"/>
    </w:rPr>
    <w:tblPr>
      <w:tblStyleRowBandSize w:val="1"/>
      <w:tblStyleColBandSize w:val="1"/>
      <w:tblBorders>
        <w:top w:val="single" w:sz="8" w:space="0" w:color="17C0A3"/>
        <w:left w:val="single" w:sz="8" w:space="0" w:color="17C0A3"/>
        <w:bottom w:val="single" w:sz="8" w:space="0" w:color="17C0A3"/>
        <w:right w:val="single" w:sz="8" w:space="0" w:color="17C0A3"/>
        <w:insideH w:val="single" w:sz="8" w:space="0" w:color="17C0A3"/>
        <w:insideV w:val="single" w:sz="8" w:space="0" w:color="17C0A3"/>
      </w:tblBorders>
    </w:tblPr>
  </w:style>
  <w:style w:type="table" w:customStyle="1" w:styleId="Cuadrculamedia2-nfasis51">
    <w:name w:val="Cuadrícula media 2 - Énfasis 51"/>
    <w:basedOn w:val="Tablanormal1"/>
    <w:qFormat/>
    <w:pPr>
      <w:spacing w:after="0"/>
    </w:pPr>
    <w:rPr>
      <w:rFonts w:ascii="Calibri Light" w:hAnsi="Calibri Light"/>
      <w:color w:val="000000"/>
    </w:rPr>
    <w:tblPr>
      <w:tblStyleRowBandSize w:val="1"/>
      <w:tblStyleColBandSize w:val="1"/>
      <w:tblBorders>
        <w:top w:val="single" w:sz="8" w:space="0" w:color="044F44"/>
        <w:left w:val="single" w:sz="8" w:space="0" w:color="044F44"/>
        <w:bottom w:val="single" w:sz="8" w:space="0" w:color="044F44"/>
        <w:right w:val="single" w:sz="8" w:space="0" w:color="044F44"/>
        <w:insideH w:val="single" w:sz="8" w:space="0" w:color="044F44"/>
        <w:insideV w:val="single" w:sz="8" w:space="0" w:color="044F44"/>
      </w:tblBorders>
    </w:tblPr>
  </w:style>
  <w:style w:type="table" w:customStyle="1" w:styleId="Cuadrculamedia2-nfasis61">
    <w:name w:val="Cuadrícula media 2 - Énfasis 61"/>
    <w:basedOn w:val="Tablanormal1"/>
    <w:qFormat/>
    <w:pPr>
      <w:spacing w:after="0"/>
    </w:pPr>
    <w:rPr>
      <w:rFonts w:ascii="Calibri Light" w:hAnsi="Calibri Light"/>
      <w:color w:val="000000"/>
    </w:rPr>
    <w:tblPr>
      <w:tblStyleRowBandSize w:val="1"/>
      <w:tblStyleColBandSize w:val="1"/>
      <w:tblBorders>
        <w:top w:val="single" w:sz="8" w:space="0" w:color="2C3644"/>
        <w:left w:val="single" w:sz="8" w:space="0" w:color="2C3644"/>
        <w:bottom w:val="single" w:sz="8" w:space="0" w:color="2C3644"/>
        <w:right w:val="single" w:sz="8" w:space="0" w:color="2C3644"/>
        <w:insideH w:val="single" w:sz="8" w:space="0" w:color="2C3644"/>
        <w:insideV w:val="single" w:sz="8" w:space="0" w:color="2C3644"/>
      </w:tblBorders>
    </w:tblPr>
  </w:style>
  <w:style w:type="table" w:customStyle="1" w:styleId="Cuadrculamedia31">
    <w:name w:val="Cuadrícula media 3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11">
    <w:name w:val="Cuadrícula media 3 - Énfasis 1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21">
    <w:name w:val="Cuadrícula media 3 - Énfasis 2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31">
    <w:name w:val="Cuadrícula media 3 - Énfasis 3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41">
    <w:name w:val="Cuadrícula media 3 - Énfasis 4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51">
    <w:name w:val="Cuadrícula media 3 - Énfasis 5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61">
    <w:name w:val="Cuadrícula media 3 - Énfasis 6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Listamedia11">
    <w:name w:val="Lista media 11"/>
    <w:basedOn w:val="Tablanormal1"/>
    <w:qFormat/>
    <w:pPr>
      <w:spacing w:after="0"/>
    </w:pPr>
    <w:rPr>
      <w:color w:val="000000"/>
    </w:rPr>
    <w:tblPr>
      <w:tblStyleRowBandSize w:val="1"/>
      <w:tblStyleColBandSize w:val="1"/>
      <w:tblBorders>
        <w:top w:val="single" w:sz="8" w:space="0" w:color="000000"/>
        <w:bottom w:val="single" w:sz="8" w:space="0" w:color="000000"/>
      </w:tblBorders>
    </w:tblPr>
  </w:style>
  <w:style w:type="table" w:customStyle="1" w:styleId="Listamedia1-nfasis11">
    <w:name w:val="Lista media 1 - Énfasis 11"/>
    <w:basedOn w:val="Tablanormal1"/>
    <w:qFormat/>
    <w:pPr>
      <w:spacing w:after="0"/>
    </w:pPr>
    <w:rPr>
      <w:color w:val="000000"/>
    </w:rPr>
    <w:tblPr>
      <w:tblStyleRowBandSize w:val="1"/>
      <w:tblStyleColBandSize w:val="1"/>
      <w:tblBorders>
        <w:top w:val="single" w:sz="8" w:space="0" w:color="C3EA1F"/>
        <w:bottom w:val="single" w:sz="8" w:space="0" w:color="C3EA1F"/>
      </w:tblBorders>
    </w:tblPr>
  </w:style>
  <w:style w:type="table" w:customStyle="1" w:styleId="Listamedia1-nfasis21">
    <w:name w:val="Lista media 1 - Énfasis 21"/>
    <w:basedOn w:val="Tablanormal1"/>
    <w:qFormat/>
    <w:pPr>
      <w:spacing w:after="0"/>
    </w:pPr>
    <w:rPr>
      <w:color w:val="000000"/>
    </w:rPr>
    <w:tblPr>
      <w:tblStyleRowBandSize w:val="1"/>
      <w:tblStyleColBandSize w:val="1"/>
      <w:tblBorders>
        <w:top w:val="single" w:sz="8" w:space="0" w:color="9DCB08"/>
        <w:bottom w:val="single" w:sz="8" w:space="0" w:color="9DCB08"/>
      </w:tblBorders>
    </w:tblPr>
  </w:style>
  <w:style w:type="table" w:customStyle="1" w:styleId="Listamedia1-nfasis31">
    <w:name w:val="Lista media 1 - Énfasis 31"/>
    <w:basedOn w:val="Tablanormal1"/>
    <w:qFormat/>
    <w:pPr>
      <w:spacing w:after="0"/>
    </w:pPr>
    <w:rPr>
      <w:color w:val="000000"/>
    </w:rPr>
    <w:tblPr>
      <w:tblStyleRowBandSize w:val="1"/>
      <w:tblStyleColBandSize w:val="1"/>
      <w:tblBorders>
        <w:top w:val="single" w:sz="8" w:space="0" w:color="10A48E"/>
        <w:bottom w:val="single" w:sz="8" w:space="0" w:color="10A48E"/>
      </w:tblBorders>
    </w:tblPr>
  </w:style>
  <w:style w:type="table" w:customStyle="1" w:styleId="Listamedia1-nfasis41">
    <w:name w:val="Lista media 1 - Énfasis 41"/>
    <w:basedOn w:val="Tablanormal1"/>
    <w:qFormat/>
    <w:pPr>
      <w:spacing w:after="0"/>
    </w:pPr>
    <w:rPr>
      <w:color w:val="000000"/>
    </w:rPr>
    <w:tblPr>
      <w:tblStyleRowBandSize w:val="1"/>
      <w:tblStyleColBandSize w:val="1"/>
      <w:tblBorders>
        <w:top w:val="single" w:sz="8" w:space="0" w:color="17C0A3"/>
        <w:bottom w:val="single" w:sz="8" w:space="0" w:color="17C0A3"/>
      </w:tblBorders>
    </w:tblPr>
  </w:style>
  <w:style w:type="table" w:customStyle="1" w:styleId="Listamedia1-nfasis51">
    <w:name w:val="Lista media 1 - Énfasis 51"/>
    <w:basedOn w:val="Tablanormal1"/>
    <w:qFormat/>
    <w:pPr>
      <w:spacing w:after="0"/>
    </w:pPr>
    <w:rPr>
      <w:color w:val="000000"/>
    </w:rPr>
    <w:tblPr>
      <w:tblStyleRowBandSize w:val="1"/>
      <w:tblStyleColBandSize w:val="1"/>
      <w:tblBorders>
        <w:top w:val="single" w:sz="8" w:space="0" w:color="044F44"/>
        <w:bottom w:val="single" w:sz="8" w:space="0" w:color="044F44"/>
      </w:tblBorders>
    </w:tblPr>
  </w:style>
  <w:style w:type="table" w:customStyle="1" w:styleId="Listamedia1-nfasis61">
    <w:name w:val="Lista media 1 - Énfasis 61"/>
    <w:basedOn w:val="Tablanormal1"/>
    <w:qFormat/>
    <w:pPr>
      <w:spacing w:after="0"/>
    </w:pPr>
    <w:rPr>
      <w:color w:val="000000"/>
    </w:rPr>
    <w:tblPr>
      <w:tblStyleRowBandSize w:val="1"/>
      <w:tblStyleColBandSize w:val="1"/>
      <w:tblBorders>
        <w:top w:val="single" w:sz="8" w:space="0" w:color="2C3644"/>
        <w:bottom w:val="single" w:sz="8" w:space="0" w:color="2C3644"/>
      </w:tblBorders>
    </w:tblPr>
  </w:style>
  <w:style w:type="table" w:customStyle="1" w:styleId="Listamedia21">
    <w:name w:val="Lista media 21"/>
    <w:basedOn w:val="Tablanormal1"/>
    <w:qFormat/>
    <w:pPr>
      <w:spacing w:after="0"/>
    </w:pPr>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amedia2-nfasis11">
    <w:name w:val="Lista media 2 - Énfasis 11"/>
    <w:basedOn w:val="Tablanormal1"/>
    <w:qFormat/>
    <w:pPr>
      <w:spacing w:after="0"/>
    </w:pPr>
    <w:rPr>
      <w:rFonts w:ascii="Calibri Light" w:hAnsi="Calibri Light"/>
      <w:color w:val="000000"/>
    </w:rPr>
    <w:tblPr>
      <w:tblStyleRowBandSize w:val="1"/>
      <w:tblStyleColBandSize w:val="1"/>
      <w:tblBorders>
        <w:top w:val="single" w:sz="8" w:space="0" w:color="C3EA1F"/>
        <w:left w:val="single" w:sz="8" w:space="0" w:color="C3EA1F"/>
        <w:bottom w:val="single" w:sz="8" w:space="0" w:color="C3EA1F"/>
        <w:right w:val="single" w:sz="8" w:space="0" w:color="C3EA1F"/>
      </w:tblBorders>
    </w:tblPr>
  </w:style>
  <w:style w:type="table" w:customStyle="1" w:styleId="Listamedia2-nfasis21">
    <w:name w:val="Lista media 2 - Énfasis 21"/>
    <w:basedOn w:val="Tablanormal1"/>
    <w:qFormat/>
    <w:pPr>
      <w:spacing w:after="0"/>
    </w:pPr>
    <w:rPr>
      <w:rFonts w:ascii="Calibri Light" w:hAnsi="Calibri Light"/>
      <w:color w:val="000000"/>
    </w:rPr>
    <w:tblPr>
      <w:tblStyleRowBandSize w:val="1"/>
      <w:tblStyleColBandSize w:val="1"/>
      <w:tblBorders>
        <w:top w:val="single" w:sz="8" w:space="0" w:color="9DCB08"/>
        <w:left w:val="single" w:sz="8" w:space="0" w:color="9DCB08"/>
        <w:bottom w:val="single" w:sz="8" w:space="0" w:color="9DCB08"/>
        <w:right w:val="single" w:sz="8" w:space="0" w:color="9DCB08"/>
      </w:tblBorders>
    </w:tblPr>
  </w:style>
  <w:style w:type="table" w:customStyle="1" w:styleId="Listamedia2-nfasis31">
    <w:name w:val="Lista media 2 - Énfasis 31"/>
    <w:basedOn w:val="Tablanormal1"/>
    <w:qFormat/>
    <w:pPr>
      <w:spacing w:after="0"/>
    </w:pPr>
    <w:rPr>
      <w:rFonts w:ascii="Calibri Light" w:hAnsi="Calibri Light"/>
      <w:color w:val="000000"/>
    </w:rPr>
    <w:tblPr>
      <w:tblStyleRowBandSize w:val="1"/>
      <w:tblStyleColBandSize w:val="1"/>
      <w:tblBorders>
        <w:top w:val="single" w:sz="8" w:space="0" w:color="10A48E"/>
        <w:left w:val="single" w:sz="8" w:space="0" w:color="10A48E"/>
        <w:bottom w:val="single" w:sz="8" w:space="0" w:color="10A48E"/>
        <w:right w:val="single" w:sz="8" w:space="0" w:color="10A48E"/>
      </w:tblBorders>
    </w:tblPr>
  </w:style>
  <w:style w:type="table" w:customStyle="1" w:styleId="Listamedia2-nfasis41">
    <w:name w:val="Lista media 2 - Énfasis 41"/>
    <w:basedOn w:val="Tablanormal1"/>
    <w:qFormat/>
    <w:pPr>
      <w:spacing w:after="0"/>
    </w:pPr>
    <w:rPr>
      <w:rFonts w:ascii="Calibri Light" w:hAnsi="Calibri Light"/>
      <w:color w:val="000000"/>
    </w:rPr>
    <w:tblPr>
      <w:tblStyleRowBandSize w:val="1"/>
      <w:tblStyleColBandSize w:val="1"/>
      <w:tblBorders>
        <w:top w:val="single" w:sz="8" w:space="0" w:color="17C0A3"/>
        <w:left w:val="single" w:sz="8" w:space="0" w:color="17C0A3"/>
        <w:bottom w:val="single" w:sz="8" w:space="0" w:color="17C0A3"/>
        <w:right w:val="single" w:sz="8" w:space="0" w:color="17C0A3"/>
      </w:tblBorders>
    </w:tblPr>
  </w:style>
  <w:style w:type="table" w:customStyle="1" w:styleId="Listamedia2-nfasis51">
    <w:name w:val="Lista media 2 - Énfasis 51"/>
    <w:basedOn w:val="Tablanormal1"/>
    <w:qFormat/>
    <w:pPr>
      <w:spacing w:after="0"/>
    </w:pPr>
    <w:rPr>
      <w:rFonts w:ascii="Calibri Light" w:hAnsi="Calibri Light"/>
      <w:color w:val="000000"/>
    </w:rPr>
    <w:tblPr>
      <w:tblStyleRowBandSize w:val="1"/>
      <w:tblStyleColBandSize w:val="1"/>
      <w:tblBorders>
        <w:top w:val="single" w:sz="8" w:space="0" w:color="044F44"/>
        <w:left w:val="single" w:sz="8" w:space="0" w:color="044F44"/>
        <w:bottom w:val="single" w:sz="8" w:space="0" w:color="044F44"/>
        <w:right w:val="single" w:sz="8" w:space="0" w:color="044F44"/>
      </w:tblBorders>
    </w:tblPr>
  </w:style>
  <w:style w:type="table" w:customStyle="1" w:styleId="Listamedia2-nfasis61">
    <w:name w:val="Lista media 2 - Énfasis 61"/>
    <w:basedOn w:val="Tablanormal1"/>
    <w:qFormat/>
    <w:pPr>
      <w:spacing w:after="0"/>
    </w:pPr>
    <w:rPr>
      <w:rFonts w:ascii="Calibri Light" w:hAnsi="Calibri Light"/>
      <w:color w:val="000000"/>
    </w:rPr>
    <w:tblPr>
      <w:tblStyleRowBandSize w:val="1"/>
      <w:tblStyleColBandSize w:val="1"/>
      <w:tblBorders>
        <w:top w:val="single" w:sz="8" w:space="0" w:color="2C3644"/>
        <w:left w:val="single" w:sz="8" w:space="0" w:color="2C3644"/>
        <w:bottom w:val="single" w:sz="8" w:space="0" w:color="2C3644"/>
        <w:right w:val="single" w:sz="8" w:space="0" w:color="2C3644"/>
      </w:tblBorders>
    </w:tblPr>
  </w:style>
  <w:style w:type="table" w:customStyle="1" w:styleId="Sombreadomedio11">
    <w:name w:val="Sombreado medio 11"/>
    <w:basedOn w:val="Tablanormal1"/>
    <w:qFormat/>
    <w:pPr>
      <w:spacing w:after="0"/>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style>
  <w:style w:type="table" w:customStyle="1" w:styleId="Sombreadomedio1-nfasis11">
    <w:name w:val="Sombreado medio 1 - Énfasis 11"/>
    <w:basedOn w:val="Tablanormal1"/>
    <w:qFormat/>
    <w:pPr>
      <w:spacing w:after="0"/>
    </w:pPr>
    <w:tblPr>
      <w:tblStyleRowBandSize w:val="1"/>
      <w:tblStyleColBandSize w:val="1"/>
      <w:tblBorders>
        <w:top w:val="single" w:sz="8" w:space="0" w:color="D2EF57"/>
        <w:left w:val="single" w:sz="8" w:space="0" w:color="D2EF57"/>
        <w:bottom w:val="single" w:sz="8" w:space="0" w:color="D2EF57"/>
        <w:right w:val="single" w:sz="8" w:space="0" w:color="D2EF57"/>
        <w:insideH w:val="single" w:sz="8" w:space="0" w:color="D2EF57"/>
      </w:tblBorders>
    </w:tblPr>
  </w:style>
  <w:style w:type="table" w:customStyle="1" w:styleId="Sombreadomedio1-nfasis21">
    <w:name w:val="Sombreado medio 1 - Énfasis 21"/>
    <w:basedOn w:val="Tablanormal1"/>
    <w:qFormat/>
    <w:pPr>
      <w:spacing w:after="0"/>
    </w:pPr>
    <w:tblPr>
      <w:tblStyleRowBandSize w:val="1"/>
      <w:tblStyleColBandSize w:val="1"/>
      <w:tblBorders>
        <w:top w:val="single" w:sz="8" w:space="0" w:color="C4F627"/>
        <w:left w:val="single" w:sz="8" w:space="0" w:color="C4F627"/>
        <w:bottom w:val="single" w:sz="8" w:space="0" w:color="C4F627"/>
        <w:right w:val="single" w:sz="8" w:space="0" w:color="C4F627"/>
        <w:insideH w:val="single" w:sz="8" w:space="0" w:color="C4F627"/>
      </w:tblBorders>
    </w:tblPr>
  </w:style>
  <w:style w:type="table" w:customStyle="1" w:styleId="Sombreadomedio1-nfasis31">
    <w:name w:val="Sombreado medio 1 - Énfasis 31"/>
    <w:basedOn w:val="Tablanormal1"/>
    <w:qFormat/>
    <w:pPr>
      <w:spacing w:after="0"/>
    </w:pPr>
    <w:tblPr>
      <w:tblStyleRowBandSize w:val="1"/>
      <w:tblStyleColBandSize w:val="1"/>
      <w:tblBorders>
        <w:top w:val="single" w:sz="8" w:space="0" w:color="1DE9CA"/>
        <w:left w:val="single" w:sz="8" w:space="0" w:color="1DE9CA"/>
        <w:bottom w:val="single" w:sz="8" w:space="0" w:color="1DE9CA"/>
        <w:right w:val="single" w:sz="8" w:space="0" w:color="1DE9CA"/>
        <w:insideH w:val="single" w:sz="8" w:space="0" w:color="1DE9CA"/>
      </w:tblBorders>
    </w:tblPr>
  </w:style>
  <w:style w:type="table" w:customStyle="1" w:styleId="Sombreadomedio1-nfasis41">
    <w:name w:val="Sombreado medio 1 - Énfasis 41"/>
    <w:basedOn w:val="Tablanormal1"/>
    <w:qFormat/>
    <w:pPr>
      <w:spacing w:after="0"/>
    </w:pPr>
    <w:tblPr>
      <w:tblStyleRowBandSize w:val="1"/>
      <w:tblStyleColBandSize w:val="1"/>
      <w:tblBorders>
        <w:top w:val="single" w:sz="8" w:space="0" w:color="39E7C9"/>
        <w:left w:val="single" w:sz="8" w:space="0" w:color="39E7C9"/>
        <w:bottom w:val="single" w:sz="8" w:space="0" w:color="39E7C9"/>
        <w:right w:val="single" w:sz="8" w:space="0" w:color="39E7C9"/>
        <w:insideH w:val="single" w:sz="8" w:space="0" w:color="39E7C9"/>
      </w:tblBorders>
    </w:tblPr>
  </w:style>
  <w:style w:type="table" w:customStyle="1" w:styleId="Sombreadomedio1-nfasis51">
    <w:name w:val="Sombreado medio 1 - Énfasis 51"/>
    <w:basedOn w:val="Tablanormal1"/>
    <w:qFormat/>
    <w:pPr>
      <w:spacing w:after="0"/>
    </w:pPr>
    <w:tblPr>
      <w:tblStyleRowBandSize w:val="1"/>
      <w:tblStyleColBandSize w:val="1"/>
      <w:tblBorders>
        <w:top w:val="single" w:sz="8" w:space="0" w:color="09B49B"/>
        <w:left w:val="single" w:sz="8" w:space="0" w:color="09B49B"/>
        <w:bottom w:val="single" w:sz="8" w:space="0" w:color="09B49B"/>
        <w:right w:val="single" w:sz="8" w:space="0" w:color="09B49B"/>
        <w:insideH w:val="single" w:sz="8" w:space="0" w:color="09B49B"/>
      </w:tblBorders>
    </w:tblPr>
  </w:style>
  <w:style w:type="table" w:customStyle="1" w:styleId="Sombreadomedio1-nfasis61">
    <w:name w:val="Sombreado medio 1 - Énfasis 61"/>
    <w:basedOn w:val="Tablanormal1"/>
    <w:qFormat/>
    <w:pPr>
      <w:spacing w:after="0"/>
    </w:pPr>
    <w:tblPr>
      <w:tblStyleRowBandSize w:val="1"/>
      <w:tblStyleColBandSize w:val="1"/>
      <w:tblBorders>
        <w:top w:val="single" w:sz="8" w:space="0" w:color="536680"/>
        <w:left w:val="single" w:sz="8" w:space="0" w:color="536680"/>
        <w:bottom w:val="single" w:sz="8" w:space="0" w:color="536680"/>
        <w:right w:val="single" w:sz="8" w:space="0" w:color="536680"/>
        <w:insideH w:val="single" w:sz="8" w:space="0" w:color="536680"/>
      </w:tblBorders>
    </w:tblPr>
  </w:style>
  <w:style w:type="table" w:customStyle="1" w:styleId="Sombreadomedio21">
    <w:name w:val="Sombreado medio 2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11">
    <w:name w:val="Sombreado medio 2 - Énfasis 1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21">
    <w:name w:val="Sombreado medio 2 - Énfasis 2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31">
    <w:name w:val="Sombreado medio 2 - Énfasis 3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41">
    <w:name w:val="Sombreado medio 2 - Énfasis 4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51">
    <w:name w:val="Sombreado medio 2 - Énfasis 5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61">
    <w:name w:val="Sombreado medio 2 - Énfasis 61"/>
    <w:basedOn w:val="Tablanormal1"/>
    <w:qFormat/>
    <w:pPr>
      <w:spacing w:after="0"/>
    </w:pPr>
    <w:tblPr>
      <w:tblStyleRowBandSize w:val="1"/>
      <w:tblStyleColBandSize w:val="1"/>
      <w:tblBorders>
        <w:top w:val="single" w:sz="18" w:space="0" w:color="auto"/>
        <w:bottom w:val="single" w:sz="18" w:space="0" w:color="auto"/>
      </w:tblBorders>
    </w:tblPr>
  </w:style>
  <w:style w:type="paragraph" w:customStyle="1" w:styleId="Encabezadodemensaje1">
    <w:name w:val="Encabezado de mensaje1"/>
    <w:basedOn w:val="Normal"/>
    <w:qFormat/>
    <w:pPr>
      <w:pBdr>
        <w:top w:val="single" w:sz="6" w:space="1" w:color="auto"/>
        <w:left w:val="single" w:sz="6" w:space="1" w:color="auto"/>
        <w:bottom w:val="single" w:sz="6" w:space="1" w:color="auto"/>
        <w:right w:val="single" w:sz="6" w:space="1" w:color="auto"/>
      </w:pBdr>
      <w:shd w:val="pct20" w:color="auto" w:fill="auto"/>
      <w:spacing w:after="0"/>
      <w:ind w:left="1080" w:hanging="1080"/>
      <w:jc w:val="left"/>
      <w:textAlignment w:val="auto"/>
    </w:pPr>
    <w:rPr>
      <w:rFonts w:ascii="Calibri Light" w:hAnsi="Calibri Light"/>
      <w:kern w:val="16"/>
      <w:sz w:val="24"/>
      <w:szCs w:val="24"/>
    </w:rPr>
  </w:style>
  <w:style w:type="character" w:customStyle="1" w:styleId="EncabezadodemensajeCar">
    <w:name w:val="Encabezado de mensaje Car"/>
    <w:rPr>
      <w:rFonts w:ascii="Calibri Light" w:eastAsia="Times New Roman" w:hAnsi="Calibri Light" w:cs="Times New Roman"/>
      <w:w w:val="100"/>
      <w:kern w:val="16"/>
      <w:position w:val="-1"/>
      <w:sz w:val="24"/>
      <w:szCs w:val="24"/>
      <w:effect w:val="none"/>
      <w:shd w:val="pct20" w:color="auto" w:fill="auto"/>
      <w:vertAlign w:val="baseline"/>
      <w:cs w:val="0"/>
      <w:em w:val="none"/>
    </w:rPr>
  </w:style>
  <w:style w:type="paragraph" w:customStyle="1" w:styleId="Sinespaciado1">
    <w:name w:val="Sin espaciado1"/>
    <w:pPr>
      <w:suppressAutoHyphens/>
      <w:spacing w:before="120" w:line="1" w:lineRule="atLeast"/>
      <w:ind w:leftChars="-1" w:left="-1" w:hangingChars="1" w:hanging="1"/>
      <w:textDirection w:val="btLr"/>
      <w:textAlignment w:val="top"/>
      <w:outlineLvl w:val="0"/>
    </w:pPr>
    <w:rPr>
      <w:kern w:val="16"/>
      <w:position w:val="-1"/>
      <w:lang w:eastAsia="es-ES"/>
    </w:rPr>
  </w:style>
  <w:style w:type="paragraph" w:styleId="NormalWeb">
    <w:name w:val="Normal (Web)"/>
    <w:basedOn w:val="Normal"/>
    <w:uiPriority w:val="99"/>
    <w:qFormat/>
    <w:pPr>
      <w:spacing w:after="300" w:line="276" w:lineRule="auto"/>
      <w:jc w:val="left"/>
      <w:textAlignment w:val="auto"/>
    </w:pPr>
    <w:rPr>
      <w:sz w:val="24"/>
      <w:szCs w:val="24"/>
      <w:lang w:eastAsia="en-US"/>
    </w:rPr>
  </w:style>
  <w:style w:type="paragraph" w:customStyle="1" w:styleId="Sangranormal1">
    <w:name w:val="Sangría normal1"/>
    <w:basedOn w:val="Normal"/>
    <w:qFormat/>
    <w:pPr>
      <w:spacing w:after="300" w:line="276" w:lineRule="auto"/>
      <w:ind w:left="720"/>
      <w:jc w:val="left"/>
      <w:textAlignment w:val="auto"/>
    </w:pPr>
    <w:rPr>
      <w:rFonts w:ascii="Calibri" w:eastAsia="Calibri" w:hAnsi="Calibri"/>
      <w:sz w:val="22"/>
      <w:szCs w:val="22"/>
      <w:lang w:eastAsia="en-US"/>
    </w:rPr>
  </w:style>
  <w:style w:type="paragraph" w:customStyle="1" w:styleId="Encabezadodenota1">
    <w:name w:val="Encabezado de nota1"/>
    <w:basedOn w:val="Normal"/>
    <w:next w:val="Normal"/>
    <w:qFormat/>
    <w:pPr>
      <w:spacing w:after="0"/>
      <w:jc w:val="left"/>
      <w:textAlignment w:val="auto"/>
    </w:pPr>
    <w:rPr>
      <w:kern w:val="16"/>
      <w:sz w:val="22"/>
    </w:rPr>
  </w:style>
  <w:style w:type="character" w:customStyle="1" w:styleId="EncabezadodenotaCar">
    <w:name w:val="Encabezado de nota Car"/>
    <w:rPr>
      <w:w w:val="100"/>
      <w:kern w:val="16"/>
      <w:position w:val="-1"/>
      <w:sz w:val="22"/>
      <w:effect w:val="none"/>
      <w:vertAlign w:val="baseline"/>
      <w:cs w:val="0"/>
      <w:em w:val="none"/>
    </w:rPr>
  </w:style>
  <w:style w:type="character" w:styleId="Nmerodepgina">
    <w:name w:val="page number"/>
    <w:qFormat/>
    <w:rPr>
      <w:w w:val="100"/>
      <w:position w:val="-1"/>
      <w:sz w:val="22"/>
      <w:effect w:val="none"/>
      <w:vertAlign w:val="baseline"/>
      <w:cs w:val="0"/>
      <w:em w:val="none"/>
    </w:rPr>
  </w:style>
  <w:style w:type="table" w:customStyle="1" w:styleId="Tablanormal11">
    <w:name w:val="Tabla normal 11"/>
    <w:basedOn w:val="Tablanormal1"/>
    <w:pPr>
      <w:spacing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21">
    <w:name w:val="Tabla normal 21"/>
    <w:basedOn w:val="Tablanormal1"/>
    <w:pPr>
      <w:spacing w:after="0"/>
    </w:pPr>
    <w:tblPr>
      <w:tblStyleRowBandSize w:val="1"/>
      <w:tblStyleColBandSize w:val="1"/>
      <w:tblBorders>
        <w:top w:val="single" w:sz="4" w:space="0" w:color="7F7F7F"/>
        <w:bottom w:val="single" w:sz="4" w:space="0" w:color="7F7F7F"/>
      </w:tblBorders>
    </w:tblPr>
  </w:style>
  <w:style w:type="table" w:customStyle="1" w:styleId="Tablanormal31">
    <w:name w:val="Tabla normal 31"/>
    <w:basedOn w:val="Tablanormal1"/>
    <w:pPr>
      <w:spacing w:after="0"/>
    </w:pPr>
    <w:tblPr>
      <w:tblStyleRowBandSize w:val="1"/>
      <w:tblStyleColBandSize w:val="1"/>
    </w:tblPr>
  </w:style>
  <w:style w:type="table" w:customStyle="1" w:styleId="Tablanormal41">
    <w:name w:val="Tabla normal 41"/>
    <w:basedOn w:val="Tablanormal1"/>
    <w:pPr>
      <w:spacing w:after="0"/>
    </w:pPr>
    <w:tblPr>
      <w:tblStyleRowBandSize w:val="1"/>
      <w:tblStyleColBandSize w:val="1"/>
    </w:tblPr>
  </w:style>
  <w:style w:type="table" w:customStyle="1" w:styleId="Tablanormal51">
    <w:name w:val="Tabla normal 51"/>
    <w:basedOn w:val="Tablanormal1"/>
    <w:pPr>
      <w:spacing w:after="0"/>
    </w:pPr>
    <w:tblPr>
      <w:tblStyleRowBandSize w:val="1"/>
      <w:tblStyleColBandSize w:val="1"/>
    </w:tblPr>
  </w:style>
  <w:style w:type="paragraph" w:customStyle="1" w:styleId="Textosinformato1">
    <w:name w:val="Texto sin formato1"/>
    <w:basedOn w:val="Normal"/>
    <w:qFormat/>
    <w:pPr>
      <w:spacing w:after="0"/>
      <w:jc w:val="left"/>
      <w:textAlignment w:val="auto"/>
    </w:pPr>
    <w:rPr>
      <w:rFonts w:ascii="Consolas" w:hAnsi="Consolas"/>
      <w:kern w:val="16"/>
      <w:sz w:val="22"/>
      <w:szCs w:val="21"/>
    </w:rPr>
  </w:style>
  <w:style w:type="character" w:customStyle="1" w:styleId="TextosinformatoCar">
    <w:name w:val="Texto sin formato Car"/>
    <w:rPr>
      <w:rFonts w:ascii="Consolas" w:hAnsi="Consolas"/>
      <w:w w:val="100"/>
      <w:kern w:val="16"/>
      <w:position w:val="-1"/>
      <w:sz w:val="22"/>
      <w:szCs w:val="21"/>
      <w:effect w:val="none"/>
      <w:vertAlign w:val="baseline"/>
      <w:cs w:val="0"/>
      <w:em w:val="none"/>
    </w:rPr>
  </w:style>
  <w:style w:type="paragraph" w:customStyle="1" w:styleId="Cita1">
    <w:name w:val="Cita1"/>
    <w:basedOn w:val="Normal"/>
    <w:next w:val="Normal"/>
    <w:pPr>
      <w:spacing w:before="200" w:after="160" w:line="276" w:lineRule="auto"/>
      <w:ind w:left="864" w:right="864"/>
      <w:jc w:val="center"/>
      <w:textAlignment w:val="auto"/>
    </w:pPr>
    <w:rPr>
      <w:i/>
      <w:iCs/>
      <w:color w:val="404040"/>
      <w:kern w:val="16"/>
      <w:sz w:val="22"/>
    </w:rPr>
  </w:style>
  <w:style w:type="character" w:customStyle="1" w:styleId="CitaCar">
    <w:name w:val="Cita Car"/>
    <w:rPr>
      <w:i/>
      <w:iCs/>
      <w:color w:val="404040"/>
      <w:w w:val="100"/>
      <w:kern w:val="16"/>
      <w:position w:val="-1"/>
      <w:sz w:val="22"/>
      <w:effect w:val="none"/>
      <w:vertAlign w:val="baseline"/>
      <w:cs w:val="0"/>
      <w:em w:val="none"/>
    </w:rPr>
  </w:style>
  <w:style w:type="paragraph" w:customStyle="1" w:styleId="Saludo1">
    <w:name w:val="Saludo1"/>
    <w:basedOn w:val="Normal"/>
    <w:next w:val="Normal"/>
    <w:pPr>
      <w:spacing w:after="300" w:line="276" w:lineRule="auto"/>
      <w:jc w:val="left"/>
      <w:textAlignment w:val="auto"/>
    </w:pPr>
    <w:rPr>
      <w:rFonts w:ascii="Calibri" w:eastAsia="Calibri" w:hAnsi="Calibri"/>
      <w:sz w:val="22"/>
      <w:szCs w:val="22"/>
      <w:lang w:eastAsia="en-US"/>
    </w:rPr>
  </w:style>
  <w:style w:type="character" w:customStyle="1" w:styleId="SaludoCar">
    <w:name w:val="Saludo Car"/>
    <w:basedOn w:val="Fuentedeprrafopredeter1"/>
    <w:rPr>
      <w:w w:val="100"/>
      <w:position w:val="-1"/>
      <w:effect w:val="none"/>
      <w:vertAlign w:val="baseline"/>
      <w:cs w:val="0"/>
      <w:em w:val="none"/>
    </w:rPr>
  </w:style>
  <w:style w:type="paragraph" w:customStyle="1" w:styleId="Firma1">
    <w:name w:val="Firma1"/>
    <w:basedOn w:val="Normal"/>
    <w:next w:val="Normal"/>
    <w:pPr>
      <w:spacing w:after="300" w:line="276" w:lineRule="auto"/>
      <w:contextualSpacing/>
      <w:jc w:val="left"/>
      <w:textAlignment w:val="auto"/>
    </w:pPr>
  </w:style>
  <w:style w:type="character" w:customStyle="1" w:styleId="FirmaCar">
    <w:name w:val="Firma Car"/>
    <w:rPr>
      <w:color w:val="auto"/>
      <w:w w:val="100"/>
      <w:position w:val="-1"/>
      <w:effect w:val="none"/>
      <w:vertAlign w:val="baseline"/>
      <w:cs w:val="0"/>
      <w:em w:val="none"/>
    </w:rPr>
  </w:style>
  <w:style w:type="character" w:customStyle="1" w:styleId="Textoennegrita1">
    <w:name w:val="Texto en negrita1"/>
    <w:rPr>
      <w:b/>
      <w:bCs/>
      <w:w w:val="100"/>
      <w:position w:val="-1"/>
      <w:sz w:val="22"/>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color w:val="5A5A5A"/>
      <w:spacing w:val="15"/>
      <w:w w:val="100"/>
      <w:kern w:val="16"/>
      <w:position w:val="-1"/>
      <w:sz w:val="22"/>
      <w:szCs w:val="22"/>
      <w:effect w:val="none"/>
      <w:vertAlign w:val="baseline"/>
      <w:cs w:val="0"/>
      <w:em w:val="none"/>
    </w:rPr>
  </w:style>
  <w:style w:type="character" w:customStyle="1" w:styleId="nfasissutil1">
    <w:name w:val="Énfasis sutil1"/>
    <w:rPr>
      <w:i/>
      <w:iCs/>
      <w:color w:val="404040"/>
      <w:w w:val="100"/>
      <w:position w:val="-1"/>
      <w:sz w:val="22"/>
      <w:effect w:val="none"/>
      <w:vertAlign w:val="baseline"/>
      <w:cs w:val="0"/>
      <w:em w:val="none"/>
    </w:rPr>
  </w:style>
  <w:style w:type="character" w:customStyle="1" w:styleId="Referenciasutil1">
    <w:name w:val="Referencia sutil1"/>
    <w:rPr>
      <w:smallCaps/>
      <w:color w:val="5A5A5A"/>
      <w:w w:val="100"/>
      <w:position w:val="-1"/>
      <w:sz w:val="22"/>
      <w:effect w:val="none"/>
      <w:vertAlign w:val="baseline"/>
      <w:cs w:val="0"/>
      <w:em w:val="none"/>
    </w:rPr>
  </w:style>
  <w:style w:type="table" w:customStyle="1" w:styleId="Tablaconefectos3D11">
    <w:name w:val="Tabla con efectos 3D 11"/>
    <w:basedOn w:val="Tablanormal1"/>
    <w:qFormat/>
    <w:tblPr/>
  </w:style>
  <w:style w:type="table" w:customStyle="1" w:styleId="Tablaconefectos3D21">
    <w:name w:val="Tabla con efectos 3D 21"/>
    <w:basedOn w:val="Tablanormal1"/>
    <w:qFormat/>
    <w:tblPr>
      <w:tblStyleRowBandSize w:val="1"/>
    </w:tblPr>
  </w:style>
  <w:style w:type="table" w:customStyle="1" w:styleId="Tablaconefectos3D31">
    <w:name w:val="Tabla con efectos 3D 31"/>
    <w:basedOn w:val="Tablanormal1"/>
    <w:qFormat/>
    <w:tblPr>
      <w:tblStyleRowBandSize w:val="1"/>
      <w:tblStyleColBandSize w:val="1"/>
    </w:tblPr>
  </w:style>
  <w:style w:type="table" w:customStyle="1" w:styleId="Tablaclsica11">
    <w:name w:val="Tabla clásica 11"/>
    <w:basedOn w:val="Tablanormal1"/>
    <w:qFormat/>
    <w:tblPr>
      <w:tblBorders>
        <w:top w:val="single" w:sz="12" w:space="0" w:color="000000"/>
        <w:bottom w:val="single" w:sz="12" w:space="0" w:color="000000"/>
      </w:tblBorders>
    </w:tblPr>
  </w:style>
  <w:style w:type="table" w:customStyle="1" w:styleId="Tablaclsica21">
    <w:name w:val="Tabla clásica 21"/>
    <w:basedOn w:val="Tablanormal1"/>
    <w:qFormat/>
    <w:tblPr>
      <w:tblBorders>
        <w:top w:val="single" w:sz="12" w:space="0" w:color="000000"/>
        <w:bottom w:val="single" w:sz="12" w:space="0" w:color="000000"/>
      </w:tblBorders>
    </w:tblPr>
  </w:style>
  <w:style w:type="table" w:customStyle="1" w:styleId="Tablaclsica31">
    <w:name w:val="Tabla clásica 31"/>
    <w:basedOn w:val="Tablanormal1"/>
    <w:qFormat/>
    <w:rPr>
      <w:color w:val="000080"/>
    </w:rPr>
    <w:tblPr>
      <w:tblBorders>
        <w:top w:val="single" w:sz="12" w:space="0" w:color="000000"/>
        <w:left w:val="single" w:sz="12" w:space="0" w:color="000000"/>
        <w:bottom w:val="single" w:sz="12" w:space="0" w:color="000000"/>
        <w:right w:val="single" w:sz="12" w:space="0" w:color="000000"/>
      </w:tblBorders>
    </w:tblPr>
  </w:style>
  <w:style w:type="table" w:customStyle="1" w:styleId="Tablaclsica41">
    <w:name w:val="Tabla clásica 41"/>
    <w:basedOn w:val="Tablanormal1"/>
    <w:qFormat/>
    <w:tblPr>
      <w:tblBorders>
        <w:top w:val="single" w:sz="12" w:space="0" w:color="000000"/>
        <w:left w:val="single" w:sz="6" w:space="0" w:color="000000"/>
        <w:bottom w:val="single" w:sz="12" w:space="0" w:color="000000"/>
        <w:right w:val="single" w:sz="6" w:space="0" w:color="000000"/>
      </w:tblBorders>
    </w:tblPr>
  </w:style>
  <w:style w:type="table" w:customStyle="1" w:styleId="Tablavistosa11">
    <w:name w:val="Tabla vistosa 11"/>
    <w:basedOn w:val="Tablanormal1"/>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style>
  <w:style w:type="table" w:customStyle="1" w:styleId="Tablavistosa21">
    <w:name w:val="Tabla vistosa 21"/>
    <w:basedOn w:val="Tablanormal1"/>
    <w:qFormat/>
    <w:tblPr>
      <w:tblBorders>
        <w:bottom w:val="single" w:sz="12" w:space="0" w:color="000000"/>
      </w:tblBorders>
    </w:tblPr>
  </w:style>
  <w:style w:type="table" w:customStyle="1" w:styleId="Tablavistosa31">
    <w:name w:val="Tabla vistosa 31"/>
    <w:basedOn w:val="Tablanormal1"/>
    <w:qFormat/>
    <w:tblPr>
      <w:tblBorders>
        <w:top w:val="single" w:sz="18" w:space="0" w:color="000000"/>
        <w:left w:val="single" w:sz="18" w:space="0" w:color="000000"/>
        <w:bottom w:val="single" w:sz="18" w:space="0" w:color="000000"/>
        <w:right w:val="single" w:sz="18" w:space="0" w:color="000000"/>
        <w:insideH w:val="single" w:sz="6" w:space="0" w:color="C0C0C0"/>
      </w:tblBorders>
    </w:tblPr>
  </w:style>
  <w:style w:type="table" w:customStyle="1" w:styleId="Tablaconcolumnas11">
    <w:name w:val="Tabla con columnas 11"/>
    <w:basedOn w:val="Tablanormal1"/>
    <w:qFormat/>
    <w:rPr>
      <w:b/>
      <w:bCs/>
    </w:rPr>
    <w:tblPr>
      <w:tblStyleColBandSize w:val="1"/>
      <w:tblBorders>
        <w:top w:val="single" w:sz="12" w:space="0" w:color="000000"/>
        <w:left w:val="single" w:sz="12" w:space="0" w:color="000000"/>
        <w:bottom w:val="single" w:sz="12" w:space="0" w:color="000000"/>
        <w:right w:val="single" w:sz="12" w:space="0" w:color="000000"/>
      </w:tblBorders>
    </w:tblPr>
  </w:style>
  <w:style w:type="table" w:customStyle="1" w:styleId="Tablaconcolumnas21">
    <w:name w:val="Tabla con columnas 21"/>
    <w:basedOn w:val="Tablanormal1"/>
    <w:qFormat/>
    <w:rPr>
      <w:b/>
      <w:bCs/>
    </w:rPr>
    <w:tblPr>
      <w:tblStyleColBandSize w:val="1"/>
    </w:tblPr>
  </w:style>
  <w:style w:type="table" w:customStyle="1" w:styleId="Tablaconcolumnas31">
    <w:name w:val="Tabla con columnas 31"/>
    <w:basedOn w:val="Tablanormal1"/>
    <w:qFormat/>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style>
  <w:style w:type="table" w:customStyle="1" w:styleId="Tablaconcolumnas41">
    <w:name w:val="Tabla con columnas 41"/>
    <w:basedOn w:val="Tablanormal1"/>
    <w:qFormat/>
    <w:tblPr>
      <w:tblStyleColBandSize w:val="1"/>
    </w:tblPr>
  </w:style>
  <w:style w:type="table" w:customStyle="1" w:styleId="Tablaconcolumnas51">
    <w:name w:val="Tabla con columnas 51"/>
    <w:basedOn w:val="Tablanormal1"/>
    <w:qFormat/>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customStyle="1" w:styleId="Tablamoderna1">
    <w:name w:val="Tabla moderna1"/>
    <w:basedOn w:val="Tablanormal1"/>
    <w:qFormat/>
    <w:tblPr>
      <w:tblStyleRowBandSize w:val="1"/>
      <w:tblBorders>
        <w:insideH w:val="single" w:sz="18" w:space="0" w:color="FFFFFF"/>
        <w:insideV w:val="single" w:sz="18" w:space="0" w:color="FFFFFF"/>
      </w:tblBorders>
    </w:tblPr>
  </w:style>
  <w:style w:type="table" w:customStyle="1" w:styleId="Tablaelegante1">
    <w:name w:val="Tabla elegante1"/>
    <w:basedOn w:val="Tablanormal1"/>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customStyle="1" w:styleId="Tablaconcuadrcula11">
    <w:name w:val="Tabla con cuadrícula 11"/>
    <w:basedOn w:val="Tablanormal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aconcuadrcula21">
    <w:name w:val="Tabla con cuadrícula 21"/>
    <w:basedOn w:val="Tablanormal1"/>
    <w:qFormat/>
    <w:tblPr>
      <w:tblBorders>
        <w:insideH w:val="single" w:sz="6" w:space="0" w:color="000000"/>
        <w:insideV w:val="single" w:sz="6" w:space="0" w:color="000000"/>
      </w:tblBorders>
    </w:tblPr>
  </w:style>
  <w:style w:type="table" w:customStyle="1" w:styleId="Tablaconcuadrcula31">
    <w:name w:val="Tabla con cuadrícula 31"/>
    <w:basedOn w:val="Tablanormal1"/>
    <w:qFormat/>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customStyle="1" w:styleId="Tablaconcuadrcula41">
    <w:name w:val="Tabla con cuadrícula 41"/>
    <w:basedOn w:val="Tablanormal1"/>
    <w:qFormat/>
    <w:tblPr>
      <w:tblBorders>
        <w:left w:val="single" w:sz="12" w:space="0" w:color="000000"/>
        <w:right w:val="single" w:sz="12" w:space="0" w:color="000000"/>
        <w:insideH w:val="single" w:sz="6" w:space="0" w:color="000000"/>
        <w:insideV w:val="single" w:sz="6" w:space="0" w:color="000000"/>
      </w:tblBorders>
    </w:tblPr>
  </w:style>
  <w:style w:type="table" w:customStyle="1" w:styleId="Tablaconcuadrcula51">
    <w:name w:val="Tabla con cuadrícula 51"/>
    <w:basedOn w:val="Tablanormal1"/>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Tablaconcuadrcula61">
    <w:name w:val="Tabla con cuadrícula 61"/>
    <w:basedOn w:val="Tablanormal1"/>
    <w:qFormat/>
    <w:tblPr>
      <w:tblBorders>
        <w:top w:val="single" w:sz="12" w:space="0" w:color="000000"/>
        <w:left w:val="single" w:sz="12" w:space="0" w:color="000000"/>
        <w:bottom w:val="single" w:sz="12" w:space="0" w:color="000000"/>
        <w:right w:val="single" w:sz="12" w:space="0" w:color="000000"/>
        <w:insideV w:val="single" w:sz="6" w:space="0" w:color="000000"/>
      </w:tblBorders>
    </w:tblPr>
  </w:style>
  <w:style w:type="table" w:customStyle="1" w:styleId="Tablaconcuadrcula71">
    <w:name w:val="Tabla con cuadrícula 71"/>
    <w:basedOn w:val="Tablanormal1"/>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Tablaconcuadrcula81">
    <w:name w:val="Tabla con cuadrícula 81"/>
    <w:basedOn w:val="Tablanormal1"/>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customStyle="1" w:styleId="Cuadrculadetablaclara1">
    <w:name w:val="Cuadrícula de tabla clara1"/>
    <w:basedOn w:val="Tablanormal1"/>
    <w:pPr>
      <w:spacing w:after="0"/>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lista11">
    <w:name w:val="Tabla con lista 11"/>
    <w:basedOn w:val="Tablanormal1"/>
    <w:qFormat/>
    <w:tblPr>
      <w:tblStyleRowBandSize w:val="1"/>
      <w:tblBorders>
        <w:top w:val="single" w:sz="12" w:space="0" w:color="008080"/>
        <w:left w:val="single" w:sz="6" w:space="0" w:color="008080"/>
        <w:bottom w:val="single" w:sz="12" w:space="0" w:color="008080"/>
        <w:right w:val="single" w:sz="6" w:space="0" w:color="008080"/>
      </w:tblBorders>
    </w:tblPr>
  </w:style>
  <w:style w:type="table" w:customStyle="1" w:styleId="Tablaconlista21">
    <w:name w:val="Tabla con lista 21"/>
    <w:basedOn w:val="Tablanormal1"/>
    <w:qFormat/>
    <w:tblPr>
      <w:tblStyleRowBandSize w:val="2"/>
      <w:tblBorders>
        <w:bottom w:val="single" w:sz="12" w:space="0" w:color="808080"/>
      </w:tblBorders>
    </w:tblPr>
  </w:style>
  <w:style w:type="table" w:customStyle="1" w:styleId="Tablaconlista31">
    <w:name w:val="Tabla con lista 31"/>
    <w:basedOn w:val="Tablanormal1"/>
    <w:qFormat/>
    <w:tblPr>
      <w:tblBorders>
        <w:top w:val="single" w:sz="12" w:space="0" w:color="000000"/>
        <w:bottom w:val="single" w:sz="12" w:space="0" w:color="000000"/>
        <w:insideH w:val="single" w:sz="6" w:space="0" w:color="000000"/>
      </w:tblBorders>
    </w:tblPr>
  </w:style>
  <w:style w:type="table" w:customStyle="1" w:styleId="Tablaconlista41">
    <w:name w:val="Tabla con lista 41"/>
    <w:basedOn w:val="Tablanormal1"/>
    <w:qFormat/>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table" w:customStyle="1" w:styleId="Tablaconlista51">
    <w:name w:val="Tabla con lista 51"/>
    <w:basedOn w:val="Tablanormal1"/>
    <w:qFormat/>
    <w:tblPr>
      <w:tblBorders>
        <w:top w:val="single" w:sz="6" w:space="0" w:color="000000"/>
        <w:left w:val="single" w:sz="6" w:space="0" w:color="000000"/>
        <w:bottom w:val="single" w:sz="6" w:space="0" w:color="000000"/>
        <w:right w:val="single" w:sz="6" w:space="0" w:color="000000"/>
        <w:insideH w:val="single" w:sz="6" w:space="0" w:color="000000"/>
      </w:tblBorders>
    </w:tblPr>
  </w:style>
  <w:style w:type="table" w:customStyle="1" w:styleId="Tablaconlista61">
    <w:name w:val="Tabla con lista 61"/>
    <w:basedOn w:val="Tablanormal1"/>
    <w:qFormat/>
    <w:tblPr>
      <w:tblStyleRowBandSize w:val="1"/>
      <w:tblBorders>
        <w:top w:val="single" w:sz="6" w:space="0" w:color="000000"/>
        <w:left w:val="single" w:sz="6" w:space="0" w:color="000000"/>
        <w:bottom w:val="single" w:sz="6" w:space="0" w:color="000000"/>
        <w:right w:val="single" w:sz="6" w:space="0" w:color="000000"/>
      </w:tblBorders>
    </w:tblPr>
  </w:style>
  <w:style w:type="table" w:customStyle="1" w:styleId="Tablaconlista71">
    <w:name w:val="Tabla con lista 71"/>
    <w:basedOn w:val="Tablanormal1"/>
    <w:qFormat/>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style>
  <w:style w:type="table" w:customStyle="1" w:styleId="Tablaconlista81">
    <w:name w:val="Tabla con lista 81"/>
    <w:basedOn w:val="Tablanormal1"/>
    <w:qFormat/>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style>
  <w:style w:type="paragraph" w:customStyle="1" w:styleId="Textoconsangra1">
    <w:name w:val="Texto con sangría1"/>
    <w:basedOn w:val="Normal"/>
    <w:next w:val="Normal"/>
    <w:qFormat/>
    <w:pPr>
      <w:spacing w:after="0" w:line="276" w:lineRule="auto"/>
      <w:ind w:left="220" w:hanging="220"/>
      <w:jc w:val="left"/>
      <w:textAlignment w:val="auto"/>
    </w:pPr>
    <w:rPr>
      <w:rFonts w:ascii="Calibri" w:eastAsia="Calibri" w:hAnsi="Calibri"/>
      <w:sz w:val="22"/>
      <w:szCs w:val="22"/>
      <w:lang w:eastAsia="en-US"/>
    </w:rPr>
  </w:style>
  <w:style w:type="paragraph" w:customStyle="1" w:styleId="Tabladeilustraciones1">
    <w:name w:val="Tabla de ilustraciones1"/>
    <w:basedOn w:val="Normal"/>
    <w:next w:val="Normal"/>
    <w:qFormat/>
    <w:pPr>
      <w:spacing w:after="0" w:line="276" w:lineRule="auto"/>
      <w:jc w:val="left"/>
      <w:textAlignment w:val="auto"/>
    </w:pPr>
    <w:rPr>
      <w:rFonts w:ascii="Calibri" w:eastAsia="Calibri" w:hAnsi="Calibri"/>
      <w:sz w:val="22"/>
      <w:szCs w:val="22"/>
      <w:lang w:eastAsia="en-US"/>
    </w:rPr>
  </w:style>
  <w:style w:type="table" w:customStyle="1" w:styleId="Tablaprofesional1">
    <w:name w:val="Tabla profesional1"/>
    <w:basedOn w:val="Tablanormal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absica11">
    <w:name w:val="Tabla básica 11"/>
    <w:basedOn w:val="Tablanormal1"/>
    <w:qFormat/>
    <w:tblPr>
      <w:tblBorders>
        <w:top w:val="single" w:sz="12" w:space="0" w:color="008000"/>
        <w:bottom w:val="single" w:sz="12" w:space="0" w:color="008000"/>
      </w:tblBorders>
    </w:tblPr>
  </w:style>
  <w:style w:type="table" w:customStyle="1" w:styleId="Tablabsica21">
    <w:name w:val="Tabla básica 21"/>
    <w:basedOn w:val="Tablanormal1"/>
    <w:qFormat/>
    <w:tblPr/>
  </w:style>
  <w:style w:type="table" w:customStyle="1" w:styleId="Tablabsica31">
    <w:name w:val="Tabla básica 31"/>
    <w:basedOn w:val="Tablanormal1"/>
    <w:qFormat/>
    <w:tblPr>
      <w:tblBorders>
        <w:top w:val="single" w:sz="12" w:space="0" w:color="000000"/>
        <w:left w:val="single" w:sz="12" w:space="0" w:color="000000"/>
        <w:bottom w:val="single" w:sz="12" w:space="0" w:color="000000"/>
        <w:right w:val="single" w:sz="12" w:space="0" w:color="000000"/>
      </w:tblBorders>
    </w:tblPr>
  </w:style>
  <w:style w:type="table" w:customStyle="1" w:styleId="Tablasutil11">
    <w:name w:val="Tabla sutil 11"/>
    <w:basedOn w:val="Tablanormal1"/>
    <w:qFormat/>
    <w:tblPr>
      <w:tblStyleRowBandSize w:val="1"/>
    </w:tblPr>
  </w:style>
  <w:style w:type="table" w:customStyle="1" w:styleId="Tablasutil21">
    <w:name w:val="Tabla sutil 21"/>
    <w:basedOn w:val="Tablanormal1"/>
    <w:qFormat/>
    <w:tblPr>
      <w:tblBorders>
        <w:left w:val="single" w:sz="6" w:space="0" w:color="000000"/>
        <w:right w:val="single" w:sz="6" w:space="0" w:color="000000"/>
      </w:tblBorders>
    </w:tblPr>
  </w:style>
  <w:style w:type="table" w:customStyle="1" w:styleId="Tablacontema1">
    <w:name w:val="Tabla con tema1"/>
    <w:basedOn w:val="Tablanormal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1"/>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style>
  <w:style w:type="table" w:customStyle="1" w:styleId="Tablaweb21">
    <w:name w:val="Tabla web 21"/>
    <w:basedOn w:val="Tablanormal1"/>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style>
  <w:style w:type="table" w:customStyle="1" w:styleId="Tablaweb31">
    <w:name w:val="Tabla web 31"/>
    <w:basedOn w:val="Tablanormal1"/>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character" w:customStyle="1" w:styleId="TtuloCar">
    <w:name w:val="Título Car"/>
    <w:rPr>
      <w:rFonts w:ascii="Calibri Light" w:eastAsia="Times New Roman" w:hAnsi="Calibri Light" w:cs="Times New Roman"/>
      <w:color w:val="auto"/>
      <w:spacing w:val="-10"/>
      <w:w w:val="100"/>
      <w:kern w:val="28"/>
      <w:position w:val="-1"/>
      <w:sz w:val="56"/>
      <w:szCs w:val="56"/>
      <w:effect w:val="none"/>
      <w:vertAlign w:val="baseline"/>
      <w:cs w:val="0"/>
      <w:em w:val="none"/>
    </w:rPr>
  </w:style>
  <w:style w:type="paragraph" w:customStyle="1" w:styleId="Encabezadodelista1">
    <w:name w:val="Encabezado de lista1"/>
    <w:basedOn w:val="Normal"/>
    <w:next w:val="Normal"/>
    <w:qFormat/>
    <w:pPr>
      <w:spacing w:after="300" w:line="276" w:lineRule="auto"/>
      <w:jc w:val="left"/>
      <w:textAlignment w:val="auto"/>
    </w:pPr>
    <w:rPr>
      <w:rFonts w:ascii="Calibri Light" w:hAnsi="Calibri Light"/>
      <w:b/>
      <w:bCs/>
      <w:sz w:val="24"/>
      <w:szCs w:val="24"/>
      <w:lang w:eastAsia="en-US"/>
    </w:rPr>
  </w:style>
  <w:style w:type="paragraph" w:customStyle="1" w:styleId="TDC11">
    <w:name w:val="TDC 11"/>
    <w:basedOn w:val="Normal"/>
    <w:next w:val="Normal"/>
    <w:qFormat/>
    <w:pPr>
      <w:spacing w:after="100" w:line="276" w:lineRule="auto"/>
      <w:jc w:val="left"/>
      <w:textAlignment w:val="auto"/>
    </w:pPr>
    <w:rPr>
      <w:rFonts w:ascii="Calibri" w:eastAsia="Calibri" w:hAnsi="Calibri"/>
      <w:sz w:val="22"/>
      <w:szCs w:val="22"/>
      <w:lang w:eastAsia="en-US"/>
    </w:rPr>
  </w:style>
  <w:style w:type="paragraph" w:customStyle="1" w:styleId="TDC21">
    <w:name w:val="TDC 21"/>
    <w:basedOn w:val="Normal"/>
    <w:next w:val="Normal"/>
    <w:qFormat/>
    <w:pPr>
      <w:spacing w:after="100" w:line="276" w:lineRule="auto"/>
      <w:ind w:left="220"/>
      <w:jc w:val="left"/>
      <w:textAlignment w:val="auto"/>
    </w:pPr>
    <w:rPr>
      <w:rFonts w:ascii="Calibri" w:eastAsia="Calibri" w:hAnsi="Calibri"/>
      <w:sz w:val="22"/>
      <w:szCs w:val="22"/>
      <w:lang w:eastAsia="en-US"/>
    </w:rPr>
  </w:style>
  <w:style w:type="paragraph" w:customStyle="1" w:styleId="TDC31">
    <w:name w:val="TDC 31"/>
    <w:basedOn w:val="Normal"/>
    <w:next w:val="Normal"/>
    <w:qFormat/>
    <w:pPr>
      <w:spacing w:after="100" w:line="276" w:lineRule="auto"/>
      <w:ind w:left="440"/>
      <w:jc w:val="left"/>
      <w:textAlignment w:val="auto"/>
    </w:pPr>
    <w:rPr>
      <w:rFonts w:ascii="Calibri" w:eastAsia="Calibri" w:hAnsi="Calibri"/>
      <w:sz w:val="22"/>
      <w:szCs w:val="22"/>
      <w:lang w:eastAsia="en-US"/>
    </w:rPr>
  </w:style>
  <w:style w:type="paragraph" w:customStyle="1" w:styleId="TDC41">
    <w:name w:val="TDC 41"/>
    <w:basedOn w:val="Normal"/>
    <w:next w:val="Normal"/>
    <w:qFormat/>
    <w:pPr>
      <w:spacing w:after="100" w:line="276" w:lineRule="auto"/>
      <w:ind w:left="660"/>
      <w:jc w:val="left"/>
      <w:textAlignment w:val="auto"/>
    </w:pPr>
    <w:rPr>
      <w:rFonts w:ascii="Calibri" w:eastAsia="Calibri" w:hAnsi="Calibri"/>
      <w:sz w:val="22"/>
      <w:szCs w:val="22"/>
      <w:lang w:eastAsia="en-US"/>
    </w:rPr>
  </w:style>
  <w:style w:type="paragraph" w:customStyle="1" w:styleId="TDC51">
    <w:name w:val="TDC 51"/>
    <w:basedOn w:val="Normal"/>
    <w:next w:val="Normal"/>
    <w:qFormat/>
    <w:pPr>
      <w:spacing w:after="100" w:line="276" w:lineRule="auto"/>
      <w:ind w:left="880"/>
      <w:jc w:val="left"/>
      <w:textAlignment w:val="auto"/>
    </w:pPr>
    <w:rPr>
      <w:rFonts w:ascii="Calibri" w:eastAsia="Calibri" w:hAnsi="Calibri"/>
      <w:sz w:val="22"/>
      <w:szCs w:val="22"/>
      <w:lang w:eastAsia="en-US"/>
    </w:rPr>
  </w:style>
  <w:style w:type="paragraph" w:customStyle="1" w:styleId="TDC61">
    <w:name w:val="TDC 61"/>
    <w:basedOn w:val="Normal"/>
    <w:next w:val="Normal"/>
    <w:qFormat/>
    <w:pPr>
      <w:spacing w:after="100" w:line="276" w:lineRule="auto"/>
      <w:ind w:left="1100"/>
      <w:jc w:val="left"/>
      <w:textAlignment w:val="auto"/>
    </w:pPr>
    <w:rPr>
      <w:rFonts w:ascii="Calibri" w:eastAsia="Calibri" w:hAnsi="Calibri"/>
      <w:sz w:val="22"/>
      <w:szCs w:val="22"/>
      <w:lang w:eastAsia="en-US"/>
    </w:rPr>
  </w:style>
  <w:style w:type="paragraph" w:customStyle="1" w:styleId="TDC71">
    <w:name w:val="TDC 71"/>
    <w:basedOn w:val="Normal"/>
    <w:next w:val="Normal"/>
    <w:qFormat/>
    <w:pPr>
      <w:spacing w:after="100" w:line="276" w:lineRule="auto"/>
      <w:ind w:left="1320"/>
      <w:jc w:val="left"/>
      <w:textAlignment w:val="auto"/>
    </w:pPr>
    <w:rPr>
      <w:rFonts w:ascii="Calibri" w:eastAsia="Calibri" w:hAnsi="Calibri"/>
      <w:sz w:val="22"/>
      <w:szCs w:val="22"/>
      <w:lang w:eastAsia="en-US"/>
    </w:rPr>
  </w:style>
  <w:style w:type="paragraph" w:customStyle="1" w:styleId="TDC81">
    <w:name w:val="TDC 81"/>
    <w:basedOn w:val="Normal"/>
    <w:next w:val="Normal"/>
    <w:qFormat/>
    <w:pPr>
      <w:spacing w:after="100" w:line="276" w:lineRule="auto"/>
      <w:ind w:left="1540"/>
      <w:jc w:val="left"/>
      <w:textAlignment w:val="auto"/>
    </w:pPr>
    <w:rPr>
      <w:rFonts w:ascii="Calibri" w:eastAsia="Calibri" w:hAnsi="Calibri"/>
      <w:sz w:val="22"/>
      <w:szCs w:val="22"/>
      <w:lang w:eastAsia="en-US"/>
    </w:rPr>
  </w:style>
  <w:style w:type="paragraph" w:customStyle="1" w:styleId="TDC91">
    <w:name w:val="TDC 91"/>
    <w:basedOn w:val="Normal"/>
    <w:next w:val="Normal"/>
    <w:qFormat/>
    <w:pPr>
      <w:spacing w:after="100" w:line="276" w:lineRule="auto"/>
      <w:ind w:left="1760"/>
      <w:jc w:val="left"/>
      <w:textAlignment w:val="auto"/>
    </w:pPr>
    <w:rPr>
      <w:rFonts w:ascii="Calibri" w:eastAsia="Calibri" w:hAnsi="Calibri"/>
      <w:sz w:val="22"/>
      <w:szCs w:val="22"/>
      <w:lang w:eastAsia="en-US"/>
    </w:rPr>
  </w:style>
  <w:style w:type="paragraph" w:customStyle="1" w:styleId="TtuloTDC1">
    <w:name w:val="Título TDC1"/>
    <w:basedOn w:val="Ttulo1"/>
    <w:next w:val="Normal"/>
    <w:pPr>
      <w:spacing w:before="240"/>
      <w:outlineLvl w:val="9"/>
    </w:pPr>
    <w:rPr>
      <w:b w:val="0"/>
      <w:bCs w:val="0"/>
      <w:color w:val="95B511"/>
      <w:sz w:val="32"/>
      <w:szCs w:val="32"/>
    </w:rPr>
  </w:style>
  <w:style w:type="character" w:customStyle="1" w:styleId="Fuentedeprrafopredeter11">
    <w:name w:val="Fuente de párrafo predeter.11"/>
    <w:rPr>
      <w:w w:val="100"/>
      <w:position w:val="-1"/>
      <w:effect w:val="none"/>
      <w:vertAlign w:val="baseline"/>
      <w:cs w:val="0"/>
      <w:em w:val="none"/>
    </w:rPr>
  </w:style>
  <w:style w:type="paragraph" w:customStyle="1" w:styleId="Abstract">
    <w:name w:val="Abstract"/>
    <w:basedOn w:val="Normal"/>
    <w:next w:val="Normal"/>
    <w:pPr>
      <w:spacing w:before="400" w:after="480"/>
      <w:ind w:left="397" w:right="397"/>
    </w:pPr>
    <w:rPr>
      <w:i/>
    </w:rPr>
  </w:style>
  <w:style w:type="paragraph" w:customStyle="1" w:styleId="Autor">
    <w:name w:val="Autor"/>
    <w:basedOn w:val="Normal"/>
    <w:next w:val="Normal"/>
    <w:pPr>
      <w:spacing w:after="0"/>
      <w:jc w:val="center"/>
    </w:pPr>
  </w:style>
  <w:style w:type="character" w:customStyle="1" w:styleId="Fuentedeprrafopredeter2">
    <w:name w:val="Fuente de párrafo predeter.2"/>
    <w:rPr>
      <w:w w:val="100"/>
      <w:position w:val="-1"/>
      <w:effect w:val="none"/>
      <w:vertAlign w:val="baseline"/>
      <w:cs w:val="0"/>
      <w:em w:val="none"/>
    </w:rPr>
  </w:style>
  <w:style w:type="paragraph" w:styleId="Cabealho">
    <w:name w:val="header"/>
    <w:basedOn w:val="Normal"/>
    <w:link w:val="CabealhoChar"/>
    <w:uiPriority w:val="99"/>
    <w:unhideWhenUsed/>
    <w:rsid w:val="00024F4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24F4D"/>
    <w:rPr>
      <w:position w:val="-1"/>
      <w:lang w:eastAsia="es-ES"/>
    </w:rPr>
  </w:style>
  <w:style w:type="paragraph" w:styleId="Rodap">
    <w:name w:val="footer"/>
    <w:basedOn w:val="Normal"/>
    <w:link w:val="RodapChar"/>
    <w:uiPriority w:val="99"/>
    <w:unhideWhenUsed/>
    <w:rsid w:val="00024F4D"/>
    <w:pPr>
      <w:tabs>
        <w:tab w:val="center" w:pos="4252"/>
        <w:tab w:val="right" w:pos="8504"/>
      </w:tabs>
      <w:spacing w:after="0" w:line="240" w:lineRule="auto"/>
    </w:pPr>
  </w:style>
  <w:style w:type="character" w:customStyle="1" w:styleId="RodapChar">
    <w:name w:val="Rodapé Char"/>
    <w:basedOn w:val="Fontepargpadro"/>
    <w:link w:val="Rodap"/>
    <w:uiPriority w:val="99"/>
    <w:rsid w:val="00024F4D"/>
    <w:rPr>
      <w:position w:val="-1"/>
      <w:lang w:eastAsia="es-ES"/>
    </w:rPr>
  </w:style>
  <w:style w:type="character" w:styleId="Refdecomentrio">
    <w:name w:val="annotation reference"/>
    <w:basedOn w:val="Fontepargpadro"/>
    <w:uiPriority w:val="99"/>
    <w:semiHidden/>
    <w:unhideWhenUsed/>
    <w:rsid w:val="00E33626"/>
    <w:rPr>
      <w:sz w:val="16"/>
      <w:szCs w:val="16"/>
    </w:rPr>
  </w:style>
  <w:style w:type="paragraph" w:styleId="Textodecomentrio">
    <w:name w:val="annotation text"/>
    <w:basedOn w:val="Normal"/>
    <w:link w:val="TextodecomentrioChar"/>
    <w:uiPriority w:val="99"/>
    <w:semiHidden/>
    <w:unhideWhenUsed/>
    <w:rsid w:val="00E33626"/>
    <w:pPr>
      <w:spacing w:line="240" w:lineRule="auto"/>
    </w:pPr>
  </w:style>
  <w:style w:type="character" w:customStyle="1" w:styleId="TextodecomentrioChar">
    <w:name w:val="Texto de comentário Char"/>
    <w:basedOn w:val="Fontepargpadro"/>
    <w:link w:val="Textodecomentrio"/>
    <w:uiPriority w:val="99"/>
    <w:semiHidden/>
    <w:rsid w:val="00E33626"/>
    <w:rPr>
      <w:position w:val="-1"/>
      <w:lang w:eastAsia="es-ES"/>
    </w:rPr>
  </w:style>
  <w:style w:type="paragraph" w:styleId="Assuntodocomentrio">
    <w:name w:val="annotation subject"/>
    <w:basedOn w:val="Textodecomentrio"/>
    <w:next w:val="Textodecomentrio"/>
    <w:link w:val="AssuntodocomentrioChar"/>
    <w:uiPriority w:val="99"/>
    <w:semiHidden/>
    <w:unhideWhenUsed/>
    <w:rsid w:val="00E33626"/>
    <w:rPr>
      <w:b/>
      <w:bCs/>
    </w:rPr>
  </w:style>
  <w:style w:type="character" w:customStyle="1" w:styleId="AssuntodocomentrioChar">
    <w:name w:val="Assunto do comentário Char"/>
    <w:basedOn w:val="TextodecomentrioChar"/>
    <w:link w:val="Assuntodocomentrio"/>
    <w:uiPriority w:val="99"/>
    <w:semiHidden/>
    <w:rsid w:val="00E33626"/>
    <w:rPr>
      <w:b/>
      <w:bCs/>
      <w:position w:val="-1"/>
      <w:lang w:eastAsia="es-ES"/>
    </w:rPr>
  </w:style>
  <w:style w:type="character" w:styleId="Hyperlink">
    <w:name w:val="Hyperlink"/>
    <w:basedOn w:val="Fontepargpadro"/>
    <w:uiPriority w:val="99"/>
    <w:unhideWhenUsed/>
    <w:rsid w:val="00AF5E0D"/>
    <w:rPr>
      <w:color w:val="0000FF" w:themeColor="hyperlink"/>
      <w:u w:val="single"/>
    </w:rPr>
  </w:style>
  <w:style w:type="character" w:customStyle="1" w:styleId="MenoPendente1">
    <w:name w:val="Menção Pendente1"/>
    <w:basedOn w:val="Fontepargpadro"/>
    <w:uiPriority w:val="99"/>
    <w:semiHidden/>
    <w:unhideWhenUsed/>
    <w:rsid w:val="00AF5E0D"/>
    <w:rPr>
      <w:color w:val="605E5C"/>
      <w:shd w:val="clear" w:color="auto" w:fill="E1DFDD"/>
    </w:rPr>
  </w:style>
  <w:style w:type="paragraph" w:styleId="PargrafodaLista">
    <w:name w:val="List Paragraph"/>
    <w:basedOn w:val="Normal"/>
    <w:uiPriority w:val="34"/>
    <w:qFormat/>
    <w:rsid w:val="00B824F7"/>
    <w:pPr>
      <w:suppressAutoHyphens w:val="0"/>
      <w:spacing w:after="160" w:line="259" w:lineRule="auto"/>
      <w:ind w:leftChars="0" w:left="720" w:firstLineChars="0" w:firstLine="0"/>
      <w:contextualSpacing/>
      <w:jc w:val="left"/>
      <w:textDirection w:val="lrTb"/>
      <w:textAlignment w:val="auto"/>
      <w:outlineLvl w:val="9"/>
    </w:pPr>
    <w:rPr>
      <w:rFonts w:ascii="Calibri" w:eastAsia="Calibri" w:hAnsi="Calibri" w:cs="Calibri"/>
      <w:position w:val="0"/>
      <w:sz w:val="22"/>
      <w:szCs w:val="22"/>
      <w:lang w:val="es-CL" w:eastAsia="es-CL"/>
    </w:rPr>
  </w:style>
  <w:style w:type="paragraph" w:styleId="Legenda">
    <w:name w:val="caption"/>
    <w:basedOn w:val="Normal"/>
    <w:next w:val="Normal"/>
    <w:uiPriority w:val="35"/>
    <w:unhideWhenUsed/>
    <w:qFormat/>
    <w:rsid w:val="00273376"/>
    <w:pPr>
      <w:spacing w:after="200" w:line="240" w:lineRule="auto"/>
    </w:pPr>
    <w:rPr>
      <w:i/>
      <w:iCs/>
      <w:color w:val="1F497D" w:themeColor="text2"/>
      <w:sz w:val="18"/>
      <w:szCs w:val="18"/>
    </w:rPr>
  </w:style>
  <w:style w:type="paragraph" w:styleId="Bibliografia">
    <w:name w:val="Bibliography"/>
    <w:basedOn w:val="Normal"/>
    <w:next w:val="Normal"/>
    <w:uiPriority w:val="37"/>
    <w:unhideWhenUsed/>
    <w:rsid w:val="00920B3E"/>
  </w:style>
  <w:style w:type="table" w:styleId="Tabelacomgrade">
    <w:name w:val="Table Grid"/>
    <w:basedOn w:val="Tabelanormal"/>
    <w:uiPriority w:val="39"/>
    <w:rsid w:val="000C7338"/>
    <w:pPr>
      <w:spacing w:after="0"/>
      <w:jc w:val="left"/>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4352">
      <w:bodyDiv w:val="1"/>
      <w:marLeft w:val="0"/>
      <w:marRight w:val="0"/>
      <w:marTop w:val="0"/>
      <w:marBottom w:val="0"/>
      <w:divBdr>
        <w:top w:val="none" w:sz="0" w:space="0" w:color="auto"/>
        <w:left w:val="none" w:sz="0" w:space="0" w:color="auto"/>
        <w:bottom w:val="none" w:sz="0" w:space="0" w:color="auto"/>
        <w:right w:val="none" w:sz="0" w:space="0" w:color="auto"/>
      </w:divBdr>
    </w:div>
    <w:div w:id="29451734">
      <w:bodyDiv w:val="1"/>
      <w:marLeft w:val="0"/>
      <w:marRight w:val="0"/>
      <w:marTop w:val="0"/>
      <w:marBottom w:val="0"/>
      <w:divBdr>
        <w:top w:val="none" w:sz="0" w:space="0" w:color="auto"/>
        <w:left w:val="none" w:sz="0" w:space="0" w:color="auto"/>
        <w:bottom w:val="none" w:sz="0" w:space="0" w:color="auto"/>
        <w:right w:val="none" w:sz="0" w:space="0" w:color="auto"/>
      </w:divBdr>
    </w:div>
    <w:div w:id="39330497">
      <w:bodyDiv w:val="1"/>
      <w:marLeft w:val="0"/>
      <w:marRight w:val="0"/>
      <w:marTop w:val="0"/>
      <w:marBottom w:val="0"/>
      <w:divBdr>
        <w:top w:val="none" w:sz="0" w:space="0" w:color="auto"/>
        <w:left w:val="none" w:sz="0" w:space="0" w:color="auto"/>
        <w:bottom w:val="none" w:sz="0" w:space="0" w:color="auto"/>
        <w:right w:val="none" w:sz="0" w:space="0" w:color="auto"/>
      </w:divBdr>
    </w:div>
    <w:div w:id="51731913">
      <w:bodyDiv w:val="1"/>
      <w:marLeft w:val="0"/>
      <w:marRight w:val="0"/>
      <w:marTop w:val="0"/>
      <w:marBottom w:val="0"/>
      <w:divBdr>
        <w:top w:val="none" w:sz="0" w:space="0" w:color="auto"/>
        <w:left w:val="none" w:sz="0" w:space="0" w:color="auto"/>
        <w:bottom w:val="none" w:sz="0" w:space="0" w:color="auto"/>
        <w:right w:val="none" w:sz="0" w:space="0" w:color="auto"/>
      </w:divBdr>
    </w:div>
    <w:div w:id="55668799">
      <w:bodyDiv w:val="1"/>
      <w:marLeft w:val="0"/>
      <w:marRight w:val="0"/>
      <w:marTop w:val="0"/>
      <w:marBottom w:val="0"/>
      <w:divBdr>
        <w:top w:val="none" w:sz="0" w:space="0" w:color="auto"/>
        <w:left w:val="none" w:sz="0" w:space="0" w:color="auto"/>
        <w:bottom w:val="none" w:sz="0" w:space="0" w:color="auto"/>
        <w:right w:val="none" w:sz="0" w:space="0" w:color="auto"/>
      </w:divBdr>
    </w:div>
    <w:div w:id="64182099">
      <w:bodyDiv w:val="1"/>
      <w:marLeft w:val="0"/>
      <w:marRight w:val="0"/>
      <w:marTop w:val="0"/>
      <w:marBottom w:val="0"/>
      <w:divBdr>
        <w:top w:val="none" w:sz="0" w:space="0" w:color="auto"/>
        <w:left w:val="none" w:sz="0" w:space="0" w:color="auto"/>
        <w:bottom w:val="none" w:sz="0" w:space="0" w:color="auto"/>
        <w:right w:val="none" w:sz="0" w:space="0" w:color="auto"/>
      </w:divBdr>
    </w:div>
    <w:div w:id="102457735">
      <w:bodyDiv w:val="1"/>
      <w:marLeft w:val="0"/>
      <w:marRight w:val="0"/>
      <w:marTop w:val="0"/>
      <w:marBottom w:val="0"/>
      <w:divBdr>
        <w:top w:val="none" w:sz="0" w:space="0" w:color="auto"/>
        <w:left w:val="none" w:sz="0" w:space="0" w:color="auto"/>
        <w:bottom w:val="none" w:sz="0" w:space="0" w:color="auto"/>
        <w:right w:val="none" w:sz="0" w:space="0" w:color="auto"/>
      </w:divBdr>
    </w:div>
    <w:div w:id="119804230">
      <w:bodyDiv w:val="1"/>
      <w:marLeft w:val="0"/>
      <w:marRight w:val="0"/>
      <w:marTop w:val="0"/>
      <w:marBottom w:val="0"/>
      <w:divBdr>
        <w:top w:val="none" w:sz="0" w:space="0" w:color="auto"/>
        <w:left w:val="none" w:sz="0" w:space="0" w:color="auto"/>
        <w:bottom w:val="none" w:sz="0" w:space="0" w:color="auto"/>
        <w:right w:val="none" w:sz="0" w:space="0" w:color="auto"/>
      </w:divBdr>
    </w:div>
    <w:div w:id="122232091">
      <w:bodyDiv w:val="1"/>
      <w:marLeft w:val="0"/>
      <w:marRight w:val="0"/>
      <w:marTop w:val="0"/>
      <w:marBottom w:val="0"/>
      <w:divBdr>
        <w:top w:val="none" w:sz="0" w:space="0" w:color="auto"/>
        <w:left w:val="none" w:sz="0" w:space="0" w:color="auto"/>
        <w:bottom w:val="none" w:sz="0" w:space="0" w:color="auto"/>
        <w:right w:val="none" w:sz="0" w:space="0" w:color="auto"/>
      </w:divBdr>
    </w:div>
    <w:div w:id="126093223">
      <w:bodyDiv w:val="1"/>
      <w:marLeft w:val="0"/>
      <w:marRight w:val="0"/>
      <w:marTop w:val="0"/>
      <w:marBottom w:val="0"/>
      <w:divBdr>
        <w:top w:val="none" w:sz="0" w:space="0" w:color="auto"/>
        <w:left w:val="none" w:sz="0" w:space="0" w:color="auto"/>
        <w:bottom w:val="none" w:sz="0" w:space="0" w:color="auto"/>
        <w:right w:val="none" w:sz="0" w:space="0" w:color="auto"/>
      </w:divBdr>
    </w:div>
    <w:div w:id="126437448">
      <w:bodyDiv w:val="1"/>
      <w:marLeft w:val="0"/>
      <w:marRight w:val="0"/>
      <w:marTop w:val="0"/>
      <w:marBottom w:val="0"/>
      <w:divBdr>
        <w:top w:val="none" w:sz="0" w:space="0" w:color="auto"/>
        <w:left w:val="none" w:sz="0" w:space="0" w:color="auto"/>
        <w:bottom w:val="none" w:sz="0" w:space="0" w:color="auto"/>
        <w:right w:val="none" w:sz="0" w:space="0" w:color="auto"/>
      </w:divBdr>
    </w:div>
    <w:div w:id="147401474">
      <w:bodyDiv w:val="1"/>
      <w:marLeft w:val="0"/>
      <w:marRight w:val="0"/>
      <w:marTop w:val="0"/>
      <w:marBottom w:val="0"/>
      <w:divBdr>
        <w:top w:val="none" w:sz="0" w:space="0" w:color="auto"/>
        <w:left w:val="none" w:sz="0" w:space="0" w:color="auto"/>
        <w:bottom w:val="none" w:sz="0" w:space="0" w:color="auto"/>
        <w:right w:val="none" w:sz="0" w:space="0" w:color="auto"/>
      </w:divBdr>
    </w:div>
    <w:div w:id="154225163">
      <w:bodyDiv w:val="1"/>
      <w:marLeft w:val="0"/>
      <w:marRight w:val="0"/>
      <w:marTop w:val="0"/>
      <w:marBottom w:val="0"/>
      <w:divBdr>
        <w:top w:val="none" w:sz="0" w:space="0" w:color="auto"/>
        <w:left w:val="none" w:sz="0" w:space="0" w:color="auto"/>
        <w:bottom w:val="none" w:sz="0" w:space="0" w:color="auto"/>
        <w:right w:val="none" w:sz="0" w:space="0" w:color="auto"/>
      </w:divBdr>
    </w:div>
    <w:div w:id="175581245">
      <w:bodyDiv w:val="1"/>
      <w:marLeft w:val="0"/>
      <w:marRight w:val="0"/>
      <w:marTop w:val="0"/>
      <w:marBottom w:val="0"/>
      <w:divBdr>
        <w:top w:val="none" w:sz="0" w:space="0" w:color="auto"/>
        <w:left w:val="none" w:sz="0" w:space="0" w:color="auto"/>
        <w:bottom w:val="none" w:sz="0" w:space="0" w:color="auto"/>
        <w:right w:val="none" w:sz="0" w:space="0" w:color="auto"/>
      </w:divBdr>
    </w:div>
    <w:div w:id="235013906">
      <w:bodyDiv w:val="1"/>
      <w:marLeft w:val="0"/>
      <w:marRight w:val="0"/>
      <w:marTop w:val="0"/>
      <w:marBottom w:val="0"/>
      <w:divBdr>
        <w:top w:val="none" w:sz="0" w:space="0" w:color="auto"/>
        <w:left w:val="none" w:sz="0" w:space="0" w:color="auto"/>
        <w:bottom w:val="none" w:sz="0" w:space="0" w:color="auto"/>
        <w:right w:val="none" w:sz="0" w:space="0" w:color="auto"/>
      </w:divBdr>
    </w:div>
    <w:div w:id="235868597">
      <w:bodyDiv w:val="1"/>
      <w:marLeft w:val="0"/>
      <w:marRight w:val="0"/>
      <w:marTop w:val="0"/>
      <w:marBottom w:val="0"/>
      <w:divBdr>
        <w:top w:val="none" w:sz="0" w:space="0" w:color="auto"/>
        <w:left w:val="none" w:sz="0" w:space="0" w:color="auto"/>
        <w:bottom w:val="none" w:sz="0" w:space="0" w:color="auto"/>
        <w:right w:val="none" w:sz="0" w:space="0" w:color="auto"/>
      </w:divBdr>
    </w:div>
    <w:div w:id="270942946">
      <w:bodyDiv w:val="1"/>
      <w:marLeft w:val="0"/>
      <w:marRight w:val="0"/>
      <w:marTop w:val="0"/>
      <w:marBottom w:val="0"/>
      <w:divBdr>
        <w:top w:val="none" w:sz="0" w:space="0" w:color="auto"/>
        <w:left w:val="none" w:sz="0" w:space="0" w:color="auto"/>
        <w:bottom w:val="none" w:sz="0" w:space="0" w:color="auto"/>
        <w:right w:val="none" w:sz="0" w:space="0" w:color="auto"/>
      </w:divBdr>
    </w:div>
    <w:div w:id="369304252">
      <w:bodyDiv w:val="1"/>
      <w:marLeft w:val="0"/>
      <w:marRight w:val="0"/>
      <w:marTop w:val="0"/>
      <w:marBottom w:val="0"/>
      <w:divBdr>
        <w:top w:val="none" w:sz="0" w:space="0" w:color="auto"/>
        <w:left w:val="none" w:sz="0" w:space="0" w:color="auto"/>
        <w:bottom w:val="none" w:sz="0" w:space="0" w:color="auto"/>
        <w:right w:val="none" w:sz="0" w:space="0" w:color="auto"/>
      </w:divBdr>
    </w:div>
    <w:div w:id="375128887">
      <w:bodyDiv w:val="1"/>
      <w:marLeft w:val="0"/>
      <w:marRight w:val="0"/>
      <w:marTop w:val="0"/>
      <w:marBottom w:val="0"/>
      <w:divBdr>
        <w:top w:val="none" w:sz="0" w:space="0" w:color="auto"/>
        <w:left w:val="none" w:sz="0" w:space="0" w:color="auto"/>
        <w:bottom w:val="none" w:sz="0" w:space="0" w:color="auto"/>
        <w:right w:val="none" w:sz="0" w:space="0" w:color="auto"/>
      </w:divBdr>
    </w:div>
    <w:div w:id="407769025">
      <w:bodyDiv w:val="1"/>
      <w:marLeft w:val="0"/>
      <w:marRight w:val="0"/>
      <w:marTop w:val="0"/>
      <w:marBottom w:val="0"/>
      <w:divBdr>
        <w:top w:val="none" w:sz="0" w:space="0" w:color="auto"/>
        <w:left w:val="none" w:sz="0" w:space="0" w:color="auto"/>
        <w:bottom w:val="none" w:sz="0" w:space="0" w:color="auto"/>
        <w:right w:val="none" w:sz="0" w:space="0" w:color="auto"/>
      </w:divBdr>
    </w:div>
    <w:div w:id="407963747">
      <w:bodyDiv w:val="1"/>
      <w:marLeft w:val="0"/>
      <w:marRight w:val="0"/>
      <w:marTop w:val="0"/>
      <w:marBottom w:val="0"/>
      <w:divBdr>
        <w:top w:val="none" w:sz="0" w:space="0" w:color="auto"/>
        <w:left w:val="none" w:sz="0" w:space="0" w:color="auto"/>
        <w:bottom w:val="none" w:sz="0" w:space="0" w:color="auto"/>
        <w:right w:val="none" w:sz="0" w:space="0" w:color="auto"/>
      </w:divBdr>
    </w:div>
    <w:div w:id="427896502">
      <w:bodyDiv w:val="1"/>
      <w:marLeft w:val="0"/>
      <w:marRight w:val="0"/>
      <w:marTop w:val="0"/>
      <w:marBottom w:val="0"/>
      <w:divBdr>
        <w:top w:val="none" w:sz="0" w:space="0" w:color="auto"/>
        <w:left w:val="none" w:sz="0" w:space="0" w:color="auto"/>
        <w:bottom w:val="none" w:sz="0" w:space="0" w:color="auto"/>
        <w:right w:val="none" w:sz="0" w:space="0" w:color="auto"/>
      </w:divBdr>
    </w:div>
    <w:div w:id="445202534">
      <w:bodyDiv w:val="1"/>
      <w:marLeft w:val="0"/>
      <w:marRight w:val="0"/>
      <w:marTop w:val="0"/>
      <w:marBottom w:val="0"/>
      <w:divBdr>
        <w:top w:val="none" w:sz="0" w:space="0" w:color="auto"/>
        <w:left w:val="none" w:sz="0" w:space="0" w:color="auto"/>
        <w:bottom w:val="none" w:sz="0" w:space="0" w:color="auto"/>
        <w:right w:val="none" w:sz="0" w:space="0" w:color="auto"/>
      </w:divBdr>
    </w:div>
    <w:div w:id="499663731">
      <w:bodyDiv w:val="1"/>
      <w:marLeft w:val="0"/>
      <w:marRight w:val="0"/>
      <w:marTop w:val="0"/>
      <w:marBottom w:val="0"/>
      <w:divBdr>
        <w:top w:val="none" w:sz="0" w:space="0" w:color="auto"/>
        <w:left w:val="none" w:sz="0" w:space="0" w:color="auto"/>
        <w:bottom w:val="none" w:sz="0" w:space="0" w:color="auto"/>
        <w:right w:val="none" w:sz="0" w:space="0" w:color="auto"/>
      </w:divBdr>
    </w:div>
    <w:div w:id="566501977">
      <w:bodyDiv w:val="1"/>
      <w:marLeft w:val="0"/>
      <w:marRight w:val="0"/>
      <w:marTop w:val="0"/>
      <w:marBottom w:val="0"/>
      <w:divBdr>
        <w:top w:val="none" w:sz="0" w:space="0" w:color="auto"/>
        <w:left w:val="none" w:sz="0" w:space="0" w:color="auto"/>
        <w:bottom w:val="none" w:sz="0" w:space="0" w:color="auto"/>
        <w:right w:val="none" w:sz="0" w:space="0" w:color="auto"/>
      </w:divBdr>
    </w:div>
    <w:div w:id="653028708">
      <w:bodyDiv w:val="1"/>
      <w:marLeft w:val="0"/>
      <w:marRight w:val="0"/>
      <w:marTop w:val="0"/>
      <w:marBottom w:val="0"/>
      <w:divBdr>
        <w:top w:val="none" w:sz="0" w:space="0" w:color="auto"/>
        <w:left w:val="none" w:sz="0" w:space="0" w:color="auto"/>
        <w:bottom w:val="none" w:sz="0" w:space="0" w:color="auto"/>
        <w:right w:val="none" w:sz="0" w:space="0" w:color="auto"/>
      </w:divBdr>
    </w:div>
    <w:div w:id="669064008">
      <w:bodyDiv w:val="1"/>
      <w:marLeft w:val="0"/>
      <w:marRight w:val="0"/>
      <w:marTop w:val="0"/>
      <w:marBottom w:val="0"/>
      <w:divBdr>
        <w:top w:val="none" w:sz="0" w:space="0" w:color="auto"/>
        <w:left w:val="none" w:sz="0" w:space="0" w:color="auto"/>
        <w:bottom w:val="none" w:sz="0" w:space="0" w:color="auto"/>
        <w:right w:val="none" w:sz="0" w:space="0" w:color="auto"/>
      </w:divBdr>
    </w:div>
    <w:div w:id="675157955">
      <w:bodyDiv w:val="1"/>
      <w:marLeft w:val="0"/>
      <w:marRight w:val="0"/>
      <w:marTop w:val="0"/>
      <w:marBottom w:val="0"/>
      <w:divBdr>
        <w:top w:val="none" w:sz="0" w:space="0" w:color="auto"/>
        <w:left w:val="none" w:sz="0" w:space="0" w:color="auto"/>
        <w:bottom w:val="none" w:sz="0" w:space="0" w:color="auto"/>
        <w:right w:val="none" w:sz="0" w:space="0" w:color="auto"/>
      </w:divBdr>
    </w:div>
    <w:div w:id="734856218">
      <w:bodyDiv w:val="1"/>
      <w:marLeft w:val="0"/>
      <w:marRight w:val="0"/>
      <w:marTop w:val="0"/>
      <w:marBottom w:val="0"/>
      <w:divBdr>
        <w:top w:val="none" w:sz="0" w:space="0" w:color="auto"/>
        <w:left w:val="none" w:sz="0" w:space="0" w:color="auto"/>
        <w:bottom w:val="none" w:sz="0" w:space="0" w:color="auto"/>
        <w:right w:val="none" w:sz="0" w:space="0" w:color="auto"/>
      </w:divBdr>
    </w:div>
    <w:div w:id="740174849">
      <w:bodyDiv w:val="1"/>
      <w:marLeft w:val="0"/>
      <w:marRight w:val="0"/>
      <w:marTop w:val="0"/>
      <w:marBottom w:val="0"/>
      <w:divBdr>
        <w:top w:val="none" w:sz="0" w:space="0" w:color="auto"/>
        <w:left w:val="none" w:sz="0" w:space="0" w:color="auto"/>
        <w:bottom w:val="none" w:sz="0" w:space="0" w:color="auto"/>
        <w:right w:val="none" w:sz="0" w:space="0" w:color="auto"/>
      </w:divBdr>
    </w:div>
    <w:div w:id="796294925">
      <w:bodyDiv w:val="1"/>
      <w:marLeft w:val="0"/>
      <w:marRight w:val="0"/>
      <w:marTop w:val="0"/>
      <w:marBottom w:val="0"/>
      <w:divBdr>
        <w:top w:val="none" w:sz="0" w:space="0" w:color="auto"/>
        <w:left w:val="none" w:sz="0" w:space="0" w:color="auto"/>
        <w:bottom w:val="none" w:sz="0" w:space="0" w:color="auto"/>
        <w:right w:val="none" w:sz="0" w:space="0" w:color="auto"/>
      </w:divBdr>
    </w:div>
    <w:div w:id="838810807">
      <w:bodyDiv w:val="1"/>
      <w:marLeft w:val="0"/>
      <w:marRight w:val="0"/>
      <w:marTop w:val="0"/>
      <w:marBottom w:val="0"/>
      <w:divBdr>
        <w:top w:val="none" w:sz="0" w:space="0" w:color="auto"/>
        <w:left w:val="none" w:sz="0" w:space="0" w:color="auto"/>
        <w:bottom w:val="none" w:sz="0" w:space="0" w:color="auto"/>
        <w:right w:val="none" w:sz="0" w:space="0" w:color="auto"/>
      </w:divBdr>
    </w:div>
    <w:div w:id="842547623">
      <w:bodyDiv w:val="1"/>
      <w:marLeft w:val="0"/>
      <w:marRight w:val="0"/>
      <w:marTop w:val="0"/>
      <w:marBottom w:val="0"/>
      <w:divBdr>
        <w:top w:val="none" w:sz="0" w:space="0" w:color="auto"/>
        <w:left w:val="none" w:sz="0" w:space="0" w:color="auto"/>
        <w:bottom w:val="none" w:sz="0" w:space="0" w:color="auto"/>
        <w:right w:val="none" w:sz="0" w:space="0" w:color="auto"/>
      </w:divBdr>
    </w:div>
    <w:div w:id="856508945">
      <w:bodyDiv w:val="1"/>
      <w:marLeft w:val="0"/>
      <w:marRight w:val="0"/>
      <w:marTop w:val="0"/>
      <w:marBottom w:val="0"/>
      <w:divBdr>
        <w:top w:val="none" w:sz="0" w:space="0" w:color="auto"/>
        <w:left w:val="none" w:sz="0" w:space="0" w:color="auto"/>
        <w:bottom w:val="none" w:sz="0" w:space="0" w:color="auto"/>
        <w:right w:val="none" w:sz="0" w:space="0" w:color="auto"/>
      </w:divBdr>
    </w:div>
    <w:div w:id="882015985">
      <w:bodyDiv w:val="1"/>
      <w:marLeft w:val="0"/>
      <w:marRight w:val="0"/>
      <w:marTop w:val="0"/>
      <w:marBottom w:val="0"/>
      <w:divBdr>
        <w:top w:val="none" w:sz="0" w:space="0" w:color="auto"/>
        <w:left w:val="none" w:sz="0" w:space="0" w:color="auto"/>
        <w:bottom w:val="none" w:sz="0" w:space="0" w:color="auto"/>
        <w:right w:val="none" w:sz="0" w:space="0" w:color="auto"/>
      </w:divBdr>
    </w:div>
    <w:div w:id="893780656">
      <w:bodyDiv w:val="1"/>
      <w:marLeft w:val="0"/>
      <w:marRight w:val="0"/>
      <w:marTop w:val="0"/>
      <w:marBottom w:val="0"/>
      <w:divBdr>
        <w:top w:val="none" w:sz="0" w:space="0" w:color="auto"/>
        <w:left w:val="none" w:sz="0" w:space="0" w:color="auto"/>
        <w:bottom w:val="none" w:sz="0" w:space="0" w:color="auto"/>
        <w:right w:val="none" w:sz="0" w:space="0" w:color="auto"/>
      </w:divBdr>
    </w:div>
    <w:div w:id="895240088">
      <w:bodyDiv w:val="1"/>
      <w:marLeft w:val="0"/>
      <w:marRight w:val="0"/>
      <w:marTop w:val="0"/>
      <w:marBottom w:val="0"/>
      <w:divBdr>
        <w:top w:val="none" w:sz="0" w:space="0" w:color="auto"/>
        <w:left w:val="none" w:sz="0" w:space="0" w:color="auto"/>
        <w:bottom w:val="none" w:sz="0" w:space="0" w:color="auto"/>
        <w:right w:val="none" w:sz="0" w:space="0" w:color="auto"/>
      </w:divBdr>
    </w:div>
    <w:div w:id="901065384">
      <w:bodyDiv w:val="1"/>
      <w:marLeft w:val="0"/>
      <w:marRight w:val="0"/>
      <w:marTop w:val="0"/>
      <w:marBottom w:val="0"/>
      <w:divBdr>
        <w:top w:val="none" w:sz="0" w:space="0" w:color="auto"/>
        <w:left w:val="none" w:sz="0" w:space="0" w:color="auto"/>
        <w:bottom w:val="none" w:sz="0" w:space="0" w:color="auto"/>
        <w:right w:val="none" w:sz="0" w:space="0" w:color="auto"/>
      </w:divBdr>
    </w:div>
    <w:div w:id="983779067">
      <w:bodyDiv w:val="1"/>
      <w:marLeft w:val="0"/>
      <w:marRight w:val="0"/>
      <w:marTop w:val="0"/>
      <w:marBottom w:val="0"/>
      <w:divBdr>
        <w:top w:val="none" w:sz="0" w:space="0" w:color="auto"/>
        <w:left w:val="none" w:sz="0" w:space="0" w:color="auto"/>
        <w:bottom w:val="none" w:sz="0" w:space="0" w:color="auto"/>
        <w:right w:val="none" w:sz="0" w:space="0" w:color="auto"/>
      </w:divBdr>
    </w:div>
    <w:div w:id="991524836">
      <w:bodyDiv w:val="1"/>
      <w:marLeft w:val="0"/>
      <w:marRight w:val="0"/>
      <w:marTop w:val="0"/>
      <w:marBottom w:val="0"/>
      <w:divBdr>
        <w:top w:val="none" w:sz="0" w:space="0" w:color="auto"/>
        <w:left w:val="none" w:sz="0" w:space="0" w:color="auto"/>
        <w:bottom w:val="none" w:sz="0" w:space="0" w:color="auto"/>
        <w:right w:val="none" w:sz="0" w:space="0" w:color="auto"/>
      </w:divBdr>
    </w:div>
    <w:div w:id="995454247">
      <w:bodyDiv w:val="1"/>
      <w:marLeft w:val="0"/>
      <w:marRight w:val="0"/>
      <w:marTop w:val="0"/>
      <w:marBottom w:val="0"/>
      <w:divBdr>
        <w:top w:val="none" w:sz="0" w:space="0" w:color="auto"/>
        <w:left w:val="none" w:sz="0" w:space="0" w:color="auto"/>
        <w:bottom w:val="none" w:sz="0" w:space="0" w:color="auto"/>
        <w:right w:val="none" w:sz="0" w:space="0" w:color="auto"/>
      </w:divBdr>
    </w:div>
    <w:div w:id="1001855365">
      <w:bodyDiv w:val="1"/>
      <w:marLeft w:val="0"/>
      <w:marRight w:val="0"/>
      <w:marTop w:val="0"/>
      <w:marBottom w:val="0"/>
      <w:divBdr>
        <w:top w:val="none" w:sz="0" w:space="0" w:color="auto"/>
        <w:left w:val="none" w:sz="0" w:space="0" w:color="auto"/>
        <w:bottom w:val="none" w:sz="0" w:space="0" w:color="auto"/>
        <w:right w:val="none" w:sz="0" w:space="0" w:color="auto"/>
      </w:divBdr>
    </w:div>
    <w:div w:id="1025442160">
      <w:bodyDiv w:val="1"/>
      <w:marLeft w:val="0"/>
      <w:marRight w:val="0"/>
      <w:marTop w:val="0"/>
      <w:marBottom w:val="0"/>
      <w:divBdr>
        <w:top w:val="none" w:sz="0" w:space="0" w:color="auto"/>
        <w:left w:val="none" w:sz="0" w:space="0" w:color="auto"/>
        <w:bottom w:val="none" w:sz="0" w:space="0" w:color="auto"/>
        <w:right w:val="none" w:sz="0" w:space="0" w:color="auto"/>
      </w:divBdr>
    </w:div>
    <w:div w:id="1027414966">
      <w:bodyDiv w:val="1"/>
      <w:marLeft w:val="0"/>
      <w:marRight w:val="0"/>
      <w:marTop w:val="0"/>
      <w:marBottom w:val="0"/>
      <w:divBdr>
        <w:top w:val="none" w:sz="0" w:space="0" w:color="auto"/>
        <w:left w:val="none" w:sz="0" w:space="0" w:color="auto"/>
        <w:bottom w:val="none" w:sz="0" w:space="0" w:color="auto"/>
        <w:right w:val="none" w:sz="0" w:space="0" w:color="auto"/>
      </w:divBdr>
    </w:div>
    <w:div w:id="1040666655">
      <w:bodyDiv w:val="1"/>
      <w:marLeft w:val="0"/>
      <w:marRight w:val="0"/>
      <w:marTop w:val="0"/>
      <w:marBottom w:val="0"/>
      <w:divBdr>
        <w:top w:val="none" w:sz="0" w:space="0" w:color="auto"/>
        <w:left w:val="none" w:sz="0" w:space="0" w:color="auto"/>
        <w:bottom w:val="none" w:sz="0" w:space="0" w:color="auto"/>
        <w:right w:val="none" w:sz="0" w:space="0" w:color="auto"/>
      </w:divBdr>
    </w:div>
    <w:div w:id="1063600811">
      <w:bodyDiv w:val="1"/>
      <w:marLeft w:val="0"/>
      <w:marRight w:val="0"/>
      <w:marTop w:val="0"/>
      <w:marBottom w:val="0"/>
      <w:divBdr>
        <w:top w:val="none" w:sz="0" w:space="0" w:color="auto"/>
        <w:left w:val="none" w:sz="0" w:space="0" w:color="auto"/>
        <w:bottom w:val="none" w:sz="0" w:space="0" w:color="auto"/>
        <w:right w:val="none" w:sz="0" w:space="0" w:color="auto"/>
      </w:divBdr>
    </w:div>
    <w:div w:id="1072775907">
      <w:bodyDiv w:val="1"/>
      <w:marLeft w:val="0"/>
      <w:marRight w:val="0"/>
      <w:marTop w:val="0"/>
      <w:marBottom w:val="0"/>
      <w:divBdr>
        <w:top w:val="none" w:sz="0" w:space="0" w:color="auto"/>
        <w:left w:val="none" w:sz="0" w:space="0" w:color="auto"/>
        <w:bottom w:val="none" w:sz="0" w:space="0" w:color="auto"/>
        <w:right w:val="none" w:sz="0" w:space="0" w:color="auto"/>
      </w:divBdr>
    </w:div>
    <w:div w:id="1116631420">
      <w:bodyDiv w:val="1"/>
      <w:marLeft w:val="0"/>
      <w:marRight w:val="0"/>
      <w:marTop w:val="0"/>
      <w:marBottom w:val="0"/>
      <w:divBdr>
        <w:top w:val="none" w:sz="0" w:space="0" w:color="auto"/>
        <w:left w:val="none" w:sz="0" w:space="0" w:color="auto"/>
        <w:bottom w:val="none" w:sz="0" w:space="0" w:color="auto"/>
        <w:right w:val="none" w:sz="0" w:space="0" w:color="auto"/>
      </w:divBdr>
    </w:div>
    <w:div w:id="1117214343">
      <w:bodyDiv w:val="1"/>
      <w:marLeft w:val="0"/>
      <w:marRight w:val="0"/>
      <w:marTop w:val="0"/>
      <w:marBottom w:val="0"/>
      <w:divBdr>
        <w:top w:val="none" w:sz="0" w:space="0" w:color="auto"/>
        <w:left w:val="none" w:sz="0" w:space="0" w:color="auto"/>
        <w:bottom w:val="none" w:sz="0" w:space="0" w:color="auto"/>
        <w:right w:val="none" w:sz="0" w:space="0" w:color="auto"/>
      </w:divBdr>
    </w:div>
    <w:div w:id="1151601317">
      <w:bodyDiv w:val="1"/>
      <w:marLeft w:val="0"/>
      <w:marRight w:val="0"/>
      <w:marTop w:val="0"/>
      <w:marBottom w:val="0"/>
      <w:divBdr>
        <w:top w:val="none" w:sz="0" w:space="0" w:color="auto"/>
        <w:left w:val="none" w:sz="0" w:space="0" w:color="auto"/>
        <w:bottom w:val="none" w:sz="0" w:space="0" w:color="auto"/>
        <w:right w:val="none" w:sz="0" w:space="0" w:color="auto"/>
      </w:divBdr>
    </w:div>
    <w:div w:id="1156413822">
      <w:bodyDiv w:val="1"/>
      <w:marLeft w:val="0"/>
      <w:marRight w:val="0"/>
      <w:marTop w:val="0"/>
      <w:marBottom w:val="0"/>
      <w:divBdr>
        <w:top w:val="none" w:sz="0" w:space="0" w:color="auto"/>
        <w:left w:val="none" w:sz="0" w:space="0" w:color="auto"/>
        <w:bottom w:val="none" w:sz="0" w:space="0" w:color="auto"/>
        <w:right w:val="none" w:sz="0" w:space="0" w:color="auto"/>
      </w:divBdr>
    </w:div>
    <w:div w:id="1231186452">
      <w:bodyDiv w:val="1"/>
      <w:marLeft w:val="0"/>
      <w:marRight w:val="0"/>
      <w:marTop w:val="0"/>
      <w:marBottom w:val="0"/>
      <w:divBdr>
        <w:top w:val="none" w:sz="0" w:space="0" w:color="auto"/>
        <w:left w:val="none" w:sz="0" w:space="0" w:color="auto"/>
        <w:bottom w:val="none" w:sz="0" w:space="0" w:color="auto"/>
        <w:right w:val="none" w:sz="0" w:space="0" w:color="auto"/>
      </w:divBdr>
    </w:div>
    <w:div w:id="1251159330">
      <w:bodyDiv w:val="1"/>
      <w:marLeft w:val="0"/>
      <w:marRight w:val="0"/>
      <w:marTop w:val="0"/>
      <w:marBottom w:val="0"/>
      <w:divBdr>
        <w:top w:val="none" w:sz="0" w:space="0" w:color="auto"/>
        <w:left w:val="none" w:sz="0" w:space="0" w:color="auto"/>
        <w:bottom w:val="none" w:sz="0" w:space="0" w:color="auto"/>
        <w:right w:val="none" w:sz="0" w:space="0" w:color="auto"/>
      </w:divBdr>
    </w:div>
    <w:div w:id="1291015007">
      <w:bodyDiv w:val="1"/>
      <w:marLeft w:val="0"/>
      <w:marRight w:val="0"/>
      <w:marTop w:val="0"/>
      <w:marBottom w:val="0"/>
      <w:divBdr>
        <w:top w:val="none" w:sz="0" w:space="0" w:color="auto"/>
        <w:left w:val="none" w:sz="0" w:space="0" w:color="auto"/>
        <w:bottom w:val="none" w:sz="0" w:space="0" w:color="auto"/>
        <w:right w:val="none" w:sz="0" w:space="0" w:color="auto"/>
      </w:divBdr>
    </w:div>
    <w:div w:id="1309095017">
      <w:bodyDiv w:val="1"/>
      <w:marLeft w:val="0"/>
      <w:marRight w:val="0"/>
      <w:marTop w:val="0"/>
      <w:marBottom w:val="0"/>
      <w:divBdr>
        <w:top w:val="none" w:sz="0" w:space="0" w:color="auto"/>
        <w:left w:val="none" w:sz="0" w:space="0" w:color="auto"/>
        <w:bottom w:val="none" w:sz="0" w:space="0" w:color="auto"/>
        <w:right w:val="none" w:sz="0" w:space="0" w:color="auto"/>
      </w:divBdr>
    </w:div>
    <w:div w:id="1338076272">
      <w:bodyDiv w:val="1"/>
      <w:marLeft w:val="0"/>
      <w:marRight w:val="0"/>
      <w:marTop w:val="0"/>
      <w:marBottom w:val="0"/>
      <w:divBdr>
        <w:top w:val="none" w:sz="0" w:space="0" w:color="auto"/>
        <w:left w:val="none" w:sz="0" w:space="0" w:color="auto"/>
        <w:bottom w:val="none" w:sz="0" w:space="0" w:color="auto"/>
        <w:right w:val="none" w:sz="0" w:space="0" w:color="auto"/>
      </w:divBdr>
    </w:div>
    <w:div w:id="1401636898">
      <w:bodyDiv w:val="1"/>
      <w:marLeft w:val="0"/>
      <w:marRight w:val="0"/>
      <w:marTop w:val="0"/>
      <w:marBottom w:val="0"/>
      <w:divBdr>
        <w:top w:val="none" w:sz="0" w:space="0" w:color="auto"/>
        <w:left w:val="none" w:sz="0" w:space="0" w:color="auto"/>
        <w:bottom w:val="none" w:sz="0" w:space="0" w:color="auto"/>
        <w:right w:val="none" w:sz="0" w:space="0" w:color="auto"/>
      </w:divBdr>
    </w:div>
    <w:div w:id="1416898135">
      <w:bodyDiv w:val="1"/>
      <w:marLeft w:val="0"/>
      <w:marRight w:val="0"/>
      <w:marTop w:val="0"/>
      <w:marBottom w:val="0"/>
      <w:divBdr>
        <w:top w:val="none" w:sz="0" w:space="0" w:color="auto"/>
        <w:left w:val="none" w:sz="0" w:space="0" w:color="auto"/>
        <w:bottom w:val="none" w:sz="0" w:space="0" w:color="auto"/>
        <w:right w:val="none" w:sz="0" w:space="0" w:color="auto"/>
      </w:divBdr>
    </w:div>
    <w:div w:id="1511680849">
      <w:bodyDiv w:val="1"/>
      <w:marLeft w:val="0"/>
      <w:marRight w:val="0"/>
      <w:marTop w:val="0"/>
      <w:marBottom w:val="0"/>
      <w:divBdr>
        <w:top w:val="none" w:sz="0" w:space="0" w:color="auto"/>
        <w:left w:val="none" w:sz="0" w:space="0" w:color="auto"/>
        <w:bottom w:val="none" w:sz="0" w:space="0" w:color="auto"/>
        <w:right w:val="none" w:sz="0" w:space="0" w:color="auto"/>
      </w:divBdr>
      <w:divsChild>
        <w:div w:id="306979215">
          <w:marLeft w:val="0"/>
          <w:marRight w:val="0"/>
          <w:marTop w:val="0"/>
          <w:marBottom w:val="0"/>
          <w:divBdr>
            <w:top w:val="none" w:sz="0" w:space="0" w:color="auto"/>
            <w:left w:val="none" w:sz="0" w:space="0" w:color="auto"/>
            <w:bottom w:val="none" w:sz="0" w:space="0" w:color="auto"/>
            <w:right w:val="none" w:sz="0" w:space="0" w:color="auto"/>
          </w:divBdr>
        </w:div>
        <w:div w:id="1937664081">
          <w:marLeft w:val="0"/>
          <w:marRight w:val="0"/>
          <w:marTop w:val="0"/>
          <w:marBottom w:val="0"/>
          <w:divBdr>
            <w:top w:val="none" w:sz="0" w:space="0" w:color="auto"/>
            <w:left w:val="none" w:sz="0" w:space="0" w:color="auto"/>
            <w:bottom w:val="none" w:sz="0" w:space="0" w:color="auto"/>
            <w:right w:val="none" w:sz="0" w:space="0" w:color="auto"/>
          </w:divBdr>
        </w:div>
        <w:div w:id="341513453">
          <w:marLeft w:val="0"/>
          <w:marRight w:val="0"/>
          <w:marTop w:val="0"/>
          <w:marBottom w:val="0"/>
          <w:divBdr>
            <w:top w:val="none" w:sz="0" w:space="0" w:color="auto"/>
            <w:left w:val="none" w:sz="0" w:space="0" w:color="auto"/>
            <w:bottom w:val="none" w:sz="0" w:space="0" w:color="auto"/>
            <w:right w:val="none" w:sz="0" w:space="0" w:color="auto"/>
          </w:divBdr>
        </w:div>
        <w:div w:id="1377003917">
          <w:marLeft w:val="0"/>
          <w:marRight w:val="0"/>
          <w:marTop w:val="0"/>
          <w:marBottom w:val="0"/>
          <w:divBdr>
            <w:top w:val="none" w:sz="0" w:space="0" w:color="auto"/>
            <w:left w:val="none" w:sz="0" w:space="0" w:color="auto"/>
            <w:bottom w:val="none" w:sz="0" w:space="0" w:color="auto"/>
            <w:right w:val="none" w:sz="0" w:space="0" w:color="auto"/>
          </w:divBdr>
        </w:div>
        <w:div w:id="1617060364">
          <w:marLeft w:val="0"/>
          <w:marRight w:val="0"/>
          <w:marTop w:val="0"/>
          <w:marBottom w:val="0"/>
          <w:divBdr>
            <w:top w:val="none" w:sz="0" w:space="0" w:color="auto"/>
            <w:left w:val="none" w:sz="0" w:space="0" w:color="auto"/>
            <w:bottom w:val="none" w:sz="0" w:space="0" w:color="auto"/>
            <w:right w:val="none" w:sz="0" w:space="0" w:color="auto"/>
          </w:divBdr>
        </w:div>
        <w:div w:id="279461119">
          <w:marLeft w:val="0"/>
          <w:marRight w:val="0"/>
          <w:marTop w:val="0"/>
          <w:marBottom w:val="0"/>
          <w:divBdr>
            <w:top w:val="none" w:sz="0" w:space="0" w:color="auto"/>
            <w:left w:val="none" w:sz="0" w:space="0" w:color="auto"/>
            <w:bottom w:val="none" w:sz="0" w:space="0" w:color="auto"/>
            <w:right w:val="none" w:sz="0" w:space="0" w:color="auto"/>
          </w:divBdr>
        </w:div>
        <w:div w:id="428812359">
          <w:marLeft w:val="0"/>
          <w:marRight w:val="0"/>
          <w:marTop w:val="0"/>
          <w:marBottom w:val="0"/>
          <w:divBdr>
            <w:top w:val="none" w:sz="0" w:space="0" w:color="auto"/>
            <w:left w:val="none" w:sz="0" w:space="0" w:color="auto"/>
            <w:bottom w:val="none" w:sz="0" w:space="0" w:color="auto"/>
            <w:right w:val="none" w:sz="0" w:space="0" w:color="auto"/>
          </w:divBdr>
        </w:div>
        <w:div w:id="1045370266">
          <w:marLeft w:val="0"/>
          <w:marRight w:val="0"/>
          <w:marTop w:val="0"/>
          <w:marBottom w:val="0"/>
          <w:divBdr>
            <w:top w:val="none" w:sz="0" w:space="0" w:color="auto"/>
            <w:left w:val="none" w:sz="0" w:space="0" w:color="auto"/>
            <w:bottom w:val="none" w:sz="0" w:space="0" w:color="auto"/>
            <w:right w:val="none" w:sz="0" w:space="0" w:color="auto"/>
          </w:divBdr>
        </w:div>
        <w:div w:id="1065105040">
          <w:marLeft w:val="0"/>
          <w:marRight w:val="0"/>
          <w:marTop w:val="0"/>
          <w:marBottom w:val="0"/>
          <w:divBdr>
            <w:top w:val="none" w:sz="0" w:space="0" w:color="auto"/>
            <w:left w:val="none" w:sz="0" w:space="0" w:color="auto"/>
            <w:bottom w:val="none" w:sz="0" w:space="0" w:color="auto"/>
            <w:right w:val="none" w:sz="0" w:space="0" w:color="auto"/>
          </w:divBdr>
        </w:div>
        <w:div w:id="1007951383">
          <w:marLeft w:val="0"/>
          <w:marRight w:val="0"/>
          <w:marTop w:val="0"/>
          <w:marBottom w:val="0"/>
          <w:divBdr>
            <w:top w:val="none" w:sz="0" w:space="0" w:color="auto"/>
            <w:left w:val="none" w:sz="0" w:space="0" w:color="auto"/>
            <w:bottom w:val="none" w:sz="0" w:space="0" w:color="auto"/>
            <w:right w:val="none" w:sz="0" w:space="0" w:color="auto"/>
          </w:divBdr>
        </w:div>
        <w:div w:id="2021621305">
          <w:marLeft w:val="0"/>
          <w:marRight w:val="0"/>
          <w:marTop w:val="0"/>
          <w:marBottom w:val="0"/>
          <w:divBdr>
            <w:top w:val="none" w:sz="0" w:space="0" w:color="auto"/>
            <w:left w:val="none" w:sz="0" w:space="0" w:color="auto"/>
            <w:bottom w:val="none" w:sz="0" w:space="0" w:color="auto"/>
            <w:right w:val="none" w:sz="0" w:space="0" w:color="auto"/>
          </w:divBdr>
        </w:div>
        <w:div w:id="223487091">
          <w:marLeft w:val="0"/>
          <w:marRight w:val="0"/>
          <w:marTop w:val="0"/>
          <w:marBottom w:val="0"/>
          <w:divBdr>
            <w:top w:val="none" w:sz="0" w:space="0" w:color="auto"/>
            <w:left w:val="none" w:sz="0" w:space="0" w:color="auto"/>
            <w:bottom w:val="none" w:sz="0" w:space="0" w:color="auto"/>
            <w:right w:val="none" w:sz="0" w:space="0" w:color="auto"/>
          </w:divBdr>
        </w:div>
      </w:divsChild>
    </w:div>
    <w:div w:id="1519730830">
      <w:bodyDiv w:val="1"/>
      <w:marLeft w:val="0"/>
      <w:marRight w:val="0"/>
      <w:marTop w:val="0"/>
      <w:marBottom w:val="0"/>
      <w:divBdr>
        <w:top w:val="none" w:sz="0" w:space="0" w:color="auto"/>
        <w:left w:val="none" w:sz="0" w:space="0" w:color="auto"/>
        <w:bottom w:val="none" w:sz="0" w:space="0" w:color="auto"/>
        <w:right w:val="none" w:sz="0" w:space="0" w:color="auto"/>
      </w:divBdr>
    </w:div>
    <w:div w:id="1522892110">
      <w:bodyDiv w:val="1"/>
      <w:marLeft w:val="0"/>
      <w:marRight w:val="0"/>
      <w:marTop w:val="0"/>
      <w:marBottom w:val="0"/>
      <w:divBdr>
        <w:top w:val="none" w:sz="0" w:space="0" w:color="auto"/>
        <w:left w:val="none" w:sz="0" w:space="0" w:color="auto"/>
        <w:bottom w:val="none" w:sz="0" w:space="0" w:color="auto"/>
        <w:right w:val="none" w:sz="0" w:space="0" w:color="auto"/>
      </w:divBdr>
    </w:div>
    <w:div w:id="1580552204">
      <w:bodyDiv w:val="1"/>
      <w:marLeft w:val="0"/>
      <w:marRight w:val="0"/>
      <w:marTop w:val="0"/>
      <w:marBottom w:val="0"/>
      <w:divBdr>
        <w:top w:val="none" w:sz="0" w:space="0" w:color="auto"/>
        <w:left w:val="none" w:sz="0" w:space="0" w:color="auto"/>
        <w:bottom w:val="none" w:sz="0" w:space="0" w:color="auto"/>
        <w:right w:val="none" w:sz="0" w:space="0" w:color="auto"/>
      </w:divBdr>
    </w:div>
    <w:div w:id="1624338794">
      <w:bodyDiv w:val="1"/>
      <w:marLeft w:val="0"/>
      <w:marRight w:val="0"/>
      <w:marTop w:val="0"/>
      <w:marBottom w:val="0"/>
      <w:divBdr>
        <w:top w:val="none" w:sz="0" w:space="0" w:color="auto"/>
        <w:left w:val="none" w:sz="0" w:space="0" w:color="auto"/>
        <w:bottom w:val="none" w:sz="0" w:space="0" w:color="auto"/>
        <w:right w:val="none" w:sz="0" w:space="0" w:color="auto"/>
      </w:divBdr>
    </w:div>
    <w:div w:id="1631980774">
      <w:bodyDiv w:val="1"/>
      <w:marLeft w:val="0"/>
      <w:marRight w:val="0"/>
      <w:marTop w:val="0"/>
      <w:marBottom w:val="0"/>
      <w:divBdr>
        <w:top w:val="none" w:sz="0" w:space="0" w:color="auto"/>
        <w:left w:val="none" w:sz="0" w:space="0" w:color="auto"/>
        <w:bottom w:val="none" w:sz="0" w:space="0" w:color="auto"/>
        <w:right w:val="none" w:sz="0" w:space="0" w:color="auto"/>
      </w:divBdr>
    </w:div>
    <w:div w:id="1640961073">
      <w:bodyDiv w:val="1"/>
      <w:marLeft w:val="0"/>
      <w:marRight w:val="0"/>
      <w:marTop w:val="0"/>
      <w:marBottom w:val="0"/>
      <w:divBdr>
        <w:top w:val="none" w:sz="0" w:space="0" w:color="auto"/>
        <w:left w:val="none" w:sz="0" w:space="0" w:color="auto"/>
        <w:bottom w:val="none" w:sz="0" w:space="0" w:color="auto"/>
        <w:right w:val="none" w:sz="0" w:space="0" w:color="auto"/>
      </w:divBdr>
    </w:div>
    <w:div w:id="1657413299">
      <w:bodyDiv w:val="1"/>
      <w:marLeft w:val="0"/>
      <w:marRight w:val="0"/>
      <w:marTop w:val="0"/>
      <w:marBottom w:val="0"/>
      <w:divBdr>
        <w:top w:val="none" w:sz="0" w:space="0" w:color="auto"/>
        <w:left w:val="none" w:sz="0" w:space="0" w:color="auto"/>
        <w:bottom w:val="none" w:sz="0" w:space="0" w:color="auto"/>
        <w:right w:val="none" w:sz="0" w:space="0" w:color="auto"/>
      </w:divBdr>
    </w:div>
    <w:div w:id="1674262185">
      <w:bodyDiv w:val="1"/>
      <w:marLeft w:val="0"/>
      <w:marRight w:val="0"/>
      <w:marTop w:val="0"/>
      <w:marBottom w:val="0"/>
      <w:divBdr>
        <w:top w:val="none" w:sz="0" w:space="0" w:color="auto"/>
        <w:left w:val="none" w:sz="0" w:space="0" w:color="auto"/>
        <w:bottom w:val="none" w:sz="0" w:space="0" w:color="auto"/>
        <w:right w:val="none" w:sz="0" w:space="0" w:color="auto"/>
      </w:divBdr>
    </w:div>
    <w:div w:id="1683311699">
      <w:bodyDiv w:val="1"/>
      <w:marLeft w:val="0"/>
      <w:marRight w:val="0"/>
      <w:marTop w:val="0"/>
      <w:marBottom w:val="0"/>
      <w:divBdr>
        <w:top w:val="none" w:sz="0" w:space="0" w:color="auto"/>
        <w:left w:val="none" w:sz="0" w:space="0" w:color="auto"/>
        <w:bottom w:val="none" w:sz="0" w:space="0" w:color="auto"/>
        <w:right w:val="none" w:sz="0" w:space="0" w:color="auto"/>
      </w:divBdr>
    </w:div>
    <w:div w:id="1724401152">
      <w:bodyDiv w:val="1"/>
      <w:marLeft w:val="0"/>
      <w:marRight w:val="0"/>
      <w:marTop w:val="0"/>
      <w:marBottom w:val="0"/>
      <w:divBdr>
        <w:top w:val="none" w:sz="0" w:space="0" w:color="auto"/>
        <w:left w:val="none" w:sz="0" w:space="0" w:color="auto"/>
        <w:bottom w:val="none" w:sz="0" w:space="0" w:color="auto"/>
        <w:right w:val="none" w:sz="0" w:space="0" w:color="auto"/>
      </w:divBdr>
    </w:div>
    <w:div w:id="1740440733">
      <w:bodyDiv w:val="1"/>
      <w:marLeft w:val="0"/>
      <w:marRight w:val="0"/>
      <w:marTop w:val="0"/>
      <w:marBottom w:val="0"/>
      <w:divBdr>
        <w:top w:val="none" w:sz="0" w:space="0" w:color="auto"/>
        <w:left w:val="none" w:sz="0" w:space="0" w:color="auto"/>
        <w:bottom w:val="none" w:sz="0" w:space="0" w:color="auto"/>
        <w:right w:val="none" w:sz="0" w:space="0" w:color="auto"/>
      </w:divBdr>
    </w:div>
    <w:div w:id="1786191637">
      <w:bodyDiv w:val="1"/>
      <w:marLeft w:val="0"/>
      <w:marRight w:val="0"/>
      <w:marTop w:val="0"/>
      <w:marBottom w:val="0"/>
      <w:divBdr>
        <w:top w:val="none" w:sz="0" w:space="0" w:color="auto"/>
        <w:left w:val="none" w:sz="0" w:space="0" w:color="auto"/>
        <w:bottom w:val="none" w:sz="0" w:space="0" w:color="auto"/>
        <w:right w:val="none" w:sz="0" w:space="0" w:color="auto"/>
      </w:divBdr>
    </w:div>
    <w:div w:id="1806119545">
      <w:bodyDiv w:val="1"/>
      <w:marLeft w:val="0"/>
      <w:marRight w:val="0"/>
      <w:marTop w:val="0"/>
      <w:marBottom w:val="0"/>
      <w:divBdr>
        <w:top w:val="none" w:sz="0" w:space="0" w:color="auto"/>
        <w:left w:val="none" w:sz="0" w:space="0" w:color="auto"/>
        <w:bottom w:val="none" w:sz="0" w:space="0" w:color="auto"/>
        <w:right w:val="none" w:sz="0" w:space="0" w:color="auto"/>
      </w:divBdr>
    </w:div>
    <w:div w:id="1832745281">
      <w:bodyDiv w:val="1"/>
      <w:marLeft w:val="0"/>
      <w:marRight w:val="0"/>
      <w:marTop w:val="0"/>
      <w:marBottom w:val="0"/>
      <w:divBdr>
        <w:top w:val="none" w:sz="0" w:space="0" w:color="auto"/>
        <w:left w:val="none" w:sz="0" w:space="0" w:color="auto"/>
        <w:bottom w:val="none" w:sz="0" w:space="0" w:color="auto"/>
        <w:right w:val="none" w:sz="0" w:space="0" w:color="auto"/>
      </w:divBdr>
    </w:div>
    <w:div w:id="1860846578">
      <w:bodyDiv w:val="1"/>
      <w:marLeft w:val="0"/>
      <w:marRight w:val="0"/>
      <w:marTop w:val="0"/>
      <w:marBottom w:val="0"/>
      <w:divBdr>
        <w:top w:val="none" w:sz="0" w:space="0" w:color="auto"/>
        <w:left w:val="none" w:sz="0" w:space="0" w:color="auto"/>
        <w:bottom w:val="none" w:sz="0" w:space="0" w:color="auto"/>
        <w:right w:val="none" w:sz="0" w:space="0" w:color="auto"/>
      </w:divBdr>
    </w:div>
    <w:div w:id="1903522432">
      <w:bodyDiv w:val="1"/>
      <w:marLeft w:val="0"/>
      <w:marRight w:val="0"/>
      <w:marTop w:val="0"/>
      <w:marBottom w:val="0"/>
      <w:divBdr>
        <w:top w:val="none" w:sz="0" w:space="0" w:color="auto"/>
        <w:left w:val="none" w:sz="0" w:space="0" w:color="auto"/>
        <w:bottom w:val="none" w:sz="0" w:space="0" w:color="auto"/>
        <w:right w:val="none" w:sz="0" w:space="0" w:color="auto"/>
      </w:divBdr>
    </w:div>
    <w:div w:id="1943954971">
      <w:bodyDiv w:val="1"/>
      <w:marLeft w:val="0"/>
      <w:marRight w:val="0"/>
      <w:marTop w:val="0"/>
      <w:marBottom w:val="0"/>
      <w:divBdr>
        <w:top w:val="none" w:sz="0" w:space="0" w:color="auto"/>
        <w:left w:val="none" w:sz="0" w:space="0" w:color="auto"/>
        <w:bottom w:val="none" w:sz="0" w:space="0" w:color="auto"/>
        <w:right w:val="none" w:sz="0" w:space="0" w:color="auto"/>
      </w:divBdr>
    </w:div>
    <w:div w:id="1949969541">
      <w:bodyDiv w:val="1"/>
      <w:marLeft w:val="0"/>
      <w:marRight w:val="0"/>
      <w:marTop w:val="0"/>
      <w:marBottom w:val="0"/>
      <w:divBdr>
        <w:top w:val="none" w:sz="0" w:space="0" w:color="auto"/>
        <w:left w:val="none" w:sz="0" w:space="0" w:color="auto"/>
        <w:bottom w:val="none" w:sz="0" w:space="0" w:color="auto"/>
        <w:right w:val="none" w:sz="0" w:space="0" w:color="auto"/>
      </w:divBdr>
    </w:div>
    <w:div w:id="1978146390">
      <w:bodyDiv w:val="1"/>
      <w:marLeft w:val="0"/>
      <w:marRight w:val="0"/>
      <w:marTop w:val="0"/>
      <w:marBottom w:val="0"/>
      <w:divBdr>
        <w:top w:val="none" w:sz="0" w:space="0" w:color="auto"/>
        <w:left w:val="none" w:sz="0" w:space="0" w:color="auto"/>
        <w:bottom w:val="none" w:sz="0" w:space="0" w:color="auto"/>
        <w:right w:val="none" w:sz="0" w:space="0" w:color="auto"/>
      </w:divBdr>
    </w:div>
    <w:div w:id="2005469476">
      <w:bodyDiv w:val="1"/>
      <w:marLeft w:val="0"/>
      <w:marRight w:val="0"/>
      <w:marTop w:val="0"/>
      <w:marBottom w:val="0"/>
      <w:divBdr>
        <w:top w:val="none" w:sz="0" w:space="0" w:color="auto"/>
        <w:left w:val="none" w:sz="0" w:space="0" w:color="auto"/>
        <w:bottom w:val="none" w:sz="0" w:space="0" w:color="auto"/>
        <w:right w:val="none" w:sz="0" w:space="0" w:color="auto"/>
      </w:divBdr>
    </w:div>
    <w:div w:id="2042825512">
      <w:bodyDiv w:val="1"/>
      <w:marLeft w:val="0"/>
      <w:marRight w:val="0"/>
      <w:marTop w:val="0"/>
      <w:marBottom w:val="0"/>
      <w:divBdr>
        <w:top w:val="none" w:sz="0" w:space="0" w:color="auto"/>
        <w:left w:val="none" w:sz="0" w:space="0" w:color="auto"/>
        <w:bottom w:val="none" w:sz="0" w:space="0" w:color="auto"/>
        <w:right w:val="none" w:sz="0" w:space="0" w:color="auto"/>
      </w:divBdr>
    </w:div>
    <w:div w:id="2070300836">
      <w:bodyDiv w:val="1"/>
      <w:marLeft w:val="0"/>
      <w:marRight w:val="0"/>
      <w:marTop w:val="0"/>
      <w:marBottom w:val="0"/>
      <w:divBdr>
        <w:top w:val="none" w:sz="0" w:space="0" w:color="auto"/>
        <w:left w:val="none" w:sz="0" w:space="0" w:color="auto"/>
        <w:bottom w:val="none" w:sz="0" w:space="0" w:color="auto"/>
        <w:right w:val="none" w:sz="0" w:space="0" w:color="auto"/>
      </w:divBdr>
    </w:div>
    <w:div w:id="2115009306">
      <w:bodyDiv w:val="1"/>
      <w:marLeft w:val="0"/>
      <w:marRight w:val="0"/>
      <w:marTop w:val="0"/>
      <w:marBottom w:val="0"/>
      <w:divBdr>
        <w:top w:val="none" w:sz="0" w:space="0" w:color="auto"/>
        <w:left w:val="none" w:sz="0" w:space="0" w:color="auto"/>
        <w:bottom w:val="none" w:sz="0" w:space="0" w:color="auto"/>
        <w:right w:val="none" w:sz="0" w:space="0" w:color="auto"/>
      </w:divBdr>
    </w:div>
    <w:div w:id="2135169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rolina.salinas_q@umce.cl"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nieves.hernandez@umce.c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paula.quilaqueo@umce.cl"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Ins22</b:Tag>
    <b:SourceType>DocumentFromInternetSite</b:SourceType>
    <b:Guid>{D9C25BEF-0230-4040-86B8-FC5EF9FEEE17}</b:Guid>
    <b:Author>
      <b:Author>
        <b:Corporate>Instituto Tecnológico y de Estudios Superiores de Monterrey</b:Corporate>
      </b:Author>
    </b:Author>
    <b:Title>Observatorio de Innovación Educativa </b:Title>
    <b:Year>2022</b:Year>
    <b:Month>Septiembre</b:Month>
    <b:Day>10</b:Day>
    <b:URL>https://static1.squarespace.com/static/53aadf1de4b0a0a817640cca/t/611287ef7f62cb67f19a4ba8/1628604401492/01.+Edu+Trends+-+MOOC.pdf</b:URL>
    <b:RefOrder>8</b:RefOrder>
  </b:Source>
  <b:Source>
    <b:Tag>Peñ17</b:Tag>
    <b:SourceType>JournalArticle</b:SourceType>
    <b:Guid>{46BBCEAE-8307-4DB2-BC92-7B954A39A74A}</b:Guid>
    <b:Author>
      <b:Author>
        <b:NameList>
          <b:Person>
            <b:Last>Peña</b:Last>
            <b:First>Mónica</b:First>
          </b:Person>
          <b:Person>
            <b:Last>Toledo</b:Last>
            <b:First>Camila</b:First>
          </b:Person>
        </b:NameList>
      </b:Author>
    </b:Author>
    <b:Title>Discursos sobre clase social y meritocracia de escolares vulnerables en Chile</b:Title>
    <b:JournalName>Cadernos de Pesquisa</b:JournalName>
    <b:Year>2017</b:Year>
    <b:Pages>496-518</b:Pages>
    <b:RefOrder>3</b:RefOrder>
  </b:Source>
  <b:Source>
    <b:Tag>MIN21</b:Tag>
    <b:SourceType>DocumentFromInternetSite</b:SourceType>
    <b:Guid>{B7470554-EC22-491D-A7E0-8245890F861C}</b:Guid>
    <b:Title>Términos de Referencia</b:Title>
    <b:Year>2021</b:Year>
    <b:Author>
      <b:Author>
        <b:Corporate>MINEDUC</b:Corporate>
      </b:Author>
    </b:Author>
    <b:Month>agosto</b:Month>
    <b:Day>20</b:Day>
    <b:URL>https://acceso.mineduc.cl/wp-content/uploads/2021/07/REX-3395.pdf</b:URL>
    <b:RefOrder>9</b:RefOrder>
  </b:Source>
  <b:Source>
    <b:Tag>MIN221</b:Tag>
    <b:SourceType>Report</b:SourceType>
    <b:Guid>{09044634-02F3-4426-A267-1C3CB5CEC457}</b:Guid>
    <b:Title>Términos de Referencia</b:Title>
    <b:Year>2022</b:Year>
    <b:Author>
      <b:Author>
        <b:Corporate>Ministerio de Educación</b:Corporate>
      </b:Author>
    </b:Author>
    <b:City>Santiago</b:City>
    <b:Publisher>MINEDUC</b:Publisher>
    <b:RefOrder>4</b:RefOrder>
  </b:Source>
  <b:Source>
    <b:Tag>UNE15</b:Tag>
    <b:SourceType>Report</b:SourceType>
    <b:Guid>{AD7E8BFE-B443-4673-9464-18E2F2B66227}</b:Guid>
    <b:Title>Replantear la Educación: ¿Hacia un bien común mundial?</b:Title>
    <b:Year>2015</b:Year>
    <b:Author>
      <b:Author>
        <b:Corporate>United Nations Educational, Scientific and Cultural Organization</b:Corporate>
      </b:Author>
    </b:Author>
    <b:Publisher>Ediciones UNESCO</b:Publisher>
    <b:City>París</b:City>
    <b:RefOrder>1</b:RefOrder>
  </b:Source>
  <b:Source>
    <b:Tag>MIN222</b:Tag>
    <b:SourceType>DocumentFromInternetSite</b:SourceType>
    <b:Guid>{5A06624A-1348-4237-9169-21F02ADD9E3D}</b:Guid>
    <b:Title>Reporte N° 1 DIVIA: Acceso a la Educación Superior PACE</b:Title>
    <b:Year>2022</b:Year>
    <b:City>Santiago</b:City>
    <b:Publisher>Subsecretaría de Educación Superior</b:Publisher>
    <b:Author>
      <b:Author>
        <b:Corporate>Ministerio de Educación</b:Corporate>
      </b:Author>
    </b:Author>
    <b:Month>Septiembre</b:Month>
    <b:Day>10</b:Day>
    <b:URL>https://www.mifuturo.cl/wp-content/uploads/2022/08/Informe-Divia_Pace_agosto_2022.pdf</b:URL>
    <b:RefOrder>2</b:RefOrder>
  </b:Source>
  <b:Source>
    <b:Tag>CIN19</b:Tag>
    <b:SourceType>DocumentFromInternetSite</b:SourceType>
    <b:Guid>{D4C8E33C-7416-4B05-A1D0-94D78EBE209E}</b:Guid>
    <b:Title>Educación Superior Inclusiva</b:Title>
    <b:Year>2022</b:Year>
    <b:Author>
      <b:Author>
        <b:Corporate>Centro Interuniversitario de Desarrollo</b:Corporate>
      </b:Author>
    </b:Author>
    <b:Publisher>Diseño e impresiones EG Impresores</b:Publisher>
    <b:City>Santiago</b:City>
    <b:Month>Septiembre</b:Month>
    <b:Day>1</b:Day>
    <b:URL>https://cinda.cl/wp-content/uploads/2019/05/educacion-superior-inclusiva-gop-cinda.pdf</b:URL>
    <b:RefOrder>6</b:RefOrder>
  </b:Source>
  <b:Source>
    <b:Tag>Con22</b:Tag>
    <b:SourceType>DocumentFromInternetSite</b:SourceType>
    <b:Guid>{B26FE7F0-27F5-421D-BA06-5EC3E79287EE}</b:Guid>
    <b:Author>
      <b:Author>
        <b:Corporate>Congreso Nacional de Chile</b:Corporate>
      </b:Author>
    </b:Author>
    <b:Title>Biblioteca del Congreso Nacional de Chile</b:Title>
    <b:Year>2022</b:Year>
    <b:Month>octubre</b:Month>
    <b:Day>25</b:Day>
    <b:URL>https://www.bcn.cl/leychile/navegar?idNorma=1118991&amp;idParte=9917404</b:URL>
    <b:RefOrder>5</b:RefOrder>
  </b:Source>
  <b:Source>
    <b:Tag>UMC22</b:Tag>
    <b:SourceType>DocumentFromInternetSite</b:SourceType>
    <b:Guid>{05357E6F-9AB0-4512-8CCD-7194690F91CE}</b:Guid>
    <b:Author>
      <b:Author>
        <b:Corporate>UMCE</b:Corporate>
      </b:Author>
    </b:Author>
    <b:Title>Modelo Educativo Universidad Metropolitana de Ciencias de la Educación</b:Title>
    <b:Year>2022</b:Year>
    <b:Month>septiembre</b:Month>
    <b:Day>10</b:Day>
    <b:URL>http://www.umce.cl/joomlatools-files/docman-files/universidad/modelo_educativo_umce.pdf</b:URL>
    <b:RefOrder>10</b:RefOrder>
  </b:Source>
  <b:Source>
    <b:Tag>Kri12</b:Tag>
    <b:SourceType>Report</b:SourceType>
    <b:Guid>{C012882E-81F4-41D4-B827-58771D802A5D}</b:Guid>
    <b:Author>
      <b:Author>
        <b:NameList>
          <b:Person>
            <b:Last>Kri</b:Last>
            <b:First>Fernanda</b:First>
          </b:Person>
          <b:Person>
            <b:Last>Gil</b:Last>
            <b:First>Francisco</b:First>
          </b:Person>
          <b:Person>
            <b:Last>González</b:Last>
            <b:First>Máximo</b:First>
          </b:Person>
          <b:Person>
            <b:Last>Catalina</b:Last>
            <b:First>Lamatta</b:First>
          </b:Person>
        </b:NameList>
      </b:Author>
    </b:Author>
    <b:Title>Ranking de notas como predictor del éxito en educación superior. estudio de caso USACH</b:Title>
    <b:Year>2012</b:Year>
    <b:Publisher>Consejo Nacional de Educación</b:Publisher>
    <b:City>Santiago</b:City>
    <b:RefOrder>7</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gXbpERhFTbdj8m8CbCKbeyUu0Thg==">AMUW2mWHktfQiuYdVJJ6JCARAudklc7IEntGqwSYSmDyWVaHPpZBADoI9LmV/DiYXRPjI1GHI3UICQIBRPFUToXmP1WRV58SJzrY/4iCTU8FN9zktTf1z1Zb47yc0IOzUkuQuIWoIXc/</go:docsCustomData>
</go:gDocsCustomXmlDataStorage>
</file>

<file path=customXml/itemProps1.xml><?xml version="1.0" encoding="utf-8"?>
<ds:datastoreItem xmlns:ds="http://schemas.openxmlformats.org/officeDocument/2006/customXml" ds:itemID="{F0B38E8A-EE01-4A2E-A589-060851C84E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7</Pages>
  <Words>3607</Words>
  <Characters>19483</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Arriaga</dc:creator>
  <cp:keywords/>
  <dc:description/>
  <cp:lastModifiedBy>PRICILA KOHLS DOS SANTOS</cp:lastModifiedBy>
  <cp:revision>16</cp:revision>
  <dcterms:created xsi:type="dcterms:W3CDTF">2022-10-25T11:49:00Z</dcterms:created>
  <dcterms:modified xsi:type="dcterms:W3CDTF">2022-10-26T02:51:00Z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