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E9907B" w14:textId="77777777" w:rsidR="00C4545C" w:rsidRDefault="00C4545C">
      <w:pPr>
        <w:jc w:val="right"/>
        <w:rPr>
          <w:rFonts w:ascii="Times New Roman" w:eastAsia="Times New Roman" w:hAnsi="Times New Roman" w:cs="Times New Roman"/>
        </w:rPr>
      </w:pPr>
    </w:p>
    <w:p w14:paraId="7B58A09D" w14:textId="793B0D0D" w:rsidR="00C4545C" w:rsidRDefault="00D515D8">
      <w:pPr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ENTRE A SUSPENSÃO SENSÍVEL: </w:t>
      </w:r>
      <w:r w:rsidR="00252EE6">
        <w:rPr>
          <w:rFonts w:ascii="Times New Roman" w:eastAsia="Times New Roman" w:hAnsi="Times New Roman" w:cs="Times New Roman"/>
          <w:b/>
        </w:rPr>
        <w:t xml:space="preserve">educação audiovisual e </w:t>
      </w:r>
      <w:proofErr w:type="spellStart"/>
      <w:r w:rsidR="00252EE6">
        <w:rPr>
          <w:rFonts w:ascii="Times New Roman" w:eastAsia="Times New Roman" w:hAnsi="Times New Roman" w:cs="Times New Roman"/>
          <w:b/>
        </w:rPr>
        <w:t>decolonial</w:t>
      </w:r>
      <w:proofErr w:type="spellEnd"/>
    </w:p>
    <w:p w14:paraId="12169063" w14:textId="77777777" w:rsidR="00C4545C" w:rsidRDefault="00C4545C">
      <w:pPr>
        <w:jc w:val="center"/>
        <w:rPr>
          <w:rFonts w:ascii="Times New Roman" w:eastAsia="Times New Roman" w:hAnsi="Times New Roman" w:cs="Times New Roman"/>
          <w:b/>
        </w:rPr>
      </w:pPr>
    </w:p>
    <w:p w14:paraId="052E6DBC" w14:textId="6C23F17F" w:rsidR="00C4545C" w:rsidRDefault="00217BFF">
      <w:pPr>
        <w:jc w:val="righ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Rosiane de Jesus Dourado</w:t>
      </w:r>
    </w:p>
    <w:p w14:paraId="768AE25A" w14:textId="2BF20B5E" w:rsidR="00217BFF" w:rsidRDefault="00217BFF">
      <w:pPr>
        <w:jc w:val="righ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Colégio Pedro II e UNIRIO</w:t>
      </w:r>
    </w:p>
    <w:p w14:paraId="61346B5C" w14:textId="77777777" w:rsidR="00C4545C" w:rsidRDefault="00C4545C">
      <w:pPr>
        <w:rPr>
          <w:rFonts w:ascii="Times New Roman" w:eastAsia="Times New Roman" w:hAnsi="Times New Roman" w:cs="Times New Roman"/>
        </w:rPr>
      </w:pPr>
    </w:p>
    <w:p w14:paraId="33078CC1" w14:textId="77777777" w:rsidR="00C4545C" w:rsidRDefault="00C4545C">
      <w:pPr>
        <w:rPr>
          <w:rFonts w:ascii="Times New Roman" w:eastAsia="Times New Roman" w:hAnsi="Times New Roman" w:cs="Times New Roman"/>
        </w:rPr>
      </w:pPr>
    </w:p>
    <w:p w14:paraId="43AF83E8" w14:textId="77777777" w:rsidR="00C4545C" w:rsidRDefault="00C4545C">
      <w:pPr>
        <w:rPr>
          <w:rFonts w:ascii="Times New Roman" w:eastAsia="Times New Roman" w:hAnsi="Times New Roman" w:cs="Times New Roman"/>
        </w:rPr>
      </w:pPr>
    </w:p>
    <w:p w14:paraId="3F64332C" w14:textId="2FA6B3FF" w:rsidR="00C4545C" w:rsidRDefault="00000000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Resumo </w:t>
      </w:r>
    </w:p>
    <w:p w14:paraId="36750A24" w14:textId="2C3EB50C" w:rsidR="00997FA6" w:rsidRPr="00BE7624" w:rsidRDefault="00997FA6" w:rsidP="00BE7624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2"/>
          <w:szCs w:val="22"/>
        </w:rPr>
      </w:pPr>
      <w:r w:rsidRPr="00BE7624">
        <w:rPr>
          <w:rFonts w:ascii="Times New Roman" w:eastAsia="Times New Roman" w:hAnsi="Times New Roman" w:cs="Times New Roman"/>
          <w:sz w:val="22"/>
          <w:szCs w:val="22"/>
        </w:rPr>
        <w:t xml:space="preserve">O presente resumo apresenta </w:t>
      </w:r>
      <w:r w:rsidRPr="00BE7624">
        <w:rPr>
          <w:rFonts w:ascii="Times New Roman" w:hAnsi="Times New Roman" w:cs="Times New Roman"/>
          <w:kern w:val="2"/>
          <w:sz w:val="22"/>
          <w:szCs w:val="22"/>
          <w:lang w:eastAsia="en-US"/>
          <w14:ligatures w14:val="standardContextual"/>
        </w:rPr>
        <w:t xml:space="preserve">algumas das questões culturais abordadas em </w:t>
      </w:r>
      <w:proofErr w:type="spellStart"/>
      <w:r w:rsidRPr="00BE7624">
        <w:rPr>
          <w:rFonts w:ascii="Times New Roman" w:hAnsi="Times New Roman" w:cs="Times New Roman"/>
          <w:kern w:val="2"/>
          <w:sz w:val="22"/>
          <w:szCs w:val="22"/>
          <w:lang w:eastAsia="en-US"/>
          <w14:ligatures w14:val="standardContextual"/>
        </w:rPr>
        <w:t>cruzos</w:t>
      </w:r>
      <w:proofErr w:type="spellEnd"/>
      <w:r w:rsidRPr="00BE7624">
        <w:rPr>
          <w:rFonts w:ascii="Times New Roman" w:hAnsi="Times New Roman" w:cs="Times New Roman"/>
          <w:kern w:val="2"/>
          <w:sz w:val="22"/>
          <w:szCs w:val="22"/>
          <w:lang w:eastAsia="en-US"/>
          <w14:ligatures w14:val="standardContextual"/>
        </w:rPr>
        <w:t xml:space="preserve"> epistêmicos</w:t>
      </w:r>
      <w:r w:rsidRPr="00BE7624">
        <w:rPr>
          <w:rFonts w:ascii="Times New Roman" w:hAnsi="Times New Roman" w:cs="Times New Roman"/>
          <w:kern w:val="2"/>
          <w:sz w:val="22"/>
          <w:szCs w:val="22"/>
          <w:lang w:eastAsia="en-US"/>
          <w14:ligatures w14:val="standardContextual"/>
        </w:rPr>
        <w:t xml:space="preserve"> (</w:t>
      </w:r>
      <w:r w:rsidRPr="00BE7624">
        <w:rPr>
          <w:rFonts w:ascii="Times New Roman" w:hAnsi="Times New Roman" w:cs="Times New Roman"/>
          <w:sz w:val="22"/>
          <w:szCs w:val="22"/>
        </w:rPr>
        <w:t>RUFINO, 2019 e MARTINS, 2021</w:t>
      </w:r>
      <w:r w:rsidRPr="00BE7624">
        <w:rPr>
          <w:rFonts w:ascii="Times New Roman" w:hAnsi="Times New Roman" w:cs="Times New Roman"/>
          <w:kern w:val="2"/>
          <w:sz w:val="22"/>
          <w:szCs w:val="22"/>
          <w:lang w:eastAsia="en-US"/>
          <w14:ligatures w14:val="standardContextual"/>
        </w:rPr>
        <w:t>)</w:t>
      </w:r>
      <w:r w:rsidRPr="00BE7624">
        <w:rPr>
          <w:rFonts w:ascii="Times New Roman" w:hAnsi="Times New Roman" w:cs="Times New Roman"/>
          <w:kern w:val="2"/>
          <w:sz w:val="22"/>
          <w:szCs w:val="22"/>
          <w:lang w:eastAsia="en-US"/>
          <w14:ligatures w14:val="standardContextual"/>
        </w:rPr>
        <w:t xml:space="preserve">, </w:t>
      </w:r>
      <w:r w:rsidRPr="00BE7624">
        <w:rPr>
          <w:rFonts w:ascii="Times New Roman" w:hAnsi="Times New Roman" w:cs="Times New Roman"/>
          <w:kern w:val="2"/>
          <w:sz w:val="22"/>
          <w:szCs w:val="22"/>
          <w:lang w:eastAsia="en-US"/>
          <w14:ligatures w14:val="standardContextual"/>
        </w:rPr>
        <w:t xml:space="preserve">desenvolvidas numa pesquisa de Doutorado, </w:t>
      </w:r>
      <w:r w:rsidRPr="00BE7624">
        <w:rPr>
          <w:rFonts w:ascii="Times New Roman" w:hAnsi="Times New Roman" w:cs="Times New Roman"/>
          <w:sz w:val="22"/>
          <w:szCs w:val="22"/>
        </w:rPr>
        <w:t xml:space="preserve">que aborda a educação audiovisual integrada às Artes Visuais, numa perspectiva cultural/artística e com enfoque na educação </w:t>
      </w:r>
      <w:proofErr w:type="spellStart"/>
      <w:r w:rsidRPr="00BE7624">
        <w:rPr>
          <w:rFonts w:ascii="Times New Roman" w:hAnsi="Times New Roman" w:cs="Times New Roman"/>
          <w:sz w:val="22"/>
          <w:szCs w:val="22"/>
        </w:rPr>
        <w:t>decolonial</w:t>
      </w:r>
      <w:proofErr w:type="spellEnd"/>
      <w:r w:rsidRPr="00BE7624">
        <w:rPr>
          <w:rFonts w:ascii="Times New Roman" w:hAnsi="Times New Roman" w:cs="Times New Roman"/>
          <w:sz w:val="22"/>
          <w:szCs w:val="22"/>
        </w:rPr>
        <w:t>.</w:t>
      </w:r>
      <w:r w:rsidRPr="00BE7624">
        <w:rPr>
          <w:rFonts w:ascii="Times New Roman" w:eastAsia="Arial" w:hAnsi="Times New Roman" w:cs="Times New Roman"/>
          <w:color w:val="000000"/>
          <w:sz w:val="22"/>
          <w:szCs w:val="22"/>
        </w:rPr>
        <w:t xml:space="preserve"> </w:t>
      </w:r>
      <w:r w:rsidR="005D1000" w:rsidRPr="00BE7624">
        <w:rPr>
          <w:rFonts w:ascii="Times New Roman" w:eastAsia="Arial" w:hAnsi="Times New Roman" w:cs="Times New Roman"/>
          <w:color w:val="000000"/>
          <w:sz w:val="22"/>
          <w:szCs w:val="22"/>
        </w:rPr>
        <w:t xml:space="preserve">A pesquisa foi </w:t>
      </w:r>
      <w:r w:rsidR="005D1000" w:rsidRPr="00BE7624">
        <w:rPr>
          <w:rFonts w:ascii="Times New Roman" w:hAnsi="Times New Roman" w:cs="Times New Roman"/>
          <w:color w:val="000000" w:themeColor="text1"/>
          <w:sz w:val="22"/>
          <w:szCs w:val="22"/>
        </w:rPr>
        <w:t>r</w:t>
      </w:r>
      <w:r w:rsidRPr="00BE7624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ealizada de forma híbrida, </w:t>
      </w:r>
      <w:r w:rsidRPr="00BE7624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com estudantes secundaristas, entre 15 e 18 anos, </w:t>
      </w:r>
      <w:r w:rsidR="00BE7624">
        <w:rPr>
          <w:rFonts w:ascii="Times New Roman" w:hAnsi="Times New Roman" w:cs="Times New Roman"/>
          <w:color w:val="000000" w:themeColor="text1"/>
          <w:sz w:val="22"/>
          <w:szCs w:val="22"/>
        </w:rPr>
        <w:t>no período de</w:t>
      </w:r>
      <w:r w:rsidRPr="00BE7624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2021 </w:t>
      </w:r>
      <w:r w:rsidR="00BE7624">
        <w:rPr>
          <w:rFonts w:ascii="Times New Roman" w:hAnsi="Times New Roman" w:cs="Times New Roman"/>
          <w:color w:val="000000" w:themeColor="text1"/>
          <w:sz w:val="22"/>
          <w:szCs w:val="22"/>
        </w:rPr>
        <w:t>a</w:t>
      </w:r>
      <w:r w:rsidRPr="00BE7624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2023.</w:t>
      </w:r>
      <w:r w:rsidRPr="00BE7624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</w:t>
      </w:r>
      <w:r w:rsidR="005D1000" w:rsidRPr="00BE7624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Se apresenta como teoria/prática </w:t>
      </w:r>
      <w:r w:rsidR="005D1000" w:rsidRPr="00BE7624">
        <w:rPr>
          <w:rFonts w:ascii="Times New Roman" w:hAnsi="Times New Roman" w:cs="Times New Roman"/>
          <w:sz w:val="22"/>
          <w:szCs w:val="22"/>
        </w:rPr>
        <w:t>n</w:t>
      </w:r>
      <w:r w:rsidRPr="00BE7624">
        <w:rPr>
          <w:rFonts w:ascii="Times New Roman" w:hAnsi="Times New Roman" w:cs="Times New Roman"/>
          <w:sz w:val="22"/>
          <w:szCs w:val="22"/>
        </w:rPr>
        <w:t xml:space="preserve">uma abordagem </w:t>
      </w:r>
      <w:proofErr w:type="spellStart"/>
      <w:r w:rsidRPr="00BE7624">
        <w:rPr>
          <w:rFonts w:ascii="Times New Roman" w:hAnsi="Times New Roman" w:cs="Times New Roman"/>
          <w:sz w:val="22"/>
          <w:szCs w:val="22"/>
        </w:rPr>
        <w:t>artográfica</w:t>
      </w:r>
      <w:proofErr w:type="spellEnd"/>
      <w:r w:rsidRPr="00BE7624">
        <w:rPr>
          <w:rFonts w:ascii="Times New Roman" w:hAnsi="Times New Roman" w:cs="Times New Roman"/>
          <w:sz w:val="22"/>
          <w:szCs w:val="22"/>
        </w:rPr>
        <w:t xml:space="preserve"> (DIAS;</w:t>
      </w:r>
      <w:proofErr w:type="spellStart"/>
      <w:r w:rsidRPr="00BE7624">
        <w:rPr>
          <w:rFonts w:ascii="Times New Roman" w:hAnsi="Times New Roman" w:cs="Times New Roman"/>
          <w:sz w:val="22"/>
          <w:szCs w:val="22"/>
        </w:rPr>
        <w:t xml:space="preserve"> IRW</w:t>
      </w:r>
      <w:proofErr w:type="spellEnd"/>
      <w:r w:rsidRPr="00BE7624">
        <w:rPr>
          <w:rFonts w:ascii="Times New Roman" w:hAnsi="Times New Roman" w:cs="Times New Roman"/>
          <w:sz w:val="22"/>
          <w:szCs w:val="22"/>
        </w:rPr>
        <w:t xml:space="preserve">IN, 2013). A metodologia envolveu conversas culturais (HERNÁNDEZ, 2007; PLA, 2013) e artísticas </w:t>
      </w:r>
      <w:r w:rsidRPr="00BE7624">
        <w:rPr>
          <w:rFonts w:ascii="Times New Roman" w:hAnsi="Times New Roman" w:cs="Times New Roman"/>
          <w:i/>
          <w:iCs/>
          <w:sz w:val="22"/>
          <w:szCs w:val="22"/>
        </w:rPr>
        <w:t>on-line</w:t>
      </w:r>
      <w:r w:rsidRPr="00BE7624">
        <w:rPr>
          <w:rFonts w:ascii="Times New Roman" w:hAnsi="Times New Roman" w:cs="Times New Roman"/>
          <w:sz w:val="22"/>
          <w:szCs w:val="22"/>
        </w:rPr>
        <w:t>, sensibilizaç</w:t>
      </w:r>
      <w:r w:rsidR="00133E1F">
        <w:rPr>
          <w:rFonts w:ascii="Times New Roman" w:hAnsi="Times New Roman" w:cs="Times New Roman"/>
          <w:sz w:val="22"/>
          <w:szCs w:val="22"/>
        </w:rPr>
        <w:t>ões audiovisuais e imagéticas</w:t>
      </w:r>
      <w:r w:rsidRPr="00BE7624">
        <w:rPr>
          <w:rFonts w:ascii="Times New Roman" w:hAnsi="Times New Roman" w:cs="Times New Roman"/>
          <w:sz w:val="22"/>
          <w:szCs w:val="22"/>
        </w:rPr>
        <w:t xml:space="preserve">, produção coletiva e perspectivas </w:t>
      </w:r>
      <w:proofErr w:type="spellStart"/>
      <w:r w:rsidRPr="00BE7624">
        <w:rPr>
          <w:rFonts w:ascii="Times New Roman" w:hAnsi="Times New Roman" w:cs="Times New Roman"/>
          <w:sz w:val="22"/>
          <w:szCs w:val="22"/>
        </w:rPr>
        <w:t>decoloniais</w:t>
      </w:r>
      <w:proofErr w:type="spellEnd"/>
      <w:r w:rsidRPr="00BE7624">
        <w:rPr>
          <w:rFonts w:ascii="Times New Roman" w:hAnsi="Times New Roman" w:cs="Times New Roman"/>
          <w:sz w:val="22"/>
          <w:szCs w:val="22"/>
        </w:rPr>
        <w:t>. O estudo promoveu reflexões que surg</w:t>
      </w:r>
      <w:r w:rsidR="00D614D5">
        <w:rPr>
          <w:rFonts w:ascii="Times New Roman" w:hAnsi="Times New Roman" w:cs="Times New Roman"/>
          <w:sz w:val="22"/>
          <w:szCs w:val="22"/>
        </w:rPr>
        <w:t>iram</w:t>
      </w:r>
      <w:r w:rsidRPr="00BE7624">
        <w:rPr>
          <w:rFonts w:ascii="Times New Roman" w:hAnsi="Times New Roman" w:cs="Times New Roman"/>
          <w:sz w:val="22"/>
          <w:szCs w:val="22"/>
        </w:rPr>
        <w:t xml:space="preserve"> da potência criadora das encruzilhadas</w:t>
      </w:r>
      <w:r w:rsidR="00BE7624" w:rsidRPr="00BE7624">
        <w:rPr>
          <w:rFonts w:ascii="Times New Roman" w:hAnsi="Times New Roman" w:cs="Times New Roman"/>
          <w:sz w:val="22"/>
          <w:szCs w:val="22"/>
        </w:rPr>
        <w:t xml:space="preserve"> epistemológicas</w:t>
      </w:r>
      <w:r w:rsidRPr="00BE7624">
        <w:rPr>
          <w:rFonts w:ascii="Times New Roman" w:hAnsi="Times New Roman" w:cs="Times New Roman"/>
          <w:sz w:val="22"/>
          <w:szCs w:val="22"/>
        </w:rPr>
        <w:t xml:space="preserve">, da partilha do sensível (RANCIÈRE, 2016) e </w:t>
      </w:r>
      <w:r w:rsidR="00D614D5">
        <w:rPr>
          <w:rFonts w:ascii="Times New Roman" w:hAnsi="Times New Roman" w:cs="Times New Roman"/>
          <w:sz w:val="22"/>
          <w:szCs w:val="22"/>
        </w:rPr>
        <w:t xml:space="preserve">que </w:t>
      </w:r>
      <w:r w:rsidRPr="00BE7624">
        <w:rPr>
          <w:rFonts w:ascii="Times New Roman" w:hAnsi="Times New Roman" w:cs="Times New Roman"/>
          <w:sz w:val="22"/>
          <w:szCs w:val="22"/>
        </w:rPr>
        <w:t xml:space="preserve">apontam a importância da educação em Cultura Visual, em prática/teoria educativa </w:t>
      </w:r>
      <w:proofErr w:type="spellStart"/>
      <w:r w:rsidRPr="00BE7624">
        <w:rPr>
          <w:rFonts w:ascii="Times New Roman" w:hAnsi="Times New Roman" w:cs="Times New Roman"/>
          <w:sz w:val="22"/>
          <w:szCs w:val="22"/>
        </w:rPr>
        <w:t>decolonial</w:t>
      </w:r>
      <w:proofErr w:type="spellEnd"/>
      <w:r w:rsidRPr="00BE7624">
        <w:rPr>
          <w:rFonts w:ascii="Times New Roman" w:hAnsi="Times New Roman" w:cs="Times New Roman"/>
          <w:sz w:val="22"/>
          <w:szCs w:val="22"/>
        </w:rPr>
        <w:t xml:space="preserve"> (</w:t>
      </w:r>
      <w:proofErr w:type="gramStart"/>
      <w:r w:rsidRPr="00BE7624">
        <w:rPr>
          <w:rFonts w:ascii="Times New Roman" w:eastAsia="Arial" w:hAnsi="Times New Roman" w:cs="Times New Roman"/>
          <w:sz w:val="22"/>
          <w:szCs w:val="22"/>
        </w:rPr>
        <w:t>MIGNOLO;WALSH</w:t>
      </w:r>
      <w:proofErr w:type="gramEnd"/>
      <w:r w:rsidRPr="00BE7624">
        <w:rPr>
          <w:rFonts w:ascii="Times New Roman" w:eastAsia="Arial" w:hAnsi="Times New Roman" w:cs="Times New Roman"/>
          <w:sz w:val="22"/>
          <w:szCs w:val="22"/>
        </w:rPr>
        <w:t>, 2018</w:t>
      </w:r>
      <w:r w:rsidRPr="00BE7624">
        <w:rPr>
          <w:rFonts w:ascii="Times New Roman" w:hAnsi="Times New Roman" w:cs="Times New Roman"/>
          <w:sz w:val="22"/>
          <w:szCs w:val="22"/>
        </w:rPr>
        <w:t xml:space="preserve">), para </w:t>
      </w:r>
      <w:r w:rsidR="0003348C">
        <w:rPr>
          <w:rFonts w:ascii="Times New Roman" w:hAnsi="Times New Roman" w:cs="Times New Roman"/>
          <w:sz w:val="22"/>
          <w:szCs w:val="22"/>
        </w:rPr>
        <w:t xml:space="preserve">a promoção de </w:t>
      </w:r>
      <w:r w:rsidRPr="00BE7624">
        <w:rPr>
          <w:rFonts w:ascii="Times New Roman" w:hAnsi="Times New Roman" w:cs="Times New Roman"/>
          <w:sz w:val="22"/>
          <w:szCs w:val="22"/>
        </w:rPr>
        <w:t xml:space="preserve">mudanças de paradigmas. </w:t>
      </w:r>
    </w:p>
    <w:p w14:paraId="020BFB4D" w14:textId="4312D9A6" w:rsidR="00C4545C" w:rsidRDefault="00C4545C">
      <w:pPr>
        <w:jc w:val="both"/>
        <w:rPr>
          <w:rFonts w:ascii="Times New Roman" w:eastAsia="Times New Roman" w:hAnsi="Times New Roman" w:cs="Times New Roman"/>
          <w:sz w:val="22"/>
          <w:szCs w:val="22"/>
        </w:rPr>
      </w:pPr>
    </w:p>
    <w:p w14:paraId="20B4640F" w14:textId="77777777" w:rsidR="00C4545C" w:rsidRDefault="00C4545C">
      <w:pPr>
        <w:jc w:val="both"/>
        <w:rPr>
          <w:rFonts w:ascii="Times New Roman" w:eastAsia="Times New Roman" w:hAnsi="Times New Roman" w:cs="Times New Roman"/>
        </w:rPr>
      </w:pPr>
    </w:p>
    <w:p w14:paraId="436F57F0" w14:textId="203585B4" w:rsidR="00C4545C" w:rsidRPr="001521A0" w:rsidRDefault="00000000" w:rsidP="001521A0">
      <w:pPr>
        <w:jc w:val="both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</w:rPr>
        <w:t>Palavras Chaves:</w:t>
      </w:r>
      <w:r w:rsidR="001521A0">
        <w:rPr>
          <w:rFonts w:ascii="Times New Roman" w:eastAsia="Times New Roman" w:hAnsi="Times New Roman" w:cs="Times New Roman"/>
        </w:rPr>
        <w:t xml:space="preserve"> </w:t>
      </w:r>
      <w:r w:rsidR="001521A0" w:rsidRPr="001521A0">
        <w:rPr>
          <w:rFonts w:ascii="Times New Roman" w:eastAsia="Times New Roman" w:hAnsi="Times New Roman" w:cs="Times New Roman"/>
          <w:sz w:val="22"/>
          <w:szCs w:val="22"/>
        </w:rPr>
        <w:t>educação audiovisual</w:t>
      </w:r>
      <w:r w:rsidR="00AC5CEE">
        <w:rPr>
          <w:rFonts w:ascii="Times New Roman" w:eastAsia="Times New Roman" w:hAnsi="Times New Roman" w:cs="Times New Roman"/>
          <w:sz w:val="22"/>
          <w:szCs w:val="22"/>
        </w:rPr>
        <w:t>,</w:t>
      </w:r>
      <w:r w:rsidR="001521A0" w:rsidRPr="001521A0">
        <w:rPr>
          <w:rFonts w:ascii="Times New Roman" w:eastAsia="Times New Roman" w:hAnsi="Times New Roman" w:cs="Times New Roman"/>
          <w:sz w:val="22"/>
          <w:szCs w:val="22"/>
        </w:rPr>
        <w:t xml:space="preserve"> prática</w:t>
      </w:r>
      <w:r w:rsidR="001521A0" w:rsidRPr="001521A0"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proofErr w:type="spellStart"/>
      <w:r w:rsidR="001521A0" w:rsidRPr="001521A0">
        <w:rPr>
          <w:rFonts w:ascii="Times New Roman" w:eastAsia="Times New Roman" w:hAnsi="Times New Roman" w:cs="Times New Roman"/>
          <w:sz w:val="22"/>
          <w:szCs w:val="22"/>
        </w:rPr>
        <w:t>decolonial</w:t>
      </w:r>
      <w:proofErr w:type="spellEnd"/>
      <w:r w:rsidR="00AC5CEE">
        <w:rPr>
          <w:rFonts w:ascii="Times New Roman" w:eastAsia="Times New Roman" w:hAnsi="Times New Roman" w:cs="Times New Roman"/>
          <w:sz w:val="22"/>
          <w:szCs w:val="22"/>
        </w:rPr>
        <w:t>,</w:t>
      </w:r>
      <w:r w:rsidR="001521A0" w:rsidRPr="001521A0"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 w:rsidR="001521A0" w:rsidRPr="001521A0">
        <w:rPr>
          <w:rFonts w:ascii="Times New Roman" w:eastAsia="Times New Roman" w:hAnsi="Times New Roman" w:cs="Times New Roman"/>
          <w:sz w:val="22"/>
          <w:szCs w:val="22"/>
        </w:rPr>
        <w:t>cultura visual</w:t>
      </w:r>
      <w:r w:rsidR="00AC5CEE">
        <w:rPr>
          <w:rFonts w:ascii="Times New Roman" w:eastAsia="Times New Roman" w:hAnsi="Times New Roman" w:cs="Times New Roman"/>
          <w:sz w:val="22"/>
          <w:szCs w:val="22"/>
        </w:rPr>
        <w:t>,</w:t>
      </w:r>
      <w:r w:rsidR="001521A0" w:rsidRPr="001521A0"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 w:rsidR="001521A0" w:rsidRPr="001521A0">
        <w:rPr>
          <w:rFonts w:ascii="Times New Roman" w:eastAsia="Times New Roman" w:hAnsi="Times New Roman" w:cs="Times New Roman"/>
          <w:sz w:val="22"/>
          <w:szCs w:val="22"/>
        </w:rPr>
        <w:t>visualidades.</w:t>
      </w:r>
    </w:p>
    <w:p w14:paraId="218D5D6B" w14:textId="77777777" w:rsidR="00C4545C" w:rsidRDefault="00C4545C">
      <w:pPr>
        <w:jc w:val="both"/>
        <w:rPr>
          <w:rFonts w:ascii="Times New Roman" w:eastAsia="Times New Roman" w:hAnsi="Times New Roman" w:cs="Times New Roman"/>
        </w:rPr>
      </w:pPr>
    </w:p>
    <w:p w14:paraId="7DB59B99" w14:textId="77777777" w:rsidR="00C4545C" w:rsidRDefault="00C4545C">
      <w:pPr>
        <w:rPr>
          <w:rFonts w:ascii="Times New Roman" w:eastAsia="Times New Roman" w:hAnsi="Times New Roman" w:cs="Times New Roman"/>
          <w:color w:val="7A1A1C"/>
          <w:sz w:val="32"/>
          <w:szCs w:val="32"/>
        </w:rPr>
      </w:pPr>
    </w:p>
    <w:p w14:paraId="3B1F3EBC" w14:textId="436AA158" w:rsidR="00C4545C" w:rsidRDefault="0031696D">
      <w:pPr>
        <w:rPr>
          <w:rFonts w:ascii="Times New Roman" w:eastAsia="Times New Roman" w:hAnsi="Times New Roman" w:cs="Times New Roman"/>
          <w:color w:val="7A1A1C"/>
          <w:sz w:val="32"/>
          <w:szCs w:val="32"/>
        </w:rPr>
      </w:pPr>
      <w:r>
        <w:rPr>
          <w:rFonts w:ascii="Times New Roman" w:eastAsia="Times New Roman" w:hAnsi="Times New Roman" w:cs="Times New Roman"/>
          <w:color w:val="7A1A1C"/>
          <w:sz w:val="32"/>
          <w:szCs w:val="32"/>
        </w:rPr>
        <w:t>INTRODUÇÃO</w:t>
      </w:r>
    </w:p>
    <w:p w14:paraId="6A68657B" w14:textId="77777777" w:rsidR="00D515D8" w:rsidRDefault="00D515D8">
      <w:pPr>
        <w:rPr>
          <w:rFonts w:ascii="Times New Roman" w:eastAsia="Times New Roman" w:hAnsi="Times New Roman" w:cs="Times New Roman"/>
          <w:color w:val="7A1A1C"/>
          <w:sz w:val="32"/>
          <w:szCs w:val="32"/>
        </w:rPr>
      </w:pPr>
    </w:p>
    <w:p w14:paraId="11697A1A" w14:textId="3A2327A2" w:rsidR="003C451A" w:rsidRPr="00776F53" w:rsidRDefault="003C451A" w:rsidP="00DF7C3F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</w:rPr>
      </w:pPr>
      <w:r w:rsidRPr="003C451A">
        <w:rPr>
          <w:rFonts w:ascii="Times New Roman" w:hAnsi="Times New Roman" w:cs="Times New Roman"/>
        </w:rPr>
        <w:t xml:space="preserve">Quem pesquisa olha o mar, as ondas, sente o ritmo, o fluir, o inesperado, a tempestade, a calmaria; contempla, extasiando-se, </w:t>
      </w:r>
      <w:proofErr w:type="spellStart"/>
      <w:r w:rsidRPr="003C451A">
        <w:rPr>
          <w:rFonts w:ascii="Times New Roman" w:hAnsi="Times New Roman" w:cs="Times New Roman"/>
        </w:rPr>
        <w:t>desesperarando-se</w:t>
      </w:r>
      <w:proofErr w:type="spellEnd"/>
      <w:r w:rsidRPr="003C451A">
        <w:rPr>
          <w:rFonts w:ascii="Times New Roman" w:hAnsi="Times New Roman" w:cs="Times New Roman"/>
        </w:rPr>
        <w:t xml:space="preserve">, </w:t>
      </w:r>
      <w:proofErr w:type="spellStart"/>
      <w:r w:rsidRPr="003C451A">
        <w:rPr>
          <w:rFonts w:ascii="Times New Roman" w:hAnsi="Times New Roman" w:cs="Times New Roman"/>
        </w:rPr>
        <w:t>alcalmando-se</w:t>
      </w:r>
      <w:proofErr w:type="spellEnd"/>
      <w:r w:rsidRPr="003C451A">
        <w:rPr>
          <w:rFonts w:ascii="Times New Roman" w:hAnsi="Times New Roman" w:cs="Times New Roman"/>
        </w:rPr>
        <w:t>, percebendo com o corpo, o som, o cheiro, o vento.</w:t>
      </w:r>
      <w:r w:rsidRPr="003C451A">
        <w:rPr>
          <w:rFonts w:ascii="Times New Roman" w:hAnsi="Times New Roman" w:cs="Times New Roman"/>
        </w:rPr>
        <w:t xml:space="preserve"> Essa compreensão sinestésica construí durante </w:t>
      </w:r>
      <w:r w:rsidR="00581FFD">
        <w:rPr>
          <w:rFonts w:ascii="Times New Roman" w:hAnsi="Times New Roman" w:cs="Times New Roman"/>
        </w:rPr>
        <w:t xml:space="preserve">minha </w:t>
      </w:r>
      <w:r w:rsidRPr="003C451A">
        <w:rPr>
          <w:rFonts w:ascii="Times New Roman" w:hAnsi="Times New Roman" w:cs="Times New Roman"/>
        </w:rPr>
        <w:t xml:space="preserve">pesquisa de Doutorado, que </w:t>
      </w:r>
      <w:r w:rsidRPr="003C451A">
        <w:rPr>
          <w:rFonts w:ascii="Times New Roman" w:hAnsi="Times New Roman" w:cs="Times New Roman"/>
        </w:rPr>
        <w:t xml:space="preserve">aborda a educação audiovisual integrada às Artes Visuais, </w:t>
      </w:r>
      <w:r w:rsidRPr="003C451A">
        <w:rPr>
          <w:rFonts w:ascii="Times New Roman" w:hAnsi="Times New Roman" w:cs="Times New Roman"/>
        </w:rPr>
        <w:t xml:space="preserve">numa perspectiva cultural/artística e </w:t>
      </w:r>
      <w:r w:rsidRPr="003C451A">
        <w:rPr>
          <w:rFonts w:ascii="Times New Roman" w:hAnsi="Times New Roman" w:cs="Times New Roman"/>
        </w:rPr>
        <w:t xml:space="preserve">com enfoque na educação </w:t>
      </w:r>
      <w:proofErr w:type="spellStart"/>
      <w:r w:rsidRPr="003C451A">
        <w:rPr>
          <w:rFonts w:ascii="Times New Roman" w:hAnsi="Times New Roman" w:cs="Times New Roman"/>
        </w:rPr>
        <w:t>decolonial</w:t>
      </w:r>
      <w:proofErr w:type="spellEnd"/>
      <w:r w:rsidRPr="003C451A">
        <w:rPr>
          <w:rFonts w:ascii="Times New Roman" w:hAnsi="Times New Roman" w:cs="Times New Roman"/>
        </w:rPr>
        <w:t>.</w:t>
      </w:r>
      <w:r w:rsidRPr="003C451A">
        <w:rPr>
          <w:rFonts w:ascii="Times New Roman" w:hAnsi="Times New Roman" w:cs="Times New Roman"/>
          <w:kern w:val="2"/>
          <w:lang w:eastAsia="en-US"/>
          <w14:ligatures w14:val="standardContextual"/>
        </w:rPr>
        <w:t xml:space="preserve"> </w:t>
      </w:r>
      <w:r w:rsidRPr="003C451A">
        <w:rPr>
          <w:rFonts w:ascii="Times New Roman" w:hAnsi="Times New Roman" w:cs="Times New Roman"/>
        </w:rPr>
        <w:t xml:space="preserve">Nela, busquei promover a criação de visualidades </w:t>
      </w:r>
      <w:proofErr w:type="spellStart"/>
      <w:r w:rsidRPr="003C451A">
        <w:rPr>
          <w:rFonts w:ascii="Times New Roman" w:hAnsi="Times New Roman" w:cs="Times New Roman"/>
        </w:rPr>
        <w:t>decoloniais</w:t>
      </w:r>
      <w:proofErr w:type="spellEnd"/>
      <w:r w:rsidRPr="003C451A">
        <w:rPr>
          <w:rFonts w:ascii="Times New Roman" w:hAnsi="Times New Roman" w:cs="Times New Roman"/>
        </w:rPr>
        <w:t xml:space="preserve"> na formação audiovisual de estudantes</w:t>
      </w:r>
      <w:r w:rsidRPr="003C451A">
        <w:rPr>
          <w:rFonts w:ascii="Times New Roman" w:hAnsi="Times New Roman" w:cs="Times New Roman"/>
        </w:rPr>
        <w:t xml:space="preserve"> da educação básica</w:t>
      </w:r>
      <w:r w:rsidRPr="003C451A">
        <w:rPr>
          <w:rFonts w:ascii="Times New Roman" w:hAnsi="Times New Roman" w:cs="Times New Roman"/>
        </w:rPr>
        <w:t xml:space="preserve">, praticando uma abordagem </w:t>
      </w:r>
      <w:proofErr w:type="spellStart"/>
      <w:r w:rsidRPr="003C451A">
        <w:rPr>
          <w:rFonts w:ascii="Times New Roman" w:hAnsi="Times New Roman" w:cs="Times New Roman"/>
        </w:rPr>
        <w:t>artográfica</w:t>
      </w:r>
      <w:proofErr w:type="spellEnd"/>
      <w:r w:rsidRPr="003C451A">
        <w:rPr>
          <w:rFonts w:ascii="Times New Roman" w:hAnsi="Times New Roman" w:cs="Times New Roman"/>
        </w:rPr>
        <w:t xml:space="preserve"> (DIAS; IRWIN, 2013). A metodologia envolveu </w:t>
      </w:r>
      <w:r w:rsidR="00004194">
        <w:rPr>
          <w:rFonts w:ascii="Times New Roman" w:hAnsi="Times New Roman" w:cs="Times New Roman"/>
        </w:rPr>
        <w:t>conversas</w:t>
      </w:r>
      <w:r w:rsidRPr="003C451A">
        <w:rPr>
          <w:rFonts w:ascii="Times New Roman" w:hAnsi="Times New Roman" w:cs="Times New Roman"/>
        </w:rPr>
        <w:t xml:space="preserve"> culturais</w:t>
      </w:r>
      <w:r w:rsidR="00004194">
        <w:rPr>
          <w:rFonts w:ascii="Times New Roman" w:hAnsi="Times New Roman" w:cs="Times New Roman"/>
        </w:rPr>
        <w:t xml:space="preserve"> </w:t>
      </w:r>
      <w:r w:rsidR="00B42D4D">
        <w:rPr>
          <w:rFonts w:ascii="Times New Roman" w:hAnsi="Times New Roman" w:cs="Times New Roman"/>
        </w:rPr>
        <w:t>(</w:t>
      </w:r>
      <w:r w:rsidR="00F00485" w:rsidRPr="00D55ED2">
        <w:rPr>
          <w:rFonts w:ascii="Times New Roman" w:hAnsi="Times New Roman" w:cs="Times New Roman"/>
        </w:rPr>
        <w:t>HERNÁNDEZ</w:t>
      </w:r>
      <w:r w:rsidR="00F00485">
        <w:rPr>
          <w:rFonts w:ascii="Times New Roman" w:hAnsi="Times New Roman" w:cs="Times New Roman"/>
        </w:rPr>
        <w:t>, 2007;</w:t>
      </w:r>
      <w:r w:rsidR="00F00485" w:rsidRPr="00F00485">
        <w:rPr>
          <w:rFonts w:ascii="Times New Roman" w:hAnsi="Times New Roman" w:cs="Times New Roman"/>
        </w:rPr>
        <w:t xml:space="preserve"> </w:t>
      </w:r>
      <w:r w:rsidR="00F00485" w:rsidRPr="00E16E37">
        <w:rPr>
          <w:rFonts w:ascii="Times New Roman" w:hAnsi="Times New Roman" w:cs="Times New Roman"/>
        </w:rPr>
        <w:t>PLA</w:t>
      </w:r>
      <w:r w:rsidR="00F00485">
        <w:rPr>
          <w:rFonts w:ascii="Times New Roman" w:hAnsi="Times New Roman" w:cs="Times New Roman"/>
        </w:rPr>
        <w:t>, 2013</w:t>
      </w:r>
      <w:r w:rsidR="00B42D4D">
        <w:rPr>
          <w:rFonts w:ascii="Times New Roman" w:hAnsi="Times New Roman" w:cs="Times New Roman"/>
        </w:rPr>
        <w:t xml:space="preserve">) </w:t>
      </w:r>
      <w:r w:rsidR="00004194">
        <w:rPr>
          <w:rFonts w:ascii="Times New Roman" w:hAnsi="Times New Roman" w:cs="Times New Roman"/>
        </w:rPr>
        <w:t xml:space="preserve">e artísticas </w:t>
      </w:r>
      <w:r w:rsidR="00004194" w:rsidRPr="00270D3C">
        <w:rPr>
          <w:rFonts w:ascii="Times New Roman" w:hAnsi="Times New Roman" w:cs="Times New Roman"/>
          <w:i/>
          <w:iCs/>
        </w:rPr>
        <w:t>on-line</w:t>
      </w:r>
      <w:r w:rsidRPr="003C451A">
        <w:rPr>
          <w:rFonts w:ascii="Times New Roman" w:hAnsi="Times New Roman" w:cs="Times New Roman"/>
        </w:rPr>
        <w:t xml:space="preserve">, </w:t>
      </w:r>
      <w:r w:rsidR="00305CE4" w:rsidRPr="00305CE4">
        <w:rPr>
          <w:rFonts w:ascii="Times New Roman" w:hAnsi="Times New Roman" w:cs="Times New Roman"/>
        </w:rPr>
        <w:t>sensibilizações audiovisuais e imagéticas</w:t>
      </w:r>
      <w:r w:rsidRPr="003C451A">
        <w:rPr>
          <w:rFonts w:ascii="Times New Roman" w:hAnsi="Times New Roman" w:cs="Times New Roman"/>
        </w:rPr>
        <w:t xml:space="preserve">, produção coletiva e perspectivas </w:t>
      </w:r>
      <w:proofErr w:type="spellStart"/>
      <w:r w:rsidRPr="003C451A">
        <w:rPr>
          <w:rFonts w:ascii="Times New Roman" w:hAnsi="Times New Roman" w:cs="Times New Roman"/>
        </w:rPr>
        <w:t>decoloniais</w:t>
      </w:r>
      <w:proofErr w:type="spellEnd"/>
      <w:r w:rsidRPr="003C451A">
        <w:rPr>
          <w:rFonts w:ascii="Times New Roman" w:hAnsi="Times New Roman" w:cs="Times New Roman"/>
        </w:rPr>
        <w:t xml:space="preserve">. O estudo </w:t>
      </w:r>
      <w:r w:rsidR="00EE7A48">
        <w:rPr>
          <w:rFonts w:ascii="Times New Roman" w:hAnsi="Times New Roman" w:cs="Times New Roman"/>
        </w:rPr>
        <w:t>promoveu</w:t>
      </w:r>
      <w:r w:rsidRPr="003C451A">
        <w:rPr>
          <w:rFonts w:ascii="Times New Roman" w:hAnsi="Times New Roman" w:cs="Times New Roman"/>
        </w:rPr>
        <w:t xml:space="preserve"> reflexões </w:t>
      </w:r>
      <w:r w:rsidR="00B03690">
        <w:rPr>
          <w:rFonts w:ascii="Times New Roman" w:hAnsi="Times New Roman" w:cs="Times New Roman"/>
        </w:rPr>
        <w:t>em</w:t>
      </w:r>
      <w:r w:rsidRPr="003C451A">
        <w:rPr>
          <w:rFonts w:ascii="Times New Roman" w:hAnsi="Times New Roman" w:cs="Times New Roman"/>
        </w:rPr>
        <w:t xml:space="preserve"> </w:t>
      </w:r>
      <w:proofErr w:type="spellStart"/>
      <w:r w:rsidRPr="003C451A">
        <w:rPr>
          <w:rFonts w:ascii="Times New Roman" w:hAnsi="Times New Roman" w:cs="Times New Roman"/>
        </w:rPr>
        <w:t>cruzos</w:t>
      </w:r>
      <w:proofErr w:type="spellEnd"/>
      <w:r w:rsidRPr="003C451A">
        <w:rPr>
          <w:rFonts w:ascii="Times New Roman" w:hAnsi="Times New Roman" w:cs="Times New Roman"/>
        </w:rPr>
        <w:t xml:space="preserve"> epistemológicos, que surgem da potência criadora das encruzilhadas (RUFINO, 2019 e MARTINS, 2021), da partilha do </w:t>
      </w:r>
      <w:r w:rsidRPr="003C451A">
        <w:rPr>
          <w:rFonts w:ascii="Times New Roman" w:hAnsi="Times New Roman" w:cs="Times New Roman"/>
        </w:rPr>
        <w:lastRenderedPageBreak/>
        <w:t>sensível (RANCIÈRE, 2016) e apontam a importância da educação em Cultura Visual</w:t>
      </w:r>
      <w:r w:rsidR="000B4369">
        <w:rPr>
          <w:rFonts w:ascii="Times New Roman" w:hAnsi="Times New Roman" w:cs="Times New Roman"/>
        </w:rPr>
        <w:t xml:space="preserve">, em prática/teoria educativa </w:t>
      </w:r>
      <w:proofErr w:type="spellStart"/>
      <w:r w:rsidR="000B4369">
        <w:rPr>
          <w:rFonts w:ascii="Times New Roman" w:hAnsi="Times New Roman" w:cs="Times New Roman"/>
        </w:rPr>
        <w:t>decolonial</w:t>
      </w:r>
      <w:proofErr w:type="spellEnd"/>
      <w:r w:rsidR="003B7C3A">
        <w:rPr>
          <w:rFonts w:ascii="Times New Roman" w:hAnsi="Times New Roman" w:cs="Times New Roman"/>
        </w:rPr>
        <w:t xml:space="preserve"> (</w:t>
      </w:r>
      <w:proofErr w:type="gramStart"/>
      <w:r w:rsidR="00406EA5" w:rsidRPr="00057497">
        <w:rPr>
          <w:rFonts w:ascii="Times New Roman" w:eastAsia="Arial" w:hAnsi="Times New Roman" w:cs="Times New Roman"/>
        </w:rPr>
        <w:t>MIGNOLO</w:t>
      </w:r>
      <w:r w:rsidR="00406EA5">
        <w:rPr>
          <w:rFonts w:ascii="Times New Roman" w:eastAsia="Arial" w:hAnsi="Times New Roman" w:cs="Times New Roman"/>
        </w:rPr>
        <w:t>;</w:t>
      </w:r>
      <w:r w:rsidR="00406EA5" w:rsidRPr="00057497">
        <w:rPr>
          <w:rFonts w:ascii="Times New Roman" w:eastAsia="Arial" w:hAnsi="Times New Roman" w:cs="Times New Roman"/>
        </w:rPr>
        <w:t>WALSH</w:t>
      </w:r>
      <w:proofErr w:type="gramEnd"/>
      <w:r w:rsidR="00406EA5">
        <w:rPr>
          <w:rFonts w:ascii="Times New Roman" w:eastAsia="Arial" w:hAnsi="Times New Roman" w:cs="Times New Roman"/>
        </w:rPr>
        <w:t>,</w:t>
      </w:r>
      <w:r w:rsidR="00406EA5" w:rsidRPr="00057497">
        <w:rPr>
          <w:rFonts w:ascii="Times New Roman" w:eastAsia="Arial" w:hAnsi="Times New Roman" w:cs="Times New Roman"/>
        </w:rPr>
        <w:t xml:space="preserve"> </w:t>
      </w:r>
      <w:r w:rsidR="000F3B6E" w:rsidRPr="00057497">
        <w:rPr>
          <w:rFonts w:ascii="Times New Roman" w:eastAsia="Arial" w:hAnsi="Times New Roman" w:cs="Times New Roman"/>
        </w:rPr>
        <w:t>2018</w:t>
      </w:r>
      <w:r w:rsidR="003B7C3A">
        <w:rPr>
          <w:rFonts w:ascii="Times New Roman" w:hAnsi="Times New Roman" w:cs="Times New Roman"/>
        </w:rPr>
        <w:t>)</w:t>
      </w:r>
      <w:r w:rsidR="000B4369">
        <w:rPr>
          <w:rFonts w:ascii="Times New Roman" w:hAnsi="Times New Roman" w:cs="Times New Roman"/>
        </w:rPr>
        <w:t xml:space="preserve">, </w:t>
      </w:r>
      <w:r w:rsidRPr="003C451A">
        <w:rPr>
          <w:rFonts w:ascii="Times New Roman" w:hAnsi="Times New Roman" w:cs="Times New Roman"/>
        </w:rPr>
        <w:t>para mudanças de paradigmas</w:t>
      </w:r>
      <w:r w:rsidR="00887080">
        <w:rPr>
          <w:rFonts w:ascii="Times New Roman" w:hAnsi="Times New Roman" w:cs="Times New Roman"/>
        </w:rPr>
        <w:t>.</w:t>
      </w:r>
    </w:p>
    <w:p w14:paraId="361603B7" w14:textId="2365E027" w:rsidR="00D515D8" w:rsidRPr="00E017D7" w:rsidRDefault="00D515D8" w:rsidP="00DF7C3F">
      <w:pPr>
        <w:pBdr>
          <w:top w:val="nil"/>
          <w:left w:val="nil"/>
          <w:bottom w:val="nil"/>
          <w:right w:val="nil"/>
          <w:between w:val="nil"/>
        </w:pBdr>
        <w:tabs>
          <w:tab w:val="left" w:pos="1021"/>
        </w:tabs>
        <w:spacing w:after="240" w:line="360" w:lineRule="auto"/>
        <w:jc w:val="both"/>
        <w:rPr>
          <w:rFonts w:ascii="Times New Roman" w:hAnsi="Times New Roman" w:cs="Times New Roman"/>
          <w:b/>
          <w:bCs/>
        </w:rPr>
      </w:pPr>
      <w:r w:rsidRPr="00025129">
        <w:rPr>
          <w:rFonts w:ascii="Times New Roman" w:hAnsi="Times New Roman" w:cs="Times New Roman"/>
          <w:kern w:val="2"/>
          <w:lang w:eastAsia="en-US"/>
          <w14:ligatures w14:val="standardContextual"/>
        </w:rPr>
        <w:t xml:space="preserve">Neste </w:t>
      </w:r>
      <w:r w:rsidR="00776F53" w:rsidRPr="00025129">
        <w:rPr>
          <w:rFonts w:ascii="Times New Roman" w:hAnsi="Times New Roman" w:cs="Times New Roman"/>
          <w:kern w:val="2"/>
          <w:lang w:eastAsia="en-US"/>
          <w14:ligatures w14:val="standardContextual"/>
        </w:rPr>
        <w:t>resumo</w:t>
      </w:r>
      <w:r w:rsidRPr="00025129">
        <w:rPr>
          <w:rFonts w:ascii="Times New Roman" w:hAnsi="Times New Roman" w:cs="Times New Roman"/>
          <w:kern w:val="2"/>
          <w:lang w:eastAsia="en-US"/>
          <w14:ligatures w14:val="standardContextual"/>
        </w:rPr>
        <w:t>, apresento</w:t>
      </w:r>
      <w:r w:rsidR="00C343EA" w:rsidRPr="00025129">
        <w:rPr>
          <w:rFonts w:ascii="Times New Roman" w:hAnsi="Times New Roman" w:cs="Times New Roman"/>
          <w:kern w:val="2"/>
          <w:lang w:eastAsia="en-US"/>
          <w14:ligatures w14:val="standardContextual"/>
        </w:rPr>
        <w:t xml:space="preserve"> </w:t>
      </w:r>
      <w:r w:rsidRPr="00025129">
        <w:rPr>
          <w:rFonts w:ascii="Times New Roman" w:hAnsi="Times New Roman" w:cs="Times New Roman"/>
          <w:kern w:val="2"/>
          <w:lang w:eastAsia="en-US"/>
          <w14:ligatures w14:val="standardContextual"/>
        </w:rPr>
        <w:t xml:space="preserve">algumas das questões culturais </w:t>
      </w:r>
      <w:r w:rsidR="00025129" w:rsidRPr="00025129">
        <w:rPr>
          <w:rFonts w:ascii="Times New Roman" w:hAnsi="Times New Roman" w:cs="Times New Roman"/>
          <w:kern w:val="2"/>
          <w:lang w:eastAsia="en-US"/>
          <w14:ligatures w14:val="standardContextual"/>
        </w:rPr>
        <w:t xml:space="preserve">que foram abordadas </w:t>
      </w:r>
      <w:r w:rsidRPr="00025129">
        <w:rPr>
          <w:rFonts w:ascii="Times New Roman" w:hAnsi="Times New Roman" w:cs="Times New Roman"/>
          <w:kern w:val="2"/>
          <w:lang w:eastAsia="en-US"/>
          <w14:ligatures w14:val="standardContextual"/>
        </w:rPr>
        <w:t xml:space="preserve">e </w:t>
      </w:r>
      <w:r w:rsidR="001E42B1">
        <w:rPr>
          <w:rFonts w:ascii="Times New Roman" w:hAnsi="Times New Roman" w:cs="Times New Roman"/>
          <w:kern w:val="2"/>
          <w:lang w:eastAsia="en-US"/>
          <w14:ligatures w14:val="standardContextual"/>
        </w:rPr>
        <w:t>parte d</w:t>
      </w:r>
      <w:r w:rsidRPr="00025129">
        <w:rPr>
          <w:rFonts w:ascii="Times New Roman" w:hAnsi="Times New Roman" w:cs="Times New Roman"/>
          <w:kern w:val="2"/>
          <w:lang w:eastAsia="en-US"/>
          <w14:ligatures w14:val="standardContextual"/>
        </w:rPr>
        <w:t xml:space="preserve">o trabalho pedagógico </w:t>
      </w:r>
      <w:r w:rsidR="00F72B61" w:rsidRPr="00025129">
        <w:rPr>
          <w:rFonts w:ascii="Times New Roman" w:hAnsi="Times New Roman" w:cs="Times New Roman"/>
          <w:kern w:val="2"/>
          <w:lang w:eastAsia="en-US"/>
          <w14:ligatures w14:val="standardContextual"/>
        </w:rPr>
        <w:t xml:space="preserve">em </w:t>
      </w:r>
      <w:proofErr w:type="spellStart"/>
      <w:r w:rsidR="00F72B61" w:rsidRPr="00025129">
        <w:rPr>
          <w:rFonts w:ascii="Times New Roman" w:hAnsi="Times New Roman" w:cs="Times New Roman"/>
          <w:kern w:val="2"/>
          <w:lang w:eastAsia="en-US"/>
          <w14:ligatures w14:val="standardContextual"/>
        </w:rPr>
        <w:t>cruzos</w:t>
      </w:r>
      <w:proofErr w:type="spellEnd"/>
      <w:r w:rsidR="00F72B61" w:rsidRPr="00025129">
        <w:rPr>
          <w:rFonts w:ascii="Times New Roman" w:hAnsi="Times New Roman" w:cs="Times New Roman"/>
          <w:kern w:val="2"/>
          <w:lang w:eastAsia="en-US"/>
          <w14:ligatures w14:val="standardContextual"/>
        </w:rPr>
        <w:t xml:space="preserve"> epistêmicos</w:t>
      </w:r>
      <w:r w:rsidR="00025129" w:rsidRPr="00025129">
        <w:rPr>
          <w:rFonts w:ascii="Times New Roman" w:hAnsi="Times New Roman" w:cs="Times New Roman"/>
          <w:kern w:val="2"/>
          <w:lang w:eastAsia="en-US"/>
          <w14:ligatures w14:val="standardContextual"/>
        </w:rPr>
        <w:t>, focando no grupo que participou do segundo ciclo da pesquisa.</w:t>
      </w:r>
      <w:r w:rsidR="00025129" w:rsidRPr="00025129">
        <w:rPr>
          <w:rFonts w:ascii="Times New Roman" w:eastAsia="Arial" w:hAnsi="Times New Roman" w:cs="Times New Roman"/>
          <w:color w:val="000000"/>
        </w:rPr>
        <w:t xml:space="preserve"> </w:t>
      </w:r>
      <w:r w:rsidRPr="00025129">
        <w:rPr>
          <w:rFonts w:ascii="Times New Roman" w:hAnsi="Times New Roman" w:cs="Times New Roman"/>
          <w:color w:val="000000" w:themeColor="text1"/>
        </w:rPr>
        <w:t>O campo foi estabelecido com estudantes secundaristas, na faixa etária entre 15 e 18 anos, desenvolvido entre 2021 e 2023</w:t>
      </w:r>
      <w:r w:rsidR="00696450">
        <w:rPr>
          <w:rFonts w:ascii="Times New Roman" w:hAnsi="Times New Roman" w:cs="Times New Roman"/>
          <w:color w:val="000000" w:themeColor="text1"/>
        </w:rPr>
        <w:t>, considerando os dois ciclos da pesquisa</w:t>
      </w:r>
      <w:r w:rsidRPr="00025129">
        <w:rPr>
          <w:rFonts w:ascii="Times New Roman" w:hAnsi="Times New Roman" w:cs="Times New Roman"/>
          <w:color w:val="000000" w:themeColor="text1"/>
        </w:rPr>
        <w:t xml:space="preserve">. Como </w:t>
      </w:r>
      <w:proofErr w:type="spellStart"/>
      <w:r w:rsidRPr="00025129">
        <w:rPr>
          <w:rFonts w:ascii="Times New Roman" w:hAnsi="Times New Roman" w:cs="Times New Roman"/>
          <w:color w:val="000000" w:themeColor="text1"/>
        </w:rPr>
        <w:t>artógrafa</w:t>
      </w:r>
      <w:proofErr w:type="spellEnd"/>
      <w:r w:rsidRPr="00025129">
        <w:rPr>
          <w:rFonts w:ascii="Times New Roman" w:hAnsi="Times New Roman" w:cs="Times New Roman"/>
          <w:color w:val="000000" w:themeColor="text1"/>
        </w:rPr>
        <w:t>, escolhi a metáfora do mar para vislumbrar, entender e pesquisar no campo estabelecido</w:t>
      </w:r>
      <w:r w:rsidR="00025129" w:rsidRPr="00025129">
        <w:rPr>
          <w:rFonts w:ascii="Times New Roman" w:hAnsi="Times New Roman" w:cs="Times New Roman"/>
          <w:color w:val="000000" w:themeColor="text1"/>
        </w:rPr>
        <w:t xml:space="preserve">, </w:t>
      </w:r>
      <w:r w:rsidRPr="00025129">
        <w:rPr>
          <w:rFonts w:ascii="Times New Roman" w:hAnsi="Times New Roman" w:cs="Times New Roman"/>
        </w:rPr>
        <w:t xml:space="preserve">assim </w:t>
      </w:r>
      <w:r w:rsidR="00025129" w:rsidRPr="00025129">
        <w:rPr>
          <w:rFonts w:ascii="Times New Roman" w:hAnsi="Times New Roman" w:cs="Times New Roman"/>
        </w:rPr>
        <w:t>foi acontecendo e fluindo</w:t>
      </w:r>
      <w:r w:rsidRPr="00025129">
        <w:rPr>
          <w:rFonts w:ascii="Times New Roman" w:hAnsi="Times New Roman" w:cs="Times New Roman"/>
        </w:rPr>
        <w:t xml:space="preserve"> o </w:t>
      </w:r>
      <w:r w:rsidRPr="00D36DA8">
        <w:rPr>
          <w:rFonts w:ascii="Times New Roman" w:hAnsi="Times New Roman" w:cs="Times New Roman"/>
          <w:i/>
          <w:iCs/>
        </w:rPr>
        <w:t>campo-mar</w:t>
      </w:r>
      <w:r w:rsidRPr="00025129">
        <w:rPr>
          <w:rFonts w:ascii="Times New Roman" w:hAnsi="Times New Roman" w:cs="Times New Roman"/>
        </w:rPr>
        <w:t>.</w:t>
      </w:r>
      <w:r w:rsidR="00073532">
        <w:rPr>
          <w:rFonts w:ascii="Times New Roman" w:eastAsia="Arial" w:hAnsi="Times New Roman" w:cs="Times New Roman"/>
          <w:color w:val="000000"/>
        </w:rPr>
        <w:t xml:space="preserve"> </w:t>
      </w:r>
      <w:r w:rsidR="003D1099">
        <w:rPr>
          <w:rFonts w:ascii="Times New Roman" w:hAnsi="Times New Roman" w:cs="Times New Roman"/>
        </w:rPr>
        <w:t>Em pesquisas</w:t>
      </w:r>
      <w:r w:rsidRPr="00057497">
        <w:rPr>
          <w:rFonts w:ascii="Times New Roman" w:hAnsi="Times New Roman" w:cs="Times New Roman"/>
        </w:rPr>
        <w:t xml:space="preserve"> </w:t>
      </w:r>
      <w:proofErr w:type="spellStart"/>
      <w:r w:rsidR="003D1099">
        <w:rPr>
          <w:rFonts w:ascii="Times New Roman" w:hAnsi="Times New Roman" w:cs="Times New Roman"/>
        </w:rPr>
        <w:t>artográficas</w:t>
      </w:r>
      <w:proofErr w:type="spellEnd"/>
      <w:r w:rsidRPr="00057497">
        <w:rPr>
          <w:rFonts w:ascii="Times New Roman" w:hAnsi="Times New Roman" w:cs="Times New Roman"/>
        </w:rPr>
        <w:t xml:space="preserve">, as perguntas </w:t>
      </w:r>
      <w:r w:rsidR="00601F11">
        <w:rPr>
          <w:rFonts w:ascii="Times New Roman" w:hAnsi="Times New Roman" w:cs="Times New Roman"/>
        </w:rPr>
        <w:t>surgem</w:t>
      </w:r>
      <w:r w:rsidRPr="00057497">
        <w:rPr>
          <w:rFonts w:ascii="Times New Roman" w:hAnsi="Times New Roman" w:cs="Times New Roman"/>
        </w:rPr>
        <w:t xml:space="preserve"> durante </w:t>
      </w:r>
      <w:r w:rsidR="00601F11">
        <w:rPr>
          <w:rFonts w:ascii="Times New Roman" w:hAnsi="Times New Roman" w:cs="Times New Roman"/>
        </w:rPr>
        <w:t xml:space="preserve">todo </w:t>
      </w:r>
      <w:r w:rsidRPr="00057497">
        <w:rPr>
          <w:rFonts w:ascii="Times New Roman" w:hAnsi="Times New Roman" w:cs="Times New Roman"/>
        </w:rPr>
        <w:t xml:space="preserve">o processo de pesquisa-ação. Então, o conjunto de questões iniciais foi mudando com o tempo de maturação, </w:t>
      </w:r>
      <w:r w:rsidR="00073532">
        <w:rPr>
          <w:rFonts w:ascii="Times New Roman" w:hAnsi="Times New Roman" w:cs="Times New Roman"/>
        </w:rPr>
        <w:t xml:space="preserve">esta foi a rede inicial de perguntas lançadas </w:t>
      </w:r>
      <w:r w:rsidRPr="00057497">
        <w:rPr>
          <w:rFonts w:ascii="Times New Roman" w:hAnsi="Times New Roman" w:cs="Times New Roman"/>
        </w:rPr>
        <w:t xml:space="preserve">no fluxo do campo-mar: </w:t>
      </w:r>
      <w:r w:rsidRPr="000C5AE4">
        <w:rPr>
          <w:rFonts w:ascii="Times New Roman" w:hAnsi="Times New Roman" w:cs="Times New Roman"/>
          <w:i/>
          <w:iCs/>
        </w:rPr>
        <w:t>como sensibilizar e desenvolver produções coletivas em experiências de grupo na educação audiovisual on-</w:t>
      </w:r>
      <w:proofErr w:type="gramStart"/>
      <w:r w:rsidRPr="000C5AE4">
        <w:rPr>
          <w:rFonts w:ascii="Times New Roman" w:hAnsi="Times New Roman" w:cs="Times New Roman"/>
          <w:i/>
          <w:iCs/>
        </w:rPr>
        <w:t>line?;</w:t>
      </w:r>
      <w:proofErr w:type="gramEnd"/>
      <w:r w:rsidRPr="000C5AE4">
        <w:rPr>
          <w:rFonts w:ascii="Times New Roman" w:hAnsi="Times New Roman" w:cs="Times New Roman"/>
          <w:i/>
          <w:iCs/>
        </w:rPr>
        <w:t xml:space="preserve"> como provocar o pensamento e o imaginário em perspectiva </w:t>
      </w:r>
      <w:proofErr w:type="spellStart"/>
      <w:r w:rsidRPr="000C5AE4">
        <w:rPr>
          <w:rFonts w:ascii="Times New Roman" w:hAnsi="Times New Roman" w:cs="Times New Roman"/>
          <w:i/>
          <w:iCs/>
        </w:rPr>
        <w:t>decolonial</w:t>
      </w:r>
      <w:proofErr w:type="spellEnd"/>
      <w:r w:rsidRPr="000C5AE4">
        <w:rPr>
          <w:rFonts w:ascii="Times New Roman" w:hAnsi="Times New Roman" w:cs="Times New Roman"/>
          <w:i/>
          <w:iCs/>
        </w:rPr>
        <w:t xml:space="preserve">?; que metáforas e metonímias surgiriam das conversas culturais e artísticas e que alimentariam a criação de imagens e visualidades </w:t>
      </w:r>
      <w:proofErr w:type="spellStart"/>
      <w:r w:rsidRPr="000C5AE4">
        <w:rPr>
          <w:rFonts w:ascii="Times New Roman" w:hAnsi="Times New Roman" w:cs="Times New Roman"/>
          <w:i/>
          <w:iCs/>
        </w:rPr>
        <w:t>decoloniais</w:t>
      </w:r>
      <w:proofErr w:type="spellEnd"/>
      <w:r w:rsidRPr="000C5AE4">
        <w:rPr>
          <w:rFonts w:ascii="Times New Roman" w:hAnsi="Times New Roman" w:cs="Times New Roman"/>
          <w:i/>
          <w:iCs/>
        </w:rPr>
        <w:t>?</w:t>
      </w:r>
      <w:r w:rsidR="00E017D7" w:rsidRPr="000C5AE4">
        <w:rPr>
          <w:rFonts w:ascii="Times New Roman" w:hAnsi="Times New Roman" w:cs="Times New Roman"/>
          <w:i/>
          <w:iCs/>
        </w:rPr>
        <w:t xml:space="preserve"> </w:t>
      </w:r>
      <w:r w:rsidR="00073532" w:rsidRPr="006B6D97">
        <w:rPr>
          <w:rFonts w:ascii="Times New Roman" w:hAnsi="Times New Roman" w:cs="Times New Roman"/>
        </w:rPr>
        <w:t xml:space="preserve">A seguir, </w:t>
      </w:r>
      <w:r w:rsidRPr="006B6D97">
        <w:rPr>
          <w:rFonts w:ascii="Times New Roman" w:hAnsi="Times New Roman" w:cs="Times New Roman"/>
        </w:rPr>
        <w:t>apresento</w:t>
      </w:r>
      <w:r w:rsidR="00641A7E">
        <w:rPr>
          <w:rFonts w:ascii="Times New Roman" w:hAnsi="Times New Roman" w:cs="Times New Roman"/>
        </w:rPr>
        <w:t>:</w:t>
      </w:r>
      <w:r w:rsidRPr="006B6D97">
        <w:rPr>
          <w:rFonts w:ascii="Times New Roman" w:hAnsi="Times New Roman" w:cs="Times New Roman"/>
        </w:rPr>
        <w:t xml:space="preserve"> como </w:t>
      </w:r>
      <w:r w:rsidR="00073532" w:rsidRPr="006B6D97">
        <w:rPr>
          <w:rFonts w:ascii="Times New Roman" w:hAnsi="Times New Roman" w:cs="Times New Roman"/>
        </w:rPr>
        <w:t>a presença</w:t>
      </w:r>
      <w:r w:rsidR="0018400C">
        <w:rPr>
          <w:rFonts w:ascii="Times New Roman" w:hAnsi="Times New Roman" w:cs="Times New Roman"/>
        </w:rPr>
        <w:t>, não intencional,</w:t>
      </w:r>
      <w:r w:rsidR="00073532" w:rsidRPr="006B6D97">
        <w:rPr>
          <w:rFonts w:ascii="Times New Roman" w:hAnsi="Times New Roman" w:cs="Times New Roman"/>
        </w:rPr>
        <w:t xml:space="preserve"> </w:t>
      </w:r>
      <w:r w:rsidR="0018400C">
        <w:rPr>
          <w:rFonts w:ascii="Times New Roman" w:hAnsi="Times New Roman" w:cs="Times New Roman"/>
        </w:rPr>
        <w:t xml:space="preserve">mas, </w:t>
      </w:r>
      <w:r w:rsidR="00073532" w:rsidRPr="006B6D97">
        <w:rPr>
          <w:rFonts w:ascii="Times New Roman" w:hAnsi="Times New Roman" w:cs="Times New Roman"/>
        </w:rPr>
        <w:t>exclusiva de meninas</w:t>
      </w:r>
      <w:r w:rsidR="008004C1">
        <w:rPr>
          <w:rFonts w:ascii="Times New Roman" w:hAnsi="Times New Roman" w:cs="Times New Roman"/>
        </w:rPr>
        <w:t>,</w:t>
      </w:r>
      <w:r w:rsidR="00073532" w:rsidRPr="006B6D97">
        <w:rPr>
          <w:rFonts w:ascii="Times New Roman" w:hAnsi="Times New Roman" w:cs="Times New Roman"/>
        </w:rPr>
        <w:t xml:space="preserve"> no segundo ciclo da pesquisa</w:t>
      </w:r>
      <w:r w:rsidR="008004C1">
        <w:rPr>
          <w:rFonts w:ascii="Times New Roman" w:hAnsi="Times New Roman" w:cs="Times New Roman"/>
        </w:rPr>
        <w:t>,</w:t>
      </w:r>
      <w:r w:rsidR="00073532" w:rsidRPr="006B6D97">
        <w:rPr>
          <w:rFonts w:ascii="Times New Roman" w:hAnsi="Times New Roman" w:cs="Times New Roman"/>
        </w:rPr>
        <w:t xml:space="preserve"> influenciou as escolhas </w:t>
      </w:r>
      <w:r w:rsidR="00FE35E7">
        <w:rPr>
          <w:rFonts w:ascii="Times New Roman" w:hAnsi="Times New Roman" w:cs="Times New Roman"/>
        </w:rPr>
        <w:t>na</w:t>
      </w:r>
      <w:r w:rsidR="00073532" w:rsidRPr="006B6D97">
        <w:rPr>
          <w:rFonts w:ascii="Times New Roman" w:hAnsi="Times New Roman" w:cs="Times New Roman"/>
        </w:rPr>
        <w:t xml:space="preserve"> curadoria</w:t>
      </w:r>
      <w:r w:rsidRPr="006B6D97">
        <w:rPr>
          <w:rFonts w:ascii="Times New Roman" w:hAnsi="Times New Roman" w:cs="Times New Roman"/>
        </w:rPr>
        <w:t xml:space="preserve"> </w:t>
      </w:r>
      <w:r w:rsidR="00073532" w:rsidRPr="006B6D97">
        <w:rPr>
          <w:rFonts w:ascii="Times New Roman" w:hAnsi="Times New Roman" w:cs="Times New Roman"/>
        </w:rPr>
        <w:t>digital</w:t>
      </w:r>
      <w:r w:rsidR="00641A7E">
        <w:rPr>
          <w:rFonts w:ascii="Times New Roman" w:hAnsi="Times New Roman" w:cs="Times New Roman"/>
        </w:rPr>
        <w:t>;</w:t>
      </w:r>
      <w:r w:rsidR="00073532" w:rsidRPr="006B6D97">
        <w:rPr>
          <w:rFonts w:ascii="Times New Roman" w:hAnsi="Times New Roman" w:cs="Times New Roman"/>
        </w:rPr>
        <w:t xml:space="preserve"> como o protagonismo feminino se fez presente</w:t>
      </w:r>
      <w:r w:rsidR="00641A7E">
        <w:rPr>
          <w:rFonts w:ascii="Times New Roman" w:hAnsi="Times New Roman" w:cs="Times New Roman"/>
        </w:rPr>
        <w:t>;</w:t>
      </w:r>
      <w:r w:rsidR="00073532" w:rsidRPr="006B6D97">
        <w:rPr>
          <w:rFonts w:ascii="Times New Roman" w:hAnsi="Times New Roman" w:cs="Times New Roman"/>
        </w:rPr>
        <w:t xml:space="preserve"> e algumas das reverberações d</w:t>
      </w:r>
      <w:r w:rsidR="00982729">
        <w:rPr>
          <w:rFonts w:ascii="Times New Roman" w:hAnsi="Times New Roman" w:cs="Times New Roman"/>
        </w:rPr>
        <w:t>a</w:t>
      </w:r>
      <w:r w:rsidR="00073532" w:rsidRPr="006B6D97">
        <w:rPr>
          <w:rFonts w:ascii="Times New Roman" w:hAnsi="Times New Roman" w:cs="Times New Roman"/>
        </w:rPr>
        <w:t>s conversas culturais e artísticas</w:t>
      </w:r>
      <w:r w:rsidR="00982729">
        <w:rPr>
          <w:rFonts w:ascii="Times New Roman" w:hAnsi="Times New Roman" w:cs="Times New Roman"/>
        </w:rPr>
        <w:t>,</w:t>
      </w:r>
      <w:r w:rsidR="006B6D97" w:rsidRPr="006B6D97">
        <w:rPr>
          <w:rFonts w:ascii="Times New Roman" w:hAnsi="Times New Roman" w:cs="Times New Roman"/>
        </w:rPr>
        <w:t xml:space="preserve"> que ajudaram nas aprendizagens e práticas de visualidades </w:t>
      </w:r>
      <w:proofErr w:type="spellStart"/>
      <w:r w:rsidR="006B6D97" w:rsidRPr="006B6D97">
        <w:rPr>
          <w:rFonts w:ascii="Times New Roman" w:hAnsi="Times New Roman" w:cs="Times New Roman"/>
        </w:rPr>
        <w:t>decoloniais</w:t>
      </w:r>
      <w:proofErr w:type="spellEnd"/>
      <w:r w:rsidR="006B6D97" w:rsidRPr="006B6D97">
        <w:rPr>
          <w:rFonts w:ascii="Times New Roman" w:hAnsi="Times New Roman" w:cs="Times New Roman"/>
        </w:rPr>
        <w:t>.</w:t>
      </w:r>
    </w:p>
    <w:p w14:paraId="153D49C4" w14:textId="77777777" w:rsidR="00D515D8" w:rsidRDefault="00D515D8">
      <w:pPr>
        <w:jc w:val="both"/>
        <w:rPr>
          <w:rFonts w:ascii="Times New Roman" w:eastAsia="Times New Roman" w:hAnsi="Times New Roman" w:cs="Times New Roman"/>
          <w:color w:val="7A1A1C"/>
          <w:sz w:val="28"/>
          <w:szCs w:val="28"/>
        </w:rPr>
      </w:pPr>
    </w:p>
    <w:p w14:paraId="5C320EDF" w14:textId="420A03B7" w:rsidR="00C4545C" w:rsidRDefault="0031696D">
      <w:pPr>
        <w:jc w:val="both"/>
        <w:rPr>
          <w:rFonts w:ascii="Times New Roman" w:eastAsia="Times New Roman" w:hAnsi="Times New Roman" w:cs="Times New Roman"/>
          <w:color w:val="7A1A1C"/>
          <w:sz w:val="28"/>
          <w:szCs w:val="28"/>
        </w:rPr>
      </w:pPr>
      <w:r>
        <w:rPr>
          <w:rFonts w:ascii="Times New Roman" w:eastAsia="Times New Roman" w:hAnsi="Times New Roman" w:cs="Times New Roman"/>
          <w:color w:val="7A1A1C"/>
          <w:sz w:val="28"/>
          <w:szCs w:val="28"/>
        </w:rPr>
        <w:t>MENINAS-MULHERES: PRESENÇA PELA PRESENÇA</w:t>
      </w:r>
    </w:p>
    <w:p w14:paraId="385DFF36" w14:textId="5CB9137E" w:rsidR="00B35CDC" w:rsidRPr="00057497" w:rsidRDefault="00B35CDC" w:rsidP="00B35CDC">
      <w:pPr>
        <w:jc w:val="both"/>
        <w:rPr>
          <w:rFonts w:ascii="Times New Roman" w:eastAsia="Arial" w:hAnsi="Times New Roman" w:cs="Times New Roman"/>
        </w:rPr>
      </w:pPr>
    </w:p>
    <w:p w14:paraId="71826CDC" w14:textId="49924B45" w:rsidR="00B35CDC" w:rsidRPr="00057497" w:rsidRDefault="00B35CDC" w:rsidP="00DF7C3F">
      <w:pPr>
        <w:spacing w:line="360" w:lineRule="auto"/>
        <w:jc w:val="both"/>
        <w:rPr>
          <w:rFonts w:ascii="Times New Roman" w:eastAsia="Arial" w:hAnsi="Times New Roman" w:cs="Times New Roman"/>
        </w:rPr>
      </w:pPr>
      <w:r w:rsidRPr="00057497">
        <w:rPr>
          <w:rFonts w:ascii="Times New Roman" w:eastAsia="Arial" w:hAnsi="Times New Roman" w:cs="Times New Roman"/>
        </w:rPr>
        <w:t xml:space="preserve">A </w:t>
      </w:r>
      <w:proofErr w:type="spellStart"/>
      <w:r w:rsidRPr="00057497">
        <w:rPr>
          <w:rFonts w:ascii="Times New Roman" w:eastAsia="Arial" w:hAnsi="Times New Roman" w:cs="Times New Roman"/>
        </w:rPr>
        <w:t>colonialidade</w:t>
      </w:r>
      <w:proofErr w:type="spellEnd"/>
      <w:r w:rsidRPr="00057497">
        <w:rPr>
          <w:rFonts w:ascii="Times New Roman" w:eastAsia="Arial" w:hAnsi="Times New Roman" w:cs="Times New Roman"/>
        </w:rPr>
        <w:t xml:space="preserve"> faz parecer</w:t>
      </w:r>
      <w:r w:rsidR="003B6260">
        <w:rPr>
          <w:rFonts w:ascii="Times New Roman" w:eastAsia="Arial" w:hAnsi="Times New Roman" w:cs="Times New Roman"/>
        </w:rPr>
        <w:t>em</w:t>
      </w:r>
      <w:r w:rsidRPr="00057497">
        <w:rPr>
          <w:rFonts w:ascii="Times New Roman" w:eastAsia="Arial" w:hAnsi="Times New Roman" w:cs="Times New Roman"/>
        </w:rPr>
        <w:t xml:space="preserve"> normais ou naturais as ausências, já que seu domínio se dá por criar invisibilidades, o que entendo que faça parte do que </w:t>
      </w:r>
      <w:proofErr w:type="spellStart"/>
      <w:r w:rsidRPr="00057497">
        <w:rPr>
          <w:rFonts w:ascii="Times New Roman" w:eastAsia="Arial" w:hAnsi="Times New Roman" w:cs="Times New Roman"/>
        </w:rPr>
        <w:t>Mignolo</w:t>
      </w:r>
      <w:proofErr w:type="spellEnd"/>
      <w:r w:rsidRPr="00057497">
        <w:rPr>
          <w:rFonts w:ascii="Times New Roman" w:eastAsia="Arial" w:hAnsi="Times New Roman" w:cs="Times New Roman"/>
        </w:rPr>
        <w:t xml:space="preserve"> e Walsh (2018) chamam de “retórica da modernidade”, a lógica da </w:t>
      </w:r>
      <w:proofErr w:type="spellStart"/>
      <w:r w:rsidRPr="00057497">
        <w:rPr>
          <w:rFonts w:ascii="Times New Roman" w:eastAsia="Arial" w:hAnsi="Times New Roman" w:cs="Times New Roman"/>
        </w:rPr>
        <w:t>colonialidade</w:t>
      </w:r>
      <w:proofErr w:type="spellEnd"/>
      <w:r w:rsidRPr="00057497">
        <w:rPr>
          <w:rFonts w:ascii="Times New Roman" w:eastAsia="Arial" w:hAnsi="Times New Roman" w:cs="Times New Roman"/>
        </w:rPr>
        <w:t xml:space="preserve">. </w:t>
      </w:r>
    </w:p>
    <w:p w14:paraId="6DEBCCFD" w14:textId="426BC851" w:rsidR="00B35CDC" w:rsidRPr="00057497" w:rsidRDefault="00165080" w:rsidP="00DF7C3F">
      <w:pPr>
        <w:spacing w:line="360" w:lineRule="auto"/>
        <w:jc w:val="both"/>
        <w:rPr>
          <w:rFonts w:ascii="Times New Roman" w:eastAsia="Arial" w:hAnsi="Times New Roman" w:cs="Times New Roman"/>
          <w:color w:val="000000"/>
        </w:rPr>
      </w:pPr>
      <w:r>
        <w:rPr>
          <w:rFonts w:ascii="Times New Roman" w:eastAsia="Arial" w:hAnsi="Times New Roman" w:cs="Times New Roman"/>
          <w:color w:val="000000"/>
        </w:rPr>
        <w:t>M</w:t>
      </w:r>
      <w:r w:rsidRPr="00057497">
        <w:rPr>
          <w:rFonts w:ascii="Times New Roman" w:eastAsia="Arial" w:hAnsi="Times New Roman" w:cs="Times New Roman"/>
          <w:color w:val="000000"/>
        </w:rPr>
        <w:t>ulheres f</w:t>
      </w:r>
      <w:r>
        <w:rPr>
          <w:rFonts w:ascii="Times New Roman" w:eastAsia="Arial" w:hAnsi="Times New Roman" w:cs="Times New Roman"/>
          <w:color w:val="000000"/>
        </w:rPr>
        <w:t>azem</w:t>
      </w:r>
      <w:r w:rsidRPr="00057497">
        <w:rPr>
          <w:rFonts w:ascii="Times New Roman" w:eastAsia="Arial" w:hAnsi="Times New Roman" w:cs="Times New Roman"/>
          <w:color w:val="000000"/>
        </w:rPr>
        <w:t>/produz</w:t>
      </w:r>
      <w:r>
        <w:rPr>
          <w:rFonts w:ascii="Times New Roman" w:eastAsia="Arial" w:hAnsi="Times New Roman" w:cs="Times New Roman"/>
          <w:color w:val="000000"/>
        </w:rPr>
        <w:t>e</w:t>
      </w:r>
      <w:r w:rsidRPr="00057497">
        <w:rPr>
          <w:rFonts w:ascii="Times New Roman" w:eastAsia="Arial" w:hAnsi="Times New Roman" w:cs="Times New Roman"/>
          <w:color w:val="000000"/>
        </w:rPr>
        <w:t>m cinema desde os seus primórdios.</w:t>
      </w:r>
      <w:r>
        <w:rPr>
          <w:rFonts w:ascii="Times New Roman" w:eastAsia="Arial" w:hAnsi="Times New Roman" w:cs="Times New Roman"/>
          <w:color w:val="000000"/>
        </w:rPr>
        <w:t xml:space="preserve"> </w:t>
      </w:r>
      <w:r w:rsidR="00962137">
        <w:rPr>
          <w:rFonts w:ascii="Times New Roman" w:eastAsia="Arial" w:hAnsi="Times New Roman" w:cs="Times New Roman"/>
          <w:color w:val="000000"/>
        </w:rPr>
        <w:t xml:space="preserve">No projeto da pesquisa, </w:t>
      </w:r>
      <w:r w:rsidR="005D2A50">
        <w:rPr>
          <w:rFonts w:ascii="Times New Roman" w:eastAsia="Arial" w:hAnsi="Times New Roman" w:cs="Times New Roman"/>
          <w:color w:val="000000"/>
        </w:rPr>
        <w:t xml:space="preserve">ao </w:t>
      </w:r>
      <w:r w:rsidR="001C3BBB">
        <w:rPr>
          <w:rFonts w:ascii="Times New Roman" w:eastAsia="Arial" w:hAnsi="Times New Roman" w:cs="Times New Roman"/>
          <w:color w:val="000000"/>
        </w:rPr>
        <w:t>abordarmos, brevemente, a história do</w:t>
      </w:r>
      <w:r w:rsidR="005D2A50">
        <w:rPr>
          <w:rFonts w:ascii="Times New Roman" w:eastAsia="Arial" w:hAnsi="Times New Roman" w:cs="Times New Roman"/>
          <w:color w:val="000000"/>
        </w:rPr>
        <w:t xml:space="preserve"> </w:t>
      </w:r>
      <w:r w:rsidR="001F3F1A">
        <w:rPr>
          <w:rFonts w:ascii="Times New Roman" w:eastAsia="Arial" w:hAnsi="Times New Roman" w:cs="Times New Roman"/>
          <w:color w:val="000000"/>
        </w:rPr>
        <w:t>C</w:t>
      </w:r>
      <w:r w:rsidR="005D2A50">
        <w:rPr>
          <w:rFonts w:ascii="Times New Roman" w:eastAsia="Arial" w:hAnsi="Times New Roman" w:cs="Times New Roman"/>
          <w:color w:val="000000"/>
        </w:rPr>
        <w:t xml:space="preserve">inema, </w:t>
      </w:r>
      <w:r w:rsidR="00962137">
        <w:rPr>
          <w:rFonts w:ascii="Times New Roman" w:eastAsia="Arial" w:hAnsi="Times New Roman" w:cs="Times New Roman"/>
          <w:color w:val="000000"/>
        </w:rPr>
        <w:t>c</w:t>
      </w:r>
      <w:r w:rsidR="00B35CDC" w:rsidRPr="00057497">
        <w:rPr>
          <w:rFonts w:ascii="Times New Roman" w:eastAsia="Arial" w:hAnsi="Times New Roman" w:cs="Times New Roman"/>
          <w:color w:val="000000"/>
        </w:rPr>
        <w:t xml:space="preserve">omeçamos, propositalmente, pela </w:t>
      </w:r>
      <w:r w:rsidR="00B35CDC" w:rsidRPr="00057497">
        <w:rPr>
          <w:rFonts w:ascii="Times New Roman" w:eastAsia="Arial" w:hAnsi="Times New Roman" w:cs="Times New Roman"/>
          <w:color w:val="000000"/>
        </w:rPr>
        <w:lastRenderedPageBreak/>
        <w:t xml:space="preserve">francesa Alice Guy, cineasta pioneira, e visionamos o filme </w:t>
      </w:r>
      <w:r w:rsidR="00B35CDC" w:rsidRPr="00057497">
        <w:rPr>
          <w:rFonts w:ascii="Times New Roman" w:eastAsia="Arial" w:hAnsi="Times New Roman" w:cs="Times New Roman"/>
          <w:i/>
          <w:color w:val="000000"/>
        </w:rPr>
        <w:t>A Fada do Repolho</w:t>
      </w:r>
      <w:r w:rsidR="00B35CDC" w:rsidRPr="00057497">
        <w:rPr>
          <w:rFonts w:ascii="Times New Roman" w:eastAsia="Arial" w:hAnsi="Times New Roman" w:cs="Times New Roman"/>
          <w:color w:val="000000"/>
          <w:vertAlign w:val="superscript"/>
        </w:rPr>
        <w:footnoteReference w:id="1"/>
      </w:r>
      <w:r w:rsidR="00B35CDC" w:rsidRPr="00057497">
        <w:rPr>
          <w:rFonts w:ascii="Times New Roman" w:eastAsia="Arial" w:hAnsi="Times New Roman" w:cs="Times New Roman"/>
          <w:color w:val="000000"/>
        </w:rPr>
        <w:t xml:space="preserve"> (1896).</w:t>
      </w:r>
      <w:r w:rsidR="00645311">
        <w:rPr>
          <w:rFonts w:ascii="Times New Roman" w:eastAsia="Arial" w:hAnsi="Times New Roman" w:cs="Times New Roman"/>
          <w:color w:val="000000"/>
        </w:rPr>
        <w:t xml:space="preserve"> Depois do visionamento, algumas observações foram colocadas pelo grupo. </w:t>
      </w:r>
      <w:r w:rsidR="00B35CDC" w:rsidRPr="00057497">
        <w:rPr>
          <w:rFonts w:ascii="Times New Roman" w:eastAsia="Arial" w:hAnsi="Times New Roman" w:cs="Times New Roman"/>
          <w:color w:val="000000"/>
        </w:rPr>
        <w:t>Gia</w:t>
      </w:r>
      <w:r w:rsidR="00645311">
        <w:rPr>
          <w:rFonts w:ascii="Times New Roman" w:eastAsia="Arial" w:hAnsi="Times New Roman" w:cs="Times New Roman"/>
          <w:color w:val="000000"/>
        </w:rPr>
        <w:t>, uma das estudantes participantes,</w:t>
      </w:r>
      <w:r w:rsidR="00B35CDC" w:rsidRPr="00057497">
        <w:rPr>
          <w:rFonts w:ascii="Times New Roman" w:eastAsia="Arial" w:hAnsi="Times New Roman" w:cs="Times New Roman"/>
          <w:color w:val="000000"/>
        </w:rPr>
        <w:t xml:space="preserve"> se ateve à percepção da narrativa e à construção dessa. </w:t>
      </w:r>
    </w:p>
    <w:p w14:paraId="0A23F22F" w14:textId="4EBCF765" w:rsidR="00B35CDC" w:rsidRPr="00057497" w:rsidRDefault="00B35CDC" w:rsidP="00DF7C3F">
      <w:pPr>
        <w:spacing w:line="360" w:lineRule="auto"/>
        <w:jc w:val="both"/>
        <w:rPr>
          <w:rFonts w:ascii="Times New Roman" w:eastAsia="Arial" w:hAnsi="Times New Roman" w:cs="Times New Roman"/>
        </w:rPr>
      </w:pPr>
      <w:r w:rsidRPr="00057497">
        <w:rPr>
          <w:rFonts w:ascii="Times New Roman" w:eastAsia="Arial" w:hAnsi="Times New Roman" w:cs="Times New Roman"/>
          <w:color w:val="000000"/>
        </w:rPr>
        <w:t>A partir de uma curadoria digital de algumas biografias de cineastas brasileiras, a princípio focando naquelas pioneiras, cheguei às seguintes cineastas</w:t>
      </w:r>
      <w:r w:rsidRPr="00057497">
        <w:rPr>
          <w:rFonts w:ascii="Times New Roman" w:eastAsia="Arial" w:hAnsi="Times New Roman" w:cs="Times New Roman"/>
          <w:color w:val="000000"/>
          <w:vertAlign w:val="superscript"/>
        </w:rPr>
        <w:footnoteReference w:id="2"/>
      </w:r>
      <w:r w:rsidRPr="00057497">
        <w:rPr>
          <w:rFonts w:ascii="Times New Roman" w:eastAsia="Arial" w:hAnsi="Times New Roman" w:cs="Times New Roman"/>
          <w:color w:val="000000"/>
        </w:rPr>
        <w:t xml:space="preserve">: </w:t>
      </w:r>
      <w:r w:rsidRPr="00057497">
        <w:rPr>
          <w:rFonts w:ascii="Times New Roman" w:eastAsia="Arial" w:hAnsi="Times New Roman" w:cs="Times New Roman"/>
        </w:rPr>
        <w:t xml:space="preserve">Cléo de </w:t>
      </w:r>
      <w:proofErr w:type="spellStart"/>
      <w:r w:rsidRPr="00057497">
        <w:rPr>
          <w:rFonts w:ascii="Times New Roman" w:eastAsia="Arial" w:hAnsi="Times New Roman" w:cs="Times New Roman"/>
        </w:rPr>
        <w:t>Verberena</w:t>
      </w:r>
      <w:proofErr w:type="spellEnd"/>
      <w:r w:rsidRPr="00057497">
        <w:rPr>
          <w:rFonts w:ascii="Times New Roman" w:eastAsia="Arial" w:hAnsi="Times New Roman" w:cs="Times New Roman"/>
        </w:rPr>
        <w:t xml:space="preserve">, Adélia Sampaio e Helena Solberg. Resolvi, então, incluir naquele grupo uma cineasta indígena, que também conheci durante a pesquisa, Graciela Guarani. Em grupo, observamos que, mesmo quando mulheres são visibilizadas no seu fazer, podem acontecer recortes de apagamento no seu ser e no seu saber. </w:t>
      </w:r>
    </w:p>
    <w:p w14:paraId="200EBAAF" w14:textId="2357F192" w:rsidR="00B35CDC" w:rsidRPr="00983663" w:rsidRDefault="00B35CDC" w:rsidP="00DF7C3F">
      <w:pPr>
        <w:spacing w:line="360" w:lineRule="auto"/>
        <w:jc w:val="both"/>
        <w:rPr>
          <w:rFonts w:ascii="Times New Roman" w:eastAsia="Arial" w:hAnsi="Times New Roman" w:cs="Times New Roman"/>
          <w:iCs/>
        </w:rPr>
      </w:pPr>
      <w:r w:rsidRPr="00057497">
        <w:rPr>
          <w:rFonts w:ascii="Times New Roman" w:eastAsia="Arial" w:hAnsi="Times New Roman" w:cs="Times New Roman"/>
        </w:rPr>
        <w:t>Observamos que, em relação à Adélia Sampaio, que entrou para a história do Cinema brasileiro</w:t>
      </w:r>
      <w:r w:rsidR="00660C70">
        <w:rPr>
          <w:rFonts w:ascii="Times New Roman" w:eastAsia="Arial" w:hAnsi="Times New Roman" w:cs="Times New Roman"/>
        </w:rPr>
        <w:t xml:space="preserve"> </w:t>
      </w:r>
      <w:r w:rsidRPr="00057497">
        <w:rPr>
          <w:rFonts w:ascii="Times New Roman" w:eastAsia="Arial" w:hAnsi="Times New Roman" w:cs="Times New Roman"/>
        </w:rPr>
        <w:t xml:space="preserve">como a primeira cineasta negra a fazer um </w:t>
      </w:r>
      <w:r w:rsidRPr="00057497">
        <w:rPr>
          <w:rFonts w:ascii="Times New Roman" w:eastAsia="Arial" w:hAnsi="Times New Roman" w:cs="Times New Roman"/>
        </w:rPr>
        <w:br/>
        <w:t>longa-metragem, ainda há poucas fontes que visibilizam seu trabalho. Então notamos como esses aspectos de recortes defin</w:t>
      </w:r>
      <w:r w:rsidR="00A823F0">
        <w:rPr>
          <w:rFonts w:ascii="Times New Roman" w:eastAsia="Arial" w:hAnsi="Times New Roman" w:cs="Times New Roman"/>
        </w:rPr>
        <w:t>em</w:t>
      </w:r>
      <w:r w:rsidRPr="00057497">
        <w:rPr>
          <w:rFonts w:ascii="Times New Roman" w:eastAsia="Arial" w:hAnsi="Times New Roman" w:cs="Times New Roman"/>
        </w:rPr>
        <w:t xml:space="preserve"> também como as produções culturais e artísticas e as pessoas realizadoras são visibilizadas. A pergunta que lancei no campo-mar foi: </w:t>
      </w:r>
      <w:r w:rsidRPr="00057497">
        <w:rPr>
          <w:rFonts w:ascii="Times New Roman" w:eastAsia="Arial" w:hAnsi="Times New Roman" w:cs="Times New Roman"/>
          <w:i/>
        </w:rPr>
        <w:t>como podemos desconstruir isso?</w:t>
      </w:r>
    </w:p>
    <w:p w14:paraId="701C9B98" w14:textId="3BA9245D" w:rsidR="00B35CDC" w:rsidRPr="00057497" w:rsidRDefault="00A52D59" w:rsidP="00DF7C3F">
      <w:pPr>
        <w:spacing w:line="360" w:lineRule="auto"/>
        <w:jc w:val="both"/>
        <w:rPr>
          <w:rFonts w:ascii="Times New Roman" w:eastAsia="Arial" w:hAnsi="Times New Roman" w:cs="Times New Roman"/>
        </w:rPr>
      </w:pPr>
      <w:r w:rsidRPr="00A52D59">
        <w:rPr>
          <w:rFonts w:ascii="Times New Roman" w:eastAsia="Arial" w:hAnsi="Times New Roman" w:cs="Times New Roman"/>
        </w:rPr>
        <w:t>Com</w:t>
      </w:r>
      <w:r>
        <w:rPr>
          <w:rFonts w:ascii="Times New Roman" w:eastAsia="Arial" w:hAnsi="Times New Roman" w:cs="Times New Roman"/>
        </w:rPr>
        <w:t>o</w:t>
      </w:r>
      <w:r w:rsidRPr="00A52D59">
        <w:rPr>
          <w:rFonts w:ascii="Times New Roman" w:eastAsia="Arial" w:hAnsi="Times New Roman" w:cs="Times New Roman"/>
        </w:rPr>
        <w:t xml:space="preserve"> parte desse exercício de descon</w:t>
      </w:r>
      <w:r>
        <w:rPr>
          <w:rFonts w:ascii="Times New Roman" w:eastAsia="Arial" w:hAnsi="Times New Roman" w:cs="Times New Roman"/>
        </w:rPr>
        <w:t>s</w:t>
      </w:r>
      <w:r w:rsidRPr="00A52D59">
        <w:rPr>
          <w:rFonts w:ascii="Times New Roman" w:eastAsia="Arial" w:hAnsi="Times New Roman" w:cs="Times New Roman"/>
        </w:rPr>
        <w:t xml:space="preserve">trução, nos encontramos com outras autoras do Audiovisual. </w:t>
      </w:r>
      <w:r w:rsidR="00B35CDC" w:rsidRPr="00A52D59">
        <w:rPr>
          <w:rFonts w:ascii="Times New Roman" w:eastAsia="Arial" w:hAnsi="Times New Roman" w:cs="Times New Roman"/>
        </w:rPr>
        <w:t>Nosso encontro com algumas artes de</w:t>
      </w:r>
      <w:r w:rsidR="00B35CDC" w:rsidRPr="00057497">
        <w:rPr>
          <w:rFonts w:ascii="Times New Roman" w:eastAsia="Arial" w:hAnsi="Times New Roman" w:cs="Times New Roman"/>
        </w:rPr>
        <w:t xml:space="preserve"> vídeo, produzidas pela artista/ escritora/pesquisadora Grada </w:t>
      </w:r>
      <w:proofErr w:type="spellStart"/>
      <w:r w:rsidR="00B35CDC" w:rsidRPr="00057497">
        <w:rPr>
          <w:rFonts w:ascii="Times New Roman" w:eastAsia="Arial" w:hAnsi="Times New Roman" w:cs="Times New Roman"/>
        </w:rPr>
        <w:t>Kilomba</w:t>
      </w:r>
      <w:proofErr w:type="spellEnd"/>
      <w:r w:rsidR="00630952">
        <w:rPr>
          <w:rFonts w:ascii="Times New Roman" w:eastAsia="Arial" w:hAnsi="Times New Roman" w:cs="Times New Roman"/>
        </w:rPr>
        <w:t xml:space="preserve"> </w:t>
      </w:r>
      <w:r w:rsidR="00B35CDC" w:rsidRPr="00057497">
        <w:rPr>
          <w:rFonts w:ascii="Times New Roman" w:eastAsia="Arial" w:hAnsi="Times New Roman" w:cs="Times New Roman"/>
        </w:rPr>
        <w:t>nos ensinaram</w:t>
      </w:r>
      <w:r w:rsidR="00CF3F4D">
        <w:rPr>
          <w:rFonts w:ascii="Times New Roman" w:eastAsia="Arial" w:hAnsi="Times New Roman" w:cs="Times New Roman"/>
        </w:rPr>
        <w:t xml:space="preserve"> </w:t>
      </w:r>
      <w:r w:rsidR="00B35CDC" w:rsidRPr="00057497">
        <w:rPr>
          <w:rFonts w:ascii="Times New Roman" w:eastAsia="Arial" w:hAnsi="Times New Roman" w:cs="Times New Roman"/>
        </w:rPr>
        <w:t xml:space="preserve">como as inversões e os deslocamentos são importantes para potencializar os </w:t>
      </w:r>
      <w:proofErr w:type="spellStart"/>
      <w:r w:rsidR="00B35CDC" w:rsidRPr="00057497">
        <w:rPr>
          <w:rFonts w:ascii="Times New Roman" w:eastAsia="Arial" w:hAnsi="Times New Roman" w:cs="Times New Roman"/>
        </w:rPr>
        <w:t>cruzos</w:t>
      </w:r>
      <w:proofErr w:type="spellEnd"/>
      <w:r w:rsidR="00B35CDC" w:rsidRPr="00057497">
        <w:rPr>
          <w:rFonts w:ascii="Times New Roman" w:eastAsia="Arial" w:hAnsi="Times New Roman" w:cs="Times New Roman"/>
        </w:rPr>
        <w:t xml:space="preserve"> como possibilidades de transformação de pensamentos e de comportamentos.</w:t>
      </w:r>
    </w:p>
    <w:p w14:paraId="147E1339" w14:textId="77777777" w:rsidR="004D45B5" w:rsidRDefault="004D45B5" w:rsidP="00B35CDC">
      <w:pPr>
        <w:ind w:firstLine="708"/>
        <w:jc w:val="both"/>
        <w:rPr>
          <w:rFonts w:ascii="Times New Roman" w:eastAsia="Arial" w:hAnsi="Times New Roman" w:cs="Times New Roman"/>
        </w:rPr>
      </w:pPr>
    </w:p>
    <w:p w14:paraId="72175855" w14:textId="77777777" w:rsidR="004D45B5" w:rsidRDefault="004D45B5" w:rsidP="00B35CDC">
      <w:pPr>
        <w:ind w:firstLine="708"/>
        <w:jc w:val="both"/>
        <w:rPr>
          <w:rFonts w:ascii="Times New Roman" w:eastAsia="Arial" w:hAnsi="Times New Roman" w:cs="Times New Roman"/>
        </w:rPr>
      </w:pPr>
    </w:p>
    <w:p w14:paraId="3A8ABD6B" w14:textId="77777777" w:rsidR="004D45B5" w:rsidRDefault="004D45B5" w:rsidP="00B35CDC">
      <w:pPr>
        <w:ind w:firstLine="708"/>
        <w:jc w:val="both"/>
        <w:rPr>
          <w:rFonts w:ascii="Times New Roman" w:eastAsia="Arial" w:hAnsi="Times New Roman" w:cs="Times New Roman"/>
        </w:rPr>
      </w:pPr>
    </w:p>
    <w:p w14:paraId="249E42D1" w14:textId="77777777" w:rsidR="004D45B5" w:rsidRDefault="004D45B5" w:rsidP="00B35CDC">
      <w:pPr>
        <w:ind w:firstLine="708"/>
        <w:jc w:val="both"/>
        <w:rPr>
          <w:rFonts w:ascii="Times New Roman" w:eastAsia="Arial" w:hAnsi="Times New Roman" w:cs="Times New Roman"/>
        </w:rPr>
      </w:pPr>
    </w:p>
    <w:p w14:paraId="5D76E32B" w14:textId="77777777" w:rsidR="004D45B5" w:rsidRDefault="004D45B5" w:rsidP="00B35CDC">
      <w:pPr>
        <w:ind w:firstLine="708"/>
        <w:jc w:val="both"/>
        <w:rPr>
          <w:rFonts w:ascii="Times New Roman" w:eastAsia="Arial" w:hAnsi="Times New Roman" w:cs="Times New Roman"/>
        </w:rPr>
      </w:pPr>
    </w:p>
    <w:p w14:paraId="538DF666" w14:textId="77777777" w:rsidR="004D45B5" w:rsidRDefault="004D45B5" w:rsidP="00B35CDC">
      <w:pPr>
        <w:ind w:firstLine="708"/>
        <w:jc w:val="both"/>
        <w:rPr>
          <w:rFonts w:ascii="Times New Roman" w:eastAsia="Arial" w:hAnsi="Times New Roman" w:cs="Times New Roman"/>
        </w:rPr>
      </w:pPr>
    </w:p>
    <w:p w14:paraId="17B23E65" w14:textId="77777777" w:rsidR="004D45B5" w:rsidRDefault="004D45B5" w:rsidP="00B35CDC">
      <w:pPr>
        <w:ind w:firstLine="708"/>
        <w:jc w:val="both"/>
        <w:rPr>
          <w:rFonts w:ascii="Times New Roman" w:eastAsia="Arial" w:hAnsi="Times New Roman" w:cs="Times New Roman"/>
        </w:rPr>
      </w:pPr>
    </w:p>
    <w:p w14:paraId="0EAC0142" w14:textId="77777777" w:rsidR="004D45B5" w:rsidRDefault="004D45B5" w:rsidP="00B35CDC">
      <w:pPr>
        <w:ind w:firstLine="708"/>
        <w:jc w:val="both"/>
        <w:rPr>
          <w:rFonts w:ascii="Times New Roman" w:eastAsia="Arial" w:hAnsi="Times New Roman" w:cs="Times New Roman"/>
        </w:rPr>
      </w:pPr>
    </w:p>
    <w:p w14:paraId="0C1128A1" w14:textId="77777777" w:rsidR="004D45B5" w:rsidRDefault="004D45B5" w:rsidP="00B35CDC">
      <w:pPr>
        <w:ind w:firstLine="708"/>
        <w:jc w:val="both"/>
        <w:rPr>
          <w:rFonts w:ascii="Times New Roman" w:eastAsia="Arial" w:hAnsi="Times New Roman" w:cs="Times New Roman"/>
        </w:rPr>
      </w:pPr>
    </w:p>
    <w:p w14:paraId="148A1620" w14:textId="5EB4F351" w:rsidR="00B35CDC" w:rsidRDefault="00B35CDC" w:rsidP="00B35CDC">
      <w:pPr>
        <w:ind w:firstLine="708"/>
        <w:jc w:val="both"/>
        <w:rPr>
          <w:rFonts w:ascii="Times New Roman" w:eastAsia="Arial" w:hAnsi="Times New Roman" w:cs="Times New Roman"/>
        </w:rPr>
      </w:pPr>
    </w:p>
    <w:p w14:paraId="19695451" w14:textId="5EE75AAB" w:rsidR="00877C48" w:rsidRDefault="004D45B5">
      <w:pPr>
        <w:jc w:val="both"/>
        <w:rPr>
          <w:rFonts w:ascii="Times New Roman" w:eastAsia="Times New Roman" w:hAnsi="Times New Roman" w:cs="Times New Roman"/>
          <w:color w:val="7A1A1C"/>
          <w:sz w:val="28"/>
          <w:szCs w:val="28"/>
        </w:rPr>
      </w:pPr>
      <w:r w:rsidRPr="00057497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107F7F80" wp14:editId="00832C3C">
                <wp:simplePos x="0" y="0"/>
                <wp:positionH relativeFrom="column">
                  <wp:posOffset>667748</wp:posOffset>
                </wp:positionH>
                <wp:positionV relativeFrom="paragraph">
                  <wp:posOffset>140335</wp:posOffset>
                </wp:positionV>
                <wp:extent cx="4429125" cy="304800"/>
                <wp:effectExtent l="0" t="0" r="0" b="0"/>
                <wp:wrapNone/>
                <wp:docPr id="2144267945" name="Retângulo 21442679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29125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EFE7D82" w14:textId="77777777" w:rsidR="00B35CDC" w:rsidRPr="00D55ED2" w:rsidRDefault="00B35CDC" w:rsidP="00B35CDC">
                            <w:pPr>
                              <w:spacing w:line="360" w:lineRule="auto"/>
                              <w:jc w:val="both"/>
                              <w:textDirection w:val="btL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D55ED2">
                              <w:rPr>
                                <w:rFonts w:ascii="Times New Roman" w:eastAsia="Arial" w:hAnsi="Times New Roman" w:cs="Times New Roman"/>
                                <w:sz w:val="20"/>
                              </w:rPr>
                              <w:t xml:space="preserve">Imagem 1 </w:t>
                            </w:r>
                            <w:r w:rsidRPr="00D55ED2">
                              <w:rPr>
                                <w:rFonts w:ascii="Times New Roman" w:eastAsia="Arial" w:hAnsi="Times New Roman" w:cs="Times New Roman"/>
                                <w:color w:val="2F5496"/>
                                <w:sz w:val="20"/>
                              </w:rPr>
                              <w:t xml:space="preserve">- </w:t>
                            </w:r>
                            <w:r w:rsidRPr="00D55ED2">
                              <w:rPr>
                                <w:rFonts w:ascii="Times New Roman" w:eastAsia="Arial" w:hAnsi="Times New Roman" w:cs="Times New Roman"/>
                                <w:i/>
                                <w:color w:val="000000"/>
                                <w:sz w:val="20"/>
                              </w:rPr>
                              <w:t>Frames</w:t>
                            </w:r>
                            <w:r w:rsidRPr="00D55ED2">
                              <w:rPr>
                                <w:rFonts w:ascii="Times New Roman" w:eastAsia="Arial" w:hAnsi="Times New Roman" w:cs="Times New Roman"/>
                                <w:color w:val="000000"/>
                                <w:sz w:val="20"/>
                              </w:rPr>
                              <w:t xml:space="preserve"> da videoarte </w:t>
                            </w:r>
                            <w:r w:rsidRPr="00D55ED2">
                              <w:rPr>
                                <w:rFonts w:ascii="Times New Roman" w:eastAsia="Arial" w:hAnsi="Times New Roman" w:cs="Times New Roman"/>
                                <w:i/>
                                <w:color w:val="000000"/>
                                <w:sz w:val="20"/>
                              </w:rPr>
                              <w:t>Enquanto Eu Escrevo</w:t>
                            </w:r>
                            <w:r w:rsidRPr="00D55ED2">
                              <w:rPr>
                                <w:rFonts w:ascii="Times New Roman" w:eastAsia="Arial" w:hAnsi="Times New Roman" w:cs="Times New Roman"/>
                                <w:color w:val="000000"/>
                                <w:sz w:val="20"/>
                              </w:rPr>
                              <w:t xml:space="preserve">, de Grada </w:t>
                            </w:r>
                            <w:proofErr w:type="spellStart"/>
                            <w:r w:rsidRPr="00D55ED2">
                              <w:rPr>
                                <w:rFonts w:ascii="Times New Roman" w:eastAsia="Arial" w:hAnsi="Times New Roman" w:cs="Times New Roman"/>
                                <w:color w:val="000000"/>
                                <w:sz w:val="20"/>
                              </w:rPr>
                              <w:t>Kilomba</w:t>
                            </w:r>
                            <w:proofErr w:type="spellEnd"/>
                            <w:r w:rsidRPr="00D55ED2">
                              <w:rPr>
                                <w:rFonts w:ascii="Times New Roman" w:eastAsia="Arial" w:hAnsi="Times New Roman" w:cs="Times New Roman"/>
                                <w:color w:val="000000"/>
                                <w:sz w:val="20"/>
                              </w:rPr>
                              <w:t>, 2015.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7F7F80" id="Retângulo 2144267945" o:spid="_x0000_s1026" style="position:absolute;left:0;text-align:left;margin-left:52.6pt;margin-top:11.05pt;width:348.75pt;height:24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" filled="f" stroked="f">
                <v:textbox inset="2.53958mm,1.2694mm,2.53958mm,1.2694mm">
                  <w:txbxContent>
                    <w:p w14:paraId="1EFE7D82" w14:textId="77777777" w:rsidR="00B35CDC" w:rsidRPr="00D55ED2" w:rsidRDefault="00B35CDC" w:rsidP="00B35CDC">
                      <w:pPr>
                        <w:spacing w:line="360" w:lineRule="auto"/>
                        <w:jc w:val="both"/>
                        <w:textDirection w:val="btLr"/>
                        <w:rPr>
                          <w:rFonts w:ascii="Times New Roman" w:hAnsi="Times New Roman" w:cs="Times New Roman"/>
                        </w:rPr>
                      </w:pPr>
                      <w:r w:rsidRPr="00D55ED2">
                        <w:rPr>
                          <w:rFonts w:ascii="Times New Roman" w:eastAsia="Arial" w:hAnsi="Times New Roman" w:cs="Times New Roman"/>
                          <w:sz w:val="20"/>
                        </w:rPr>
                        <w:t xml:space="preserve">Imagem 1 </w:t>
                      </w:r>
                      <w:r w:rsidRPr="00D55ED2">
                        <w:rPr>
                          <w:rFonts w:ascii="Times New Roman" w:eastAsia="Arial" w:hAnsi="Times New Roman" w:cs="Times New Roman"/>
                          <w:color w:val="2F5496"/>
                          <w:sz w:val="20"/>
                        </w:rPr>
                        <w:t xml:space="preserve">- </w:t>
                      </w:r>
                      <w:r w:rsidRPr="00D55ED2">
                        <w:rPr>
                          <w:rFonts w:ascii="Times New Roman" w:eastAsia="Arial" w:hAnsi="Times New Roman" w:cs="Times New Roman"/>
                          <w:i/>
                          <w:color w:val="000000"/>
                          <w:sz w:val="20"/>
                        </w:rPr>
                        <w:t>Frames</w:t>
                      </w:r>
                      <w:r w:rsidRPr="00D55ED2">
                        <w:rPr>
                          <w:rFonts w:ascii="Times New Roman" w:eastAsia="Arial" w:hAnsi="Times New Roman" w:cs="Times New Roman"/>
                          <w:color w:val="000000"/>
                          <w:sz w:val="20"/>
                        </w:rPr>
                        <w:t xml:space="preserve"> da videoarte </w:t>
                      </w:r>
                      <w:r w:rsidRPr="00D55ED2">
                        <w:rPr>
                          <w:rFonts w:ascii="Times New Roman" w:eastAsia="Arial" w:hAnsi="Times New Roman" w:cs="Times New Roman"/>
                          <w:i/>
                          <w:color w:val="000000"/>
                          <w:sz w:val="20"/>
                        </w:rPr>
                        <w:t>Enquanto Eu Escrevo</w:t>
                      </w:r>
                      <w:r w:rsidRPr="00D55ED2">
                        <w:rPr>
                          <w:rFonts w:ascii="Times New Roman" w:eastAsia="Arial" w:hAnsi="Times New Roman" w:cs="Times New Roman"/>
                          <w:color w:val="000000"/>
                          <w:sz w:val="20"/>
                        </w:rPr>
                        <w:t xml:space="preserve">, de Grada </w:t>
                      </w:r>
                      <w:proofErr w:type="spellStart"/>
                      <w:r w:rsidRPr="00D55ED2">
                        <w:rPr>
                          <w:rFonts w:ascii="Times New Roman" w:eastAsia="Arial" w:hAnsi="Times New Roman" w:cs="Times New Roman"/>
                          <w:color w:val="000000"/>
                          <w:sz w:val="20"/>
                        </w:rPr>
                        <w:t>Kilomba</w:t>
                      </w:r>
                      <w:proofErr w:type="spellEnd"/>
                      <w:r w:rsidRPr="00D55ED2">
                        <w:rPr>
                          <w:rFonts w:ascii="Times New Roman" w:eastAsia="Arial" w:hAnsi="Times New Roman" w:cs="Times New Roman"/>
                          <w:color w:val="000000"/>
                          <w:sz w:val="20"/>
                        </w:rPr>
                        <w:t>, 2015.</w:t>
                      </w:r>
                    </w:p>
                  </w:txbxContent>
                </v:textbox>
              </v:rect>
            </w:pict>
          </mc:Fallback>
        </mc:AlternateContent>
      </w:r>
    </w:p>
    <w:p w14:paraId="09AF8A8E" w14:textId="485BF758" w:rsidR="00877C48" w:rsidRDefault="00877C48">
      <w:pPr>
        <w:jc w:val="both"/>
        <w:rPr>
          <w:rFonts w:ascii="Times New Roman" w:eastAsia="Times New Roman" w:hAnsi="Times New Roman" w:cs="Times New Roman"/>
          <w:color w:val="7A1A1C"/>
          <w:sz w:val="28"/>
          <w:szCs w:val="28"/>
        </w:rPr>
      </w:pPr>
    </w:p>
    <w:p w14:paraId="2E4FDE9A" w14:textId="1A35029B" w:rsidR="00877C48" w:rsidRDefault="00547297">
      <w:pPr>
        <w:jc w:val="both"/>
        <w:rPr>
          <w:rFonts w:ascii="Times New Roman" w:eastAsia="Times New Roman" w:hAnsi="Times New Roman" w:cs="Times New Roman"/>
          <w:color w:val="7A1A1C"/>
          <w:sz w:val="28"/>
          <w:szCs w:val="28"/>
        </w:rPr>
      </w:pPr>
      <w:r w:rsidRPr="00057497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3360" behindDoc="0" locked="0" layoutInCell="1" hidden="0" allowOverlap="1" wp14:anchorId="5E541F72" wp14:editId="1CA911B7">
            <wp:simplePos x="0" y="0"/>
            <wp:positionH relativeFrom="column">
              <wp:posOffset>2793365</wp:posOffset>
            </wp:positionH>
            <wp:positionV relativeFrom="paragraph">
              <wp:posOffset>76835</wp:posOffset>
            </wp:positionV>
            <wp:extent cx="3033395" cy="1704975"/>
            <wp:effectExtent l="0" t="0" r="1905" b="0"/>
            <wp:wrapNone/>
            <wp:docPr id="2144268039" name="image7.png" descr="Interface gráfica do usuário, Texto&#10;&#10;Descrição gerada automaticamente com confiança médi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 descr="Interface gráfica do usuário, Texto&#10;&#10;Descrição gerada automaticamente com confiança média"/>
                    <pic:cNvPicPr preferRelativeResize="0"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33395" cy="17049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057497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1312" behindDoc="0" locked="0" layoutInCell="1" hidden="0" allowOverlap="1" wp14:anchorId="21F7A427" wp14:editId="5C855285">
            <wp:simplePos x="0" y="0"/>
            <wp:positionH relativeFrom="column">
              <wp:posOffset>-337820</wp:posOffset>
            </wp:positionH>
            <wp:positionV relativeFrom="paragraph">
              <wp:posOffset>78892</wp:posOffset>
            </wp:positionV>
            <wp:extent cx="3131185" cy="1704975"/>
            <wp:effectExtent l="0" t="0" r="5715" b="0"/>
            <wp:wrapNone/>
            <wp:docPr id="2144268103" name="image133.png" descr="Texto&#10;&#10;Descrição gerada automa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3.png" descr="Texto&#10;&#10;Descrição gerada automaticamente"/>
                    <pic:cNvPicPr preferRelativeResize="0"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31185" cy="17049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11B620A" w14:textId="35C11A31" w:rsidR="00877C48" w:rsidRDefault="00877C48">
      <w:pPr>
        <w:jc w:val="both"/>
        <w:rPr>
          <w:rFonts w:ascii="Times New Roman" w:eastAsia="Times New Roman" w:hAnsi="Times New Roman" w:cs="Times New Roman"/>
          <w:color w:val="7A1A1C"/>
          <w:sz w:val="28"/>
          <w:szCs w:val="28"/>
        </w:rPr>
      </w:pPr>
    </w:p>
    <w:p w14:paraId="01FE164F" w14:textId="160F48CC" w:rsidR="00877C48" w:rsidRDefault="00877C48">
      <w:pPr>
        <w:jc w:val="both"/>
        <w:rPr>
          <w:rFonts w:ascii="Times New Roman" w:eastAsia="Times New Roman" w:hAnsi="Times New Roman" w:cs="Times New Roman"/>
          <w:color w:val="7A1A1C"/>
          <w:sz w:val="28"/>
          <w:szCs w:val="28"/>
        </w:rPr>
      </w:pPr>
    </w:p>
    <w:p w14:paraId="76FD42E0" w14:textId="67571EE4" w:rsidR="00B35CDC" w:rsidRDefault="00B35CDC">
      <w:pPr>
        <w:jc w:val="both"/>
        <w:rPr>
          <w:rFonts w:ascii="Times New Roman" w:eastAsia="Times New Roman" w:hAnsi="Times New Roman" w:cs="Times New Roman"/>
          <w:color w:val="7A1A1C"/>
          <w:sz w:val="28"/>
          <w:szCs w:val="28"/>
        </w:rPr>
      </w:pPr>
    </w:p>
    <w:p w14:paraId="0948FCF7" w14:textId="735AF0B8" w:rsidR="00B35CDC" w:rsidRDefault="00B35CDC">
      <w:pPr>
        <w:jc w:val="both"/>
        <w:rPr>
          <w:rFonts w:ascii="Times New Roman" w:eastAsia="Times New Roman" w:hAnsi="Times New Roman" w:cs="Times New Roman"/>
          <w:color w:val="7A1A1C"/>
          <w:sz w:val="28"/>
          <w:szCs w:val="28"/>
        </w:rPr>
      </w:pPr>
    </w:p>
    <w:p w14:paraId="0CFBA1B0" w14:textId="01C142DF" w:rsidR="00B35CDC" w:rsidRDefault="00B35CDC">
      <w:pPr>
        <w:jc w:val="both"/>
        <w:rPr>
          <w:rFonts w:ascii="Times New Roman" w:eastAsia="Times New Roman" w:hAnsi="Times New Roman" w:cs="Times New Roman"/>
          <w:color w:val="7A1A1C"/>
          <w:sz w:val="28"/>
          <w:szCs w:val="28"/>
        </w:rPr>
      </w:pPr>
    </w:p>
    <w:p w14:paraId="5E0D2778" w14:textId="3C993FA6" w:rsidR="00B35CDC" w:rsidRDefault="00B35CDC">
      <w:pPr>
        <w:jc w:val="both"/>
        <w:rPr>
          <w:rFonts w:ascii="Times New Roman" w:eastAsia="Times New Roman" w:hAnsi="Times New Roman" w:cs="Times New Roman"/>
          <w:color w:val="7A1A1C"/>
          <w:sz w:val="28"/>
          <w:szCs w:val="28"/>
        </w:rPr>
      </w:pPr>
    </w:p>
    <w:p w14:paraId="30DC6AB0" w14:textId="17FFF31B" w:rsidR="00B35CDC" w:rsidRDefault="00B35CDC">
      <w:pPr>
        <w:jc w:val="both"/>
        <w:rPr>
          <w:rFonts w:ascii="Times New Roman" w:eastAsia="Times New Roman" w:hAnsi="Times New Roman" w:cs="Times New Roman"/>
          <w:color w:val="7A1A1C"/>
          <w:sz w:val="28"/>
          <w:szCs w:val="28"/>
        </w:rPr>
      </w:pPr>
    </w:p>
    <w:p w14:paraId="73E7845D" w14:textId="2371D06E" w:rsidR="00B35CDC" w:rsidRDefault="00547297">
      <w:pPr>
        <w:jc w:val="both"/>
        <w:rPr>
          <w:rFonts w:ascii="Times New Roman" w:eastAsia="Times New Roman" w:hAnsi="Times New Roman" w:cs="Times New Roman"/>
          <w:color w:val="7A1A1C"/>
          <w:sz w:val="28"/>
          <w:szCs w:val="28"/>
        </w:rPr>
      </w:pPr>
      <w:r w:rsidRPr="00057497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hidden="0" allowOverlap="1" wp14:anchorId="39AC4964" wp14:editId="282C2CFC">
                <wp:simplePos x="0" y="0"/>
                <wp:positionH relativeFrom="column">
                  <wp:posOffset>484823</wp:posOffset>
                </wp:positionH>
                <wp:positionV relativeFrom="paragraph">
                  <wp:posOffset>198437</wp:posOffset>
                </wp:positionV>
                <wp:extent cx="4429125" cy="349857"/>
                <wp:effectExtent l="0" t="0" r="0" b="0"/>
                <wp:wrapNone/>
                <wp:docPr id="484342499" name="Retângulo 4843424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29125" cy="34985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64CD46F" w14:textId="77777777" w:rsidR="00B35CDC" w:rsidRPr="00D55ED2" w:rsidRDefault="00B35CDC" w:rsidP="00B35CDC">
                            <w:pPr>
                              <w:spacing w:line="360" w:lineRule="auto"/>
                              <w:jc w:val="center"/>
                              <w:textDirection w:val="btL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D55ED2">
                              <w:rPr>
                                <w:rFonts w:ascii="Times New Roman" w:eastAsia="Arial" w:hAnsi="Times New Roman" w:cs="Times New Roman"/>
                                <w:sz w:val="20"/>
                                <w:szCs w:val="20"/>
                              </w:rPr>
                              <w:t xml:space="preserve">Fonte:  </w:t>
                            </w:r>
                            <w:hyperlink r:id="rId11" w:history="1">
                              <w:r w:rsidRPr="00D55ED2">
                                <w:rPr>
                                  <w:rStyle w:val="Hyperlink"/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https://www.youtube.com/watch?v=UKUaOwfmA9w</w:t>
                              </w:r>
                            </w:hyperlink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AC4964" id="Retângulo 484342499" o:spid="_x0000_s1027" style="position:absolute;left:0;text-align:left;margin-left:38.2pt;margin-top:15.6pt;width:348.75pt;height:27.5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" filled="f" stroked="f">
                <v:textbox inset="2.53958mm,1.2694mm,2.53958mm,1.2694mm">
                  <w:txbxContent>
                    <w:p w14:paraId="464CD46F" w14:textId="77777777" w:rsidR="00B35CDC" w:rsidRPr="00D55ED2" w:rsidRDefault="00B35CDC" w:rsidP="00B35CDC">
                      <w:pPr>
                        <w:spacing w:line="360" w:lineRule="auto"/>
                        <w:jc w:val="center"/>
                        <w:textDirection w:val="btL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D55ED2">
                        <w:rPr>
                          <w:rFonts w:ascii="Times New Roman" w:eastAsia="Arial" w:hAnsi="Times New Roman" w:cs="Times New Roman"/>
                          <w:sz w:val="20"/>
                          <w:szCs w:val="20"/>
                        </w:rPr>
                        <w:t xml:space="preserve">Fonte:  </w:t>
                      </w:r>
                      <w:hyperlink r:id="rId12" w:history="1">
                        <w:r w:rsidRPr="00D55ED2">
                          <w:rPr>
                            <w:rStyle w:val="Hyperlink"/>
                            <w:rFonts w:ascii="Times New Roman" w:hAnsi="Times New Roman" w:cs="Times New Roman"/>
                            <w:sz w:val="20"/>
                            <w:szCs w:val="20"/>
                          </w:rPr>
                          <w:t>https://www.youtube.com/watch?v=UKUaOwfmA9w</w:t>
                        </w:r>
                      </w:hyperlink>
                    </w:p>
                  </w:txbxContent>
                </v:textbox>
              </v:rect>
            </w:pict>
          </mc:Fallback>
        </mc:AlternateContent>
      </w:r>
    </w:p>
    <w:p w14:paraId="51EC23C9" w14:textId="7C1096B0" w:rsidR="00B35CDC" w:rsidRDefault="00B35CDC">
      <w:pPr>
        <w:jc w:val="both"/>
        <w:rPr>
          <w:rFonts w:ascii="Times New Roman" w:eastAsia="Times New Roman" w:hAnsi="Times New Roman" w:cs="Times New Roman"/>
          <w:color w:val="7A1A1C"/>
          <w:sz w:val="28"/>
          <w:szCs w:val="28"/>
        </w:rPr>
      </w:pPr>
    </w:p>
    <w:p w14:paraId="0F2DD057" w14:textId="77777777" w:rsidR="00B35CDC" w:rsidRDefault="00B35CDC">
      <w:pPr>
        <w:jc w:val="both"/>
        <w:rPr>
          <w:rFonts w:ascii="Times New Roman" w:eastAsia="Times New Roman" w:hAnsi="Times New Roman" w:cs="Times New Roman"/>
          <w:color w:val="7A1A1C"/>
          <w:sz w:val="28"/>
          <w:szCs w:val="28"/>
        </w:rPr>
      </w:pPr>
    </w:p>
    <w:p w14:paraId="39E5A020" w14:textId="6753D5B1" w:rsidR="00B35CDC" w:rsidRPr="00057497" w:rsidRDefault="00B35CDC" w:rsidP="00DF7C3F">
      <w:pPr>
        <w:spacing w:line="360" w:lineRule="auto"/>
        <w:jc w:val="both"/>
        <w:rPr>
          <w:rFonts w:ascii="Times New Roman" w:eastAsia="Arial" w:hAnsi="Times New Roman" w:cs="Times New Roman"/>
          <w:color w:val="231F20"/>
        </w:rPr>
      </w:pPr>
      <w:r w:rsidRPr="00057497">
        <w:rPr>
          <w:rFonts w:ascii="Times New Roman" w:eastAsia="Arial" w:hAnsi="Times New Roman" w:cs="Times New Roman"/>
        </w:rPr>
        <w:t xml:space="preserve">Na videoarte </w:t>
      </w:r>
      <w:r w:rsidRPr="00057497">
        <w:rPr>
          <w:rFonts w:ascii="Times New Roman" w:eastAsia="Arial" w:hAnsi="Times New Roman" w:cs="Times New Roman"/>
          <w:i/>
        </w:rPr>
        <w:t>Enquanto Eu Escrevo</w:t>
      </w:r>
      <w:r w:rsidRPr="00057497">
        <w:rPr>
          <w:rFonts w:ascii="Times New Roman" w:eastAsia="Arial" w:hAnsi="Times New Roman" w:cs="Times New Roman"/>
        </w:rPr>
        <w:t xml:space="preserve"> (2015), </w:t>
      </w:r>
      <w:proofErr w:type="spellStart"/>
      <w:r w:rsidRPr="00057497">
        <w:rPr>
          <w:rFonts w:ascii="Times New Roman" w:eastAsia="Arial" w:hAnsi="Times New Roman" w:cs="Times New Roman"/>
        </w:rPr>
        <w:t>Kilomba</w:t>
      </w:r>
      <w:proofErr w:type="spellEnd"/>
      <w:r w:rsidRPr="00057497">
        <w:rPr>
          <w:rFonts w:ascii="Times New Roman" w:eastAsia="Arial" w:hAnsi="Times New Roman" w:cs="Times New Roman"/>
        </w:rPr>
        <w:t xml:space="preserve"> nos oferece a experiência do ver sem imagens. Nesse trabalho, texto e a sonoridade têm iguais potências de comunicação e de fricção poética. </w:t>
      </w:r>
      <w:r w:rsidRPr="00057497">
        <w:rPr>
          <w:rFonts w:ascii="Times New Roman" w:eastAsia="Arial" w:hAnsi="Times New Roman" w:cs="Times New Roman"/>
          <w:color w:val="231F20"/>
        </w:rPr>
        <w:t xml:space="preserve">Após visionarmos o vídeo, </w:t>
      </w:r>
      <w:r w:rsidR="00D460E5">
        <w:rPr>
          <w:rFonts w:ascii="Times New Roman" w:eastAsia="Arial" w:hAnsi="Times New Roman" w:cs="Times New Roman"/>
          <w:color w:val="231F20"/>
        </w:rPr>
        <w:t xml:space="preserve">a estudante </w:t>
      </w:r>
      <w:r w:rsidRPr="00057497">
        <w:rPr>
          <w:rFonts w:ascii="Times New Roman" w:eastAsia="Arial" w:hAnsi="Times New Roman" w:cs="Times New Roman"/>
          <w:color w:val="231F20"/>
        </w:rPr>
        <w:t>Gia comentou:</w:t>
      </w:r>
    </w:p>
    <w:p w14:paraId="393CB19C" w14:textId="77777777" w:rsidR="00B35CDC" w:rsidRPr="00057497" w:rsidRDefault="00B35CDC" w:rsidP="00B35CDC">
      <w:pPr>
        <w:rPr>
          <w:rFonts w:ascii="Times New Roman" w:eastAsia="Arial" w:hAnsi="Times New Roman" w:cs="Times New Roman"/>
          <w:b/>
          <w:color w:val="231F20"/>
        </w:rPr>
      </w:pPr>
    </w:p>
    <w:p w14:paraId="68767A2C" w14:textId="77777777" w:rsidR="00B35CDC" w:rsidRPr="00057497" w:rsidRDefault="00B35CDC" w:rsidP="00B35CDC">
      <w:pPr>
        <w:rPr>
          <w:rFonts w:ascii="Times New Roman" w:eastAsia="Short Stack" w:hAnsi="Times New Roman" w:cs="Times New Roman"/>
          <w:color w:val="231F20"/>
        </w:rPr>
      </w:pPr>
      <w:r w:rsidRPr="00057497">
        <w:rPr>
          <w:rFonts w:ascii="Times New Roman" w:eastAsia="Short Stack" w:hAnsi="Times New Roman" w:cs="Times New Roman"/>
          <w:color w:val="231F20"/>
        </w:rPr>
        <w:t xml:space="preserve">Gia: “Além do texto, eu achei muito interessante o som, a música, porque começa como uma batida e se torna depois uma música.” </w:t>
      </w:r>
    </w:p>
    <w:p w14:paraId="2439D549" w14:textId="77777777" w:rsidR="00B35CDC" w:rsidRPr="00057497" w:rsidRDefault="00B35CDC" w:rsidP="00B35CDC">
      <w:pPr>
        <w:rPr>
          <w:rFonts w:ascii="Times New Roman" w:eastAsia="Short Stack" w:hAnsi="Times New Roman" w:cs="Times New Roman"/>
          <w:color w:val="231F20"/>
        </w:rPr>
      </w:pPr>
    </w:p>
    <w:p w14:paraId="59B80931" w14:textId="4F972F10" w:rsidR="00B35CDC" w:rsidRPr="00057497" w:rsidRDefault="00B35CDC" w:rsidP="00DF7C3F">
      <w:pPr>
        <w:spacing w:line="360" w:lineRule="auto"/>
        <w:jc w:val="both"/>
        <w:rPr>
          <w:rFonts w:ascii="Times New Roman" w:eastAsia="Arial" w:hAnsi="Times New Roman" w:cs="Times New Roman"/>
          <w:color w:val="231F20"/>
        </w:rPr>
      </w:pPr>
      <w:r w:rsidRPr="00057497">
        <w:rPr>
          <w:rFonts w:ascii="Times New Roman" w:eastAsia="Arial" w:hAnsi="Times New Roman" w:cs="Times New Roman"/>
          <w:color w:val="231F20"/>
        </w:rPr>
        <w:t xml:space="preserve">De fato, as batidas começam como se fossem de alguém que está de fora e deseja entrar, um </w:t>
      </w:r>
      <w:r w:rsidRPr="00057497">
        <w:rPr>
          <w:rFonts w:ascii="Times New Roman" w:eastAsia="Arial" w:hAnsi="Times New Roman" w:cs="Times New Roman"/>
          <w:i/>
          <w:color w:val="231F20"/>
        </w:rPr>
        <w:t>toc, toc</w:t>
      </w:r>
      <w:r w:rsidRPr="00057497">
        <w:rPr>
          <w:rFonts w:ascii="Times New Roman" w:eastAsia="Arial" w:hAnsi="Times New Roman" w:cs="Times New Roman"/>
          <w:color w:val="231F20"/>
        </w:rPr>
        <w:t xml:space="preserve">. É notável o interesse da artista na produção de sons simbólicos e disruptivos para suas criações artísticas, assim como a oralidade é o elemento epistêmico e de presença da tradição ancestral </w:t>
      </w:r>
      <w:proofErr w:type="spellStart"/>
      <w:r w:rsidRPr="00057497">
        <w:rPr>
          <w:rFonts w:ascii="Times New Roman" w:eastAsia="Arial" w:hAnsi="Times New Roman" w:cs="Times New Roman"/>
          <w:color w:val="231F20"/>
        </w:rPr>
        <w:t>afrodiaspórica</w:t>
      </w:r>
      <w:proofErr w:type="spellEnd"/>
      <w:r w:rsidRPr="00057497">
        <w:rPr>
          <w:rFonts w:ascii="Times New Roman" w:eastAsia="Arial" w:hAnsi="Times New Roman" w:cs="Times New Roman"/>
          <w:color w:val="231F20"/>
        </w:rPr>
        <w:t xml:space="preserve"> em seus trabalhos</w:t>
      </w:r>
      <w:r w:rsidR="00AC0A3A">
        <w:rPr>
          <w:rFonts w:ascii="Times New Roman" w:eastAsia="Arial" w:hAnsi="Times New Roman" w:cs="Times New Roman"/>
          <w:color w:val="231F20"/>
        </w:rPr>
        <w:t>.</w:t>
      </w:r>
      <w:r w:rsidRPr="00057497">
        <w:rPr>
          <w:rFonts w:ascii="Times New Roman" w:eastAsia="Arial" w:hAnsi="Times New Roman" w:cs="Times New Roman"/>
          <w:color w:val="231F20"/>
        </w:rPr>
        <w:t xml:space="preserve"> </w:t>
      </w:r>
      <w:r w:rsidR="00AC0A3A">
        <w:rPr>
          <w:rFonts w:ascii="Times New Roman" w:eastAsia="Arial" w:hAnsi="Times New Roman" w:cs="Times New Roman"/>
          <w:color w:val="231F20"/>
        </w:rPr>
        <w:t>A</w:t>
      </w:r>
      <w:r w:rsidRPr="00057497">
        <w:rPr>
          <w:rFonts w:ascii="Times New Roman" w:eastAsia="Arial" w:hAnsi="Times New Roman" w:cs="Times New Roman"/>
          <w:color w:val="231F20"/>
        </w:rPr>
        <w:t xml:space="preserve"> paisagem sonora construída por </w:t>
      </w:r>
      <w:proofErr w:type="spellStart"/>
      <w:r w:rsidRPr="00057497">
        <w:rPr>
          <w:rFonts w:ascii="Times New Roman" w:eastAsia="Arial" w:hAnsi="Times New Roman" w:cs="Times New Roman"/>
          <w:color w:val="231F20"/>
        </w:rPr>
        <w:t>Kilomba</w:t>
      </w:r>
      <w:proofErr w:type="spellEnd"/>
      <w:r w:rsidRPr="00057497">
        <w:rPr>
          <w:rFonts w:ascii="Times New Roman" w:eastAsia="Arial" w:hAnsi="Times New Roman" w:cs="Times New Roman"/>
          <w:color w:val="231F20"/>
        </w:rPr>
        <w:t xml:space="preserve"> cria uma segunda escrita no vídeo, que não se vê, ouve-se e imagina-se. Perguntei às </w:t>
      </w:r>
      <w:r w:rsidR="0016391E">
        <w:rPr>
          <w:rFonts w:ascii="Times New Roman" w:eastAsia="Arial" w:hAnsi="Times New Roman" w:cs="Times New Roman"/>
          <w:color w:val="231F20"/>
        </w:rPr>
        <w:t>estudantes</w:t>
      </w:r>
      <w:r w:rsidRPr="00057497">
        <w:rPr>
          <w:rFonts w:ascii="Times New Roman" w:eastAsia="Arial" w:hAnsi="Times New Roman" w:cs="Times New Roman"/>
          <w:color w:val="231F20"/>
        </w:rPr>
        <w:t xml:space="preserve"> como elas percebiam/interpretavam aquela transformação no som</w:t>
      </w:r>
      <w:r w:rsidR="0016391E">
        <w:rPr>
          <w:rFonts w:ascii="Times New Roman" w:eastAsia="Arial" w:hAnsi="Times New Roman" w:cs="Times New Roman"/>
          <w:color w:val="231F20"/>
        </w:rPr>
        <w:t>. Suas falas</w:t>
      </w:r>
      <w:r w:rsidR="00A36A0A">
        <w:rPr>
          <w:rFonts w:ascii="Times New Roman" w:eastAsia="Arial" w:hAnsi="Times New Roman" w:cs="Times New Roman"/>
          <w:color w:val="231F20"/>
        </w:rPr>
        <w:t>, então,</w:t>
      </w:r>
      <w:r w:rsidR="0016391E">
        <w:rPr>
          <w:rFonts w:ascii="Times New Roman" w:eastAsia="Arial" w:hAnsi="Times New Roman" w:cs="Times New Roman"/>
          <w:color w:val="231F20"/>
        </w:rPr>
        <w:t xml:space="preserve"> </w:t>
      </w:r>
      <w:r w:rsidR="00B04979">
        <w:rPr>
          <w:rFonts w:ascii="Times New Roman" w:eastAsia="Arial" w:hAnsi="Times New Roman" w:cs="Times New Roman"/>
          <w:color w:val="231F20"/>
        </w:rPr>
        <w:t>apresenta</w:t>
      </w:r>
      <w:r w:rsidR="00B9096F">
        <w:rPr>
          <w:rFonts w:ascii="Times New Roman" w:eastAsia="Arial" w:hAnsi="Times New Roman" w:cs="Times New Roman"/>
          <w:color w:val="231F20"/>
        </w:rPr>
        <w:t>ra</w:t>
      </w:r>
      <w:r w:rsidR="00B04979">
        <w:rPr>
          <w:rFonts w:ascii="Times New Roman" w:eastAsia="Arial" w:hAnsi="Times New Roman" w:cs="Times New Roman"/>
          <w:color w:val="231F20"/>
        </w:rPr>
        <w:t>m uma</w:t>
      </w:r>
      <w:r w:rsidR="0016391E">
        <w:rPr>
          <w:rFonts w:ascii="Times New Roman" w:eastAsia="Arial" w:hAnsi="Times New Roman" w:cs="Times New Roman"/>
          <w:color w:val="231F20"/>
        </w:rPr>
        <w:t xml:space="preserve"> percepção dos sons que ouviam como lugares de fala.</w:t>
      </w:r>
    </w:p>
    <w:p w14:paraId="04457512" w14:textId="77777777" w:rsidR="00B35CDC" w:rsidRPr="00057497" w:rsidRDefault="00B35CDC" w:rsidP="00B35CDC">
      <w:pPr>
        <w:jc w:val="both"/>
        <w:rPr>
          <w:rFonts w:ascii="Times New Roman" w:eastAsia="Arial" w:hAnsi="Times New Roman" w:cs="Times New Roman"/>
          <w:color w:val="231F20"/>
        </w:rPr>
      </w:pPr>
    </w:p>
    <w:p w14:paraId="77A8E5F6" w14:textId="77777777" w:rsidR="00B35CDC" w:rsidRPr="00057497" w:rsidRDefault="00B35CDC" w:rsidP="0016391E">
      <w:pPr>
        <w:jc w:val="both"/>
        <w:rPr>
          <w:rFonts w:ascii="Times New Roman" w:eastAsia="Short Stack" w:hAnsi="Times New Roman" w:cs="Times New Roman"/>
          <w:color w:val="231F20"/>
        </w:rPr>
      </w:pPr>
      <w:r w:rsidRPr="00057497">
        <w:rPr>
          <w:rFonts w:ascii="Times New Roman" w:eastAsia="Short Stack" w:hAnsi="Times New Roman" w:cs="Times New Roman"/>
          <w:color w:val="231F20"/>
        </w:rPr>
        <w:t>Apollo: “Eu acho que, talvez, essas batidas por cima das vozes seja um jeito dela chamar atenção, é como se, por ela estar escrevendo, ela está falando por cima das pessoas que estariam escrevendo por ela, se ela não estivesse escrevendo por ela mesma.”</w:t>
      </w:r>
    </w:p>
    <w:p w14:paraId="41811B05" w14:textId="77777777" w:rsidR="00B35CDC" w:rsidRPr="00057497" w:rsidRDefault="00B35CDC" w:rsidP="00B35CDC">
      <w:pPr>
        <w:rPr>
          <w:rFonts w:ascii="Times New Roman" w:eastAsia="Short Stack" w:hAnsi="Times New Roman" w:cs="Times New Roman"/>
          <w:color w:val="231F20"/>
        </w:rPr>
      </w:pPr>
    </w:p>
    <w:p w14:paraId="10F6557A" w14:textId="77777777" w:rsidR="00B35CDC" w:rsidRPr="00057497" w:rsidRDefault="00B35CDC" w:rsidP="00B35CDC">
      <w:pPr>
        <w:rPr>
          <w:rFonts w:ascii="Times New Roman" w:eastAsia="Short Stack" w:hAnsi="Times New Roman" w:cs="Times New Roman"/>
          <w:color w:val="231F20"/>
        </w:rPr>
      </w:pPr>
      <w:r w:rsidRPr="00057497">
        <w:rPr>
          <w:rFonts w:ascii="Times New Roman" w:eastAsia="Short Stack" w:hAnsi="Times New Roman" w:cs="Times New Roman"/>
          <w:color w:val="231F20"/>
        </w:rPr>
        <w:lastRenderedPageBreak/>
        <w:t>Alice: “É como se fosse uma conversa, pessoas falando, e ela também expondo a fala dela.”</w:t>
      </w:r>
    </w:p>
    <w:p w14:paraId="7838272B" w14:textId="77777777" w:rsidR="00B35CDC" w:rsidRPr="00057497" w:rsidRDefault="00B35CDC" w:rsidP="00B35CDC">
      <w:pPr>
        <w:rPr>
          <w:rFonts w:ascii="Times New Roman" w:eastAsia="Short Stack" w:hAnsi="Times New Roman" w:cs="Times New Roman"/>
          <w:color w:val="231F20"/>
        </w:rPr>
      </w:pPr>
    </w:p>
    <w:p w14:paraId="3FFBA24C" w14:textId="75B684C4" w:rsidR="00B35CDC" w:rsidRPr="00057497" w:rsidRDefault="00B35CDC" w:rsidP="00DF7C3F">
      <w:pPr>
        <w:spacing w:line="360" w:lineRule="auto"/>
        <w:jc w:val="both"/>
        <w:rPr>
          <w:rFonts w:ascii="Times New Roman" w:eastAsia="Arial" w:hAnsi="Times New Roman" w:cs="Times New Roman"/>
          <w:color w:val="231F20"/>
        </w:rPr>
      </w:pPr>
      <w:r w:rsidRPr="00057497">
        <w:rPr>
          <w:rFonts w:ascii="Times New Roman" w:eastAsia="Arial" w:hAnsi="Times New Roman" w:cs="Times New Roman"/>
          <w:color w:val="231F20"/>
        </w:rPr>
        <w:t xml:space="preserve">Ponderamos, depois daquele momento, que </w:t>
      </w:r>
      <w:r w:rsidR="00C22158">
        <w:rPr>
          <w:rFonts w:ascii="Times New Roman" w:eastAsia="Arial" w:hAnsi="Times New Roman" w:cs="Times New Roman"/>
          <w:color w:val="231F20"/>
        </w:rPr>
        <w:t>o</w:t>
      </w:r>
      <w:r w:rsidRPr="00057497">
        <w:rPr>
          <w:rFonts w:ascii="Times New Roman" w:eastAsia="Arial" w:hAnsi="Times New Roman" w:cs="Times New Roman"/>
          <w:color w:val="231F20"/>
        </w:rPr>
        <w:t xml:space="preserve"> lugar de fala </w:t>
      </w:r>
      <w:r w:rsidR="00C22158">
        <w:rPr>
          <w:rFonts w:ascii="Times New Roman" w:eastAsia="Arial" w:hAnsi="Times New Roman" w:cs="Times New Roman"/>
          <w:color w:val="231F20"/>
        </w:rPr>
        <w:t xml:space="preserve">da artista </w:t>
      </w:r>
      <w:r w:rsidRPr="00057497">
        <w:rPr>
          <w:rFonts w:ascii="Times New Roman" w:eastAsia="Arial" w:hAnsi="Times New Roman" w:cs="Times New Roman"/>
          <w:color w:val="231F20"/>
        </w:rPr>
        <w:t xml:space="preserve">lhe confere implicações de alteridade atravessadas pela </w:t>
      </w:r>
      <w:proofErr w:type="spellStart"/>
      <w:r w:rsidRPr="00057497">
        <w:rPr>
          <w:rFonts w:ascii="Times New Roman" w:eastAsia="Arial" w:hAnsi="Times New Roman" w:cs="Times New Roman"/>
          <w:color w:val="231F20"/>
        </w:rPr>
        <w:t>colonialidade</w:t>
      </w:r>
      <w:proofErr w:type="spellEnd"/>
      <w:r w:rsidRPr="00057497">
        <w:rPr>
          <w:rFonts w:ascii="Times New Roman" w:eastAsia="Arial" w:hAnsi="Times New Roman" w:cs="Times New Roman"/>
          <w:color w:val="231F20"/>
        </w:rPr>
        <w:t>. A</w:t>
      </w:r>
      <w:r w:rsidR="0094063E">
        <w:rPr>
          <w:rFonts w:ascii="Times New Roman" w:eastAsia="Arial" w:hAnsi="Times New Roman" w:cs="Times New Roman"/>
          <w:color w:val="231F20"/>
        </w:rPr>
        <w:t>ssim, ela</w:t>
      </w:r>
      <w:r w:rsidRPr="00057497">
        <w:rPr>
          <w:rFonts w:ascii="Times New Roman" w:eastAsia="Arial" w:hAnsi="Times New Roman" w:cs="Times New Roman"/>
          <w:color w:val="231F20"/>
        </w:rPr>
        <w:t xml:space="preserve"> fala das opressões e dos julgamentos feitos a ela e à sua escrita. </w:t>
      </w:r>
    </w:p>
    <w:p w14:paraId="338E1C3F" w14:textId="77777777" w:rsidR="00B35CDC" w:rsidRPr="00057497" w:rsidRDefault="00B35CDC" w:rsidP="00DF7C3F">
      <w:pPr>
        <w:spacing w:line="360" w:lineRule="auto"/>
        <w:rPr>
          <w:rFonts w:ascii="Times New Roman" w:eastAsia="Short Stack" w:hAnsi="Times New Roman" w:cs="Times New Roman"/>
          <w:color w:val="231F20"/>
        </w:rPr>
      </w:pPr>
    </w:p>
    <w:p w14:paraId="6DDE602B" w14:textId="525EB158" w:rsidR="00B35CDC" w:rsidRPr="00057497" w:rsidRDefault="00B35CDC" w:rsidP="00DF7C3F">
      <w:pPr>
        <w:spacing w:line="360" w:lineRule="auto"/>
        <w:jc w:val="both"/>
        <w:rPr>
          <w:rFonts w:ascii="Times New Roman" w:eastAsia="Arial" w:hAnsi="Times New Roman" w:cs="Times New Roman"/>
        </w:rPr>
      </w:pPr>
      <w:r w:rsidRPr="00057497">
        <w:rPr>
          <w:rFonts w:ascii="Times New Roman" w:eastAsia="Arial" w:hAnsi="Times New Roman" w:cs="Times New Roman"/>
        </w:rPr>
        <w:t xml:space="preserve">Durante o projeto, um </w:t>
      </w:r>
      <w:r w:rsidR="00026D8C">
        <w:rPr>
          <w:rFonts w:ascii="Times New Roman" w:eastAsia="Arial" w:hAnsi="Times New Roman" w:cs="Times New Roman"/>
        </w:rPr>
        <w:t>outro filme</w:t>
      </w:r>
      <w:r w:rsidRPr="00057497">
        <w:rPr>
          <w:rFonts w:ascii="Times New Roman" w:eastAsia="Arial" w:hAnsi="Times New Roman" w:cs="Times New Roman"/>
        </w:rPr>
        <w:t xml:space="preserve"> visionado foi </w:t>
      </w:r>
      <w:proofErr w:type="spellStart"/>
      <w:r w:rsidRPr="00057497">
        <w:rPr>
          <w:rFonts w:ascii="Times New Roman" w:eastAsia="Arial" w:hAnsi="Times New Roman" w:cs="Times New Roman"/>
          <w:i/>
        </w:rPr>
        <w:t>Kunhangue</w:t>
      </w:r>
      <w:proofErr w:type="spellEnd"/>
      <w:r w:rsidRPr="00057497">
        <w:rPr>
          <w:rFonts w:ascii="Times New Roman" w:eastAsia="Arial" w:hAnsi="Times New Roman" w:cs="Times New Roman"/>
        </w:rPr>
        <w:t xml:space="preserve"> (2020)</w:t>
      </w:r>
      <w:r w:rsidRPr="00057497">
        <w:rPr>
          <w:rFonts w:ascii="Times New Roman" w:eastAsia="Arial" w:hAnsi="Times New Roman" w:cs="Times New Roman"/>
          <w:vertAlign w:val="superscript"/>
        </w:rPr>
        <w:footnoteReference w:id="3"/>
      </w:r>
      <w:r w:rsidR="008949B3">
        <w:rPr>
          <w:rFonts w:ascii="Times New Roman" w:eastAsia="Arial" w:hAnsi="Times New Roman" w:cs="Times New Roman"/>
        </w:rPr>
        <w:t>, da cineasta indígena Graciela Guarani</w:t>
      </w:r>
      <w:r w:rsidRPr="00057497">
        <w:rPr>
          <w:rFonts w:ascii="Times New Roman" w:eastAsia="Arial" w:hAnsi="Times New Roman" w:cs="Times New Roman"/>
        </w:rPr>
        <w:t>. Realizado durante a pandemia</w:t>
      </w:r>
      <w:r w:rsidR="00E913C8">
        <w:rPr>
          <w:rFonts w:ascii="Times New Roman" w:eastAsia="Arial" w:hAnsi="Times New Roman" w:cs="Times New Roman"/>
        </w:rPr>
        <w:t xml:space="preserve"> de covid-19</w:t>
      </w:r>
      <w:r w:rsidRPr="00057497">
        <w:rPr>
          <w:rFonts w:ascii="Times New Roman" w:eastAsia="Arial" w:hAnsi="Times New Roman" w:cs="Times New Roman"/>
        </w:rPr>
        <w:t xml:space="preserve">, nos oferece o encontro com as vozes plurais de mulheres indígenas. O fluxo da conversa-imagem que se segue refere-se </w:t>
      </w:r>
      <w:r w:rsidR="003975CF">
        <w:rPr>
          <w:rFonts w:ascii="Times New Roman" w:eastAsia="Arial" w:hAnsi="Times New Roman" w:cs="Times New Roman"/>
        </w:rPr>
        <w:t xml:space="preserve">ao tempo </w:t>
      </w:r>
      <w:r w:rsidR="00333613">
        <w:rPr>
          <w:rFonts w:ascii="Times New Roman" w:eastAsia="Arial" w:hAnsi="Times New Roman" w:cs="Times New Roman"/>
        </w:rPr>
        <w:t>seguinte</w:t>
      </w:r>
      <w:r w:rsidR="003975CF">
        <w:rPr>
          <w:rFonts w:ascii="Times New Roman" w:eastAsia="Arial" w:hAnsi="Times New Roman" w:cs="Times New Roman"/>
        </w:rPr>
        <w:t xml:space="preserve"> </w:t>
      </w:r>
      <w:r w:rsidRPr="00057497">
        <w:rPr>
          <w:rFonts w:ascii="Times New Roman" w:eastAsia="Arial" w:hAnsi="Times New Roman" w:cs="Times New Roman"/>
        </w:rPr>
        <w:t xml:space="preserve">ao visionamento </w:t>
      </w:r>
      <w:r w:rsidR="007659F8">
        <w:rPr>
          <w:rFonts w:ascii="Times New Roman" w:eastAsia="Arial" w:hAnsi="Times New Roman" w:cs="Times New Roman"/>
        </w:rPr>
        <w:t>do filme</w:t>
      </w:r>
      <w:r w:rsidRPr="00057497">
        <w:rPr>
          <w:rFonts w:ascii="Times New Roman" w:eastAsia="Arial" w:hAnsi="Times New Roman" w:cs="Times New Roman"/>
        </w:rPr>
        <w:t>:</w:t>
      </w:r>
    </w:p>
    <w:p w14:paraId="071C562C" w14:textId="77777777" w:rsidR="00B35CDC" w:rsidRPr="00057497" w:rsidRDefault="00B35CDC" w:rsidP="00B35CDC">
      <w:pPr>
        <w:jc w:val="both"/>
        <w:rPr>
          <w:rFonts w:ascii="Times New Roman" w:eastAsia="Arial" w:hAnsi="Times New Roman" w:cs="Times New Roman"/>
          <w:highlight w:val="yellow"/>
        </w:rPr>
      </w:pPr>
    </w:p>
    <w:p w14:paraId="5CE38928" w14:textId="52E75BD4" w:rsidR="00B35CDC" w:rsidRDefault="00B35CDC" w:rsidP="00824C3B">
      <w:pPr>
        <w:jc w:val="both"/>
        <w:rPr>
          <w:rFonts w:ascii="Times New Roman" w:eastAsia="Short Stack" w:hAnsi="Times New Roman" w:cs="Times New Roman"/>
        </w:rPr>
      </w:pPr>
      <w:r w:rsidRPr="00057497">
        <w:rPr>
          <w:rFonts w:ascii="Times New Roman" w:eastAsia="Short Stack" w:hAnsi="Times New Roman" w:cs="Times New Roman"/>
        </w:rPr>
        <w:t xml:space="preserve">Alice: </w:t>
      </w:r>
      <w:r w:rsidR="00F9713A">
        <w:rPr>
          <w:rFonts w:ascii="Times New Roman" w:eastAsia="Short Stack" w:hAnsi="Times New Roman" w:cs="Times New Roman"/>
        </w:rPr>
        <w:t>“</w:t>
      </w:r>
      <w:proofErr w:type="gramStart"/>
      <w:r w:rsidR="00F9713A">
        <w:rPr>
          <w:rFonts w:ascii="Times New Roman" w:eastAsia="Short Stack" w:hAnsi="Times New Roman" w:cs="Times New Roman"/>
        </w:rPr>
        <w:t>[...]</w:t>
      </w:r>
      <w:r w:rsidRPr="00057497">
        <w:rPr>
          <w:rFonts w:ascii="Times New Roman" w:eastAsia="Short Stack" w:hAnsi="Times New Roman" w:cs="Times New Roman"/>
        </w:rPr>
        <w:t xml:space="preserve"> Esse</w:t>
      </w:r>
      <w:proofErr w:type="gramEnd"/>
      <w:r w:rsidRPr="00057497">
        <w:rPr>
          <w:rFonts w:ascii="Times New Roman" w:eastAsia="Short Stack" w:hAnsi="Times New Roman" w:cs="Times New Roman"/>
        </w:rPr>
        <w:t xml:space="preserve"> é um curta em que as pessoas indígenas falam por elas mesmas. Porque normalmente é o que ela falou, outra pessoa fala por eles.”</w:t>
      </w:r>
      <w:r w:rsidR="00824C3B">
        <w:rPr>
          <w:rFonts w:ascii="Times New Roman" w:hAnsi="Times New Roman" w:cs="Times New Roman"/>
        </w:rPr>
        <w:t xml:space="preserve"> [...] “</w:t>
      </w:r>
      <w:r w:rsidRPr="00057497">
        <w:rPr>
          <w:rFonts w:ascii="Times New Roman" w:eastAsia="Short Stack" w:hAnsi="Times New Roman" w:cs="Times New Roman"/>
        </w:rPr>
        <w:t xml:space="preserve">pra mim, foi legal a parte que as mulheres falam sobre a importância delas na cultura indígena.” </w:t>
      </w:r>
    </w:p>
    <w:p w14:paraId="66530938" w14:textId="77777777" w:rsidR="00F9713A" w:rsidRPr="00824C3B" w:rsidRDefault="00F9713A" w:rsidP="00824C3B">
      <w:pPr>
        <w:jc w:val="both"/>
        <w:rPr>
          <w:rFonts w:ascii="Times New Roman" w:hAnsi="Times New Roman" w:cs="Times New Roman"/>
        </w:rPr>
      </w:pPr>
    </w:p>
    <w:p w14:paraId="4CA8F9D9" w14:textId="1DDECE1B" w:rsidR="00257843" w:rsidRDefault="00257843" w:rsidP="00B35CDC">
      <w:pPr>
        <w:spacing w:after="240"/>
        <w:rPr>
          <w:rFonts w:ascii="Times New Roman" w:eastAsia="Arial" w:hAnsi="Times New Roman" w:cs="Times New Roman"/>
        </w:rPr>
      </w:pPr>
      <w:r>
        <w:rPr>
          <w:rFonts w:ascii="Times New Roman" w:eastAsia="Arial" w:hAnsi="Times New Roman" w:cs="Times New Roman"/>
        </w:rPr>
        <w:t>[...]</w:t>
      </w:r>
    </w:p>
    <w:p w14:paraId="6E35C6F6" w14:textId="567E64DF" w:rsidR="00FF21BF" w:rsidRDefault="00B35CDC" w:rsidP="00B35CDC">
      <w:pPr>
        <w:spacing w:after="240"/>
        <w:rPr>
          <w:rFonts w:ascii="Times New Roman" w:eastAsia="Short Stack" w:hAnsi="Times New Roman" w:cs="Times New Roman"/>
        </w:rPr>
      </w:pPr>
      <w:r w:rsidRPr="00057497">
        <w:rPr>
          <w:rFonts w:ascii="Times New Roman" w:eastAsia="Short Stack" w:hAnsi="Times New Roman" w:cs="Times New Roman"/>
        </w:rPr>
        <w:t>Pesquisadora/professora: “Vocês perceberam algo que esteja presente em mais de uma cena?”</w:t>
      </w:r>
    </w:p>
    <w:p w14:paraId="13C6DA5E" w14:textId="06756D25" w:rsidR="00B35CDC" w:rsidRPr="00057497" w:rsidRDefault="00B35CDC" w:rsidP="00B35CDC">
      <w:pPr>
        <w:spacing w:after="240"/>
        <w:rPr>
          <w:rFonts w:ascii="Times New Roman" w:eastAsia="Short Stack" w:hAnsi="Times New Roman" w:cs="Times New Roman"/>
        </w:rPr>
      </w:pPr>
      <w:r w:rsidRPr="00057497">
        <w:rPr>
          <w:rFonts w:ascii="Times New Roman" w:hAnsi="Times New Roman" w:cs="Times New Roman"/>
        </w:rPr>
        <w:br/>
      </w:r>
      <w:r w:rsidRPr="00057497">
        <w:rPr>
          <w:rFonts w:ascii="Times New Roman" w:eastAsia="Short Stack" w:hAnsi="Times New Roman" w:cs="Times New Roman"/>
        </w:rPr>
        <w:t>Gia.: “As plantas, as árvores, talvez, é a única coisa que eu enxergo.”</w:t>
      </w:r>
    </w:p>
    <w:p w14:paraId="418136F2" w14:textId="17D371B2" w:rsidR="00257843" w:rsidRDefault="00C83EE4">
      <w:pPr>
        <w:jc w:val="both"/>
        <w:rPr>
          <w:rFonts w:ascii="Times New Roman" w:eastAsia="Times New Roman" w:hAnsi="Times New Roman" w:cs="Times New Roman"/>
          <w:color w:val="7A1A1C"/>
          <w:sz w:val="28"/>
          <w:szCs w:val="28"/>
        </w:rPr>
      </w:pPr>
      <w:r w:rsidRPr="00057497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hidden="0" allowOverlap="1" wp14:anchorId="383A6E64" wp14:editId="7BED01D0">
                <wp:simplePos x="0" y="0"/>
                <wp:positionH relativeFrom="margin">
                  <wp:posOffset>520158</wp:posOffset>
                </wp:positionH>
                <wp:positionV relativeFrom="paragraph">
                  <wp:posOffset>67266</wp:posOffset>
                </wp:positionV>
                <wp:extent cx="4429125" cy="468923"/>
                <wp:effectExtent l="0" t="0" r="0" b="0"/>
                <wp:wrapNone/>
                <wp:docPr id="2144267991" name="Retângulo 21442679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29125" cy="46892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20003D7" w14:textId="77777777" w:rsidR="00B35CDC" w:rsidRPr="00D55ED2" w:rsidRDefault="00B35CDC" w:rsidP="00B35CDC">
                            <w:pPr>
                              <w:jc w:val="both"/>
                              <w:textDirection w:val="btL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D55ED2">
                              <w:rPr>
                                <w:rFonts w:ascii="Times New Roman" w:eastAsia="Arial" w:hAnsi="Times New Roman" w:cs="Times New Roman"/>
                                <w:sz w:val="20"/>
                              </w:rPr>
                              <w:t xml:space="preserve">Imagem 2 – </w:t>
                            </w:r>
                            <w:r w:rsidRPr="00D55ED2">
                              <w:rPr>
                                <w:rFonts w:ascii="Times New Roman" w:eastAsia="Arial" w:hAnsi="Times New Roman" w:cs="Times New Roman"/>
                                <w:i/>
                                <w:sz w:val="20"/>
                              </w:rPr>
                              <w:t>Frames</w:t>
                            </w:r>
                            <w:r w:rsidRPr="00D55ED2">
                              <w:rPr>
                                <w:rFonts w:ascii="Times New Roman" w:eastAsia="Arial" w:hAnsi="Times New Roman" w:cs="Times New Roman"/>
                                <w:sz w:val="20"/>
                              </w:rPr>
                              <w:t xml:space="preserve"> </w:t>
                            </w:r>
                            <w:r w:rsidRPr="00D55ED2">
                              <w:rPr>
                                <w:rFonts w:ascii="Times New Roman" w:eastAsia="Arial" w:hAnsi="Times New Roman" w:cs="Times New Roman"/>
                                <w:color w:val="000000"/>
                                <w:sz w:val="20"/>
                              </w:rPr>
                              <w:t>e</w:t>
                            </w:r>
                            <w:r w:rsidRPr="00D55ED2">
                              <w:rPr>
                                <w:rFonts w:ascii="Times New Roman" w:eastAsia="Arial" w:hAnsi="Times New Roman" w:cs="Times New Roman"/>
                                <w:color w:val="2F5496"/>
                                <w:sz w:val="20"/>
                              </w:rPr>
                              <w:t xml:space="preserve"> </w:t>
                            </w:r>
                            <w:r w:rsidRPr="00D55ED2">
                              <w:rPr>
                                <w:rFonts w:ascii="Times New Roman" w:eastAsia="Arial" w:hAnsi="Times New Roman" w:cs="Times New Roman"/>
                                <w:color w:val="000000"/>
                                <w:sz w:val="20"/>
                              </w:rPr>
                              <w:t>montagem digital com frames do filme</w:t>
                            </w:r>
                            <w:r w:rsidRPr="00D55ED2">
                              <w:rPr>
                                <w:rFonts w:ascii="Times New Roman" w:eastAsia="Arial" w:hAnsi="Times New Roman" w:cs="Times New Roman"/>
                                <w:i/>
                                <w:color w:val="000000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Pr="00D55ED2">
                              <w:rPr>
                                <w:rFonts w:ascii="Times New Roman" w:eastAsia="Arial" w:hAnsi="Times New Roman" w:cs="Times New Roman"/>
                                <w:i/>
                                <w:color w:val="000000"/>
                                <w:sz w:val="20"/>
                              </w:rPr>
                              <w:t>Kunhangue</w:t>
                            </w:r>
                            <w:proofErr w:type="spellEnd"/>
                            <w:r w:rsidRPr="00D55ED2">
                              <w:rPr>
                                <w:rFonts w:ascii="Times New Roman" w:eastAsia="Arial" w:hAnsi="Times New Roman" w:cs="Times New Roman"/>
                                <w:color w:val="000000"/>
                                <w:sz w:val="20"/>
                              </w:rPr>
                              <w:t xml:space="preserve">, de Graciela Guarani, documentário, cor, BRA, 21 min, 2020. 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3A6E64" id="Retângulo 2144267991" o:spid="_x0000_s1028" style="position:absolute;left:0;text-align:left;margin-left:40.95pt;margin-top:5.3pt;width:348.75pt;height:36.9pt;z-index:25166745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" filled="f" stroked="f">
                <v:textbox inset="2.53958mm,1.2694mm,2.53958mm,1.2694mm">
                  <w:txbxContent>
                    <w:p w14:paraId="420003D7" w14:textId="77777777" w:rsidR="00B35CDC" w:rsidRPr="00D55ED2" w:rsidRDefault="00B35CDC" w:rsidP="00B35CDC">
                      <w:pPr>
                        <w:jc w:val="both"/>
                        <w:textDirection w:val="btLr"/>
                        <w:rPr>
                          <w:rFonts w:ascii="Times New Roman" w:hAnsi="Times New Roman" w:cs="Times New Roman"/>
                        </w:rPr>
                      </w:pPr>
                      <w:r w:rsidRPr="00D55ED2">
                        <w:rPr>
                          <w:rFonts w:ascii="Times New Roman" w:eastAsia="Arial" w:hAnsi="Times New Roman" w:cs="Times New Roman"/>
                          <w:sz w:val="20"/>
                        </w:rPr>
                        <w:t xml:space="preserve">Imagem 2 – </w:t>
                      </w:r>
                      <w:r w:rsidRPr="00D55ED2">
                        <w:rPr>
                          <w:rFonts w:ascii="Times New Roman" w:eastAsia="Arial" w:hAnsi="Times New Roman" w:cs="Times New Roman"/>
                          <w:i/>
                          <w:sz w:val="20"/>
                        </w:rPr>
                        <w:t>Frames</w:t>
                      </w:r>
                      <w:r w:rsidRPr="00D55ED2">
                        <w:rPr>
                          <w:rFonts w:ascii="Times New Roman" w:eastAsia="Arial" w:hAnsi="Times New Roman" w:cs="Times New Roman"/>
                          <w:sz w:val="20"/>
                        </w:rPr>
                        <w:t xml:space="preserve"> </w:t>
                      </w:r>
                      <w:r w:rsidRPr="00D55ED2">
                        <w:rPr>
                          <w:rFonts w:ascii="Times New Roman" w:eastAsia="Arial" w:hAnsi="Times New Roman" w:cs="Times New Roman"/>
                          <w:color w:val="000000"/>
                          <w:sz w:val="20"/>
                        </w:rPr>
                        <w:t>e</w:t>
                      </w:r>
                      <w:r w:rsidRPr="00D55ED2">
                        <w:rPr>
                          <w:rFonts w:ascii="Times New Roman" w:eastAsia="Arial" w:hAnsi="Times New Roman" w:cs="Times New Roman"/>
                          <w:color w:val="2F5496"/>
                          <w:sz w:val="20"/>
                        </w:rPr>
                        <w:t xml:space="preserve"> </w:t>
                      </w:r>
                      <w:r w:rsidRPr="00D55ED2">
                        <w:rPr>
                          <w:rFonts w:ascii="Times New Roman" w:eastAsia="Arial" w:hAnsi="Times New Roman" w:cs="Times New Roman"/>
                          <w:color w:val="000000"/>
                          <w:sz w:val="20"/>
                        </w:rPr>
                        <w:t>montagem digital com frames do filme</w:t>
                      </w:r>
                      <w:r w:rsidRPr="00D55ED2">
                        <w:rPr>
                          <w:rFonts w:ascii="Times New Roman" w:eastAsia="Arial" w:hAnsi="Times New Roman" w:cs="Times New Roman"/>
                          <w:i/>
                          <w:color w:val="000000"/>
                          <w:sz w:val="20"/>
                        </w:rPr>
                        <w:t xml:space="preserve"> </w:t>
                      </w:r>
                      <w:proofErr w:type="spellStart"/>
                      <w:r w:rsidRPr="00D55ED2">
                        <w:rPr>
                          <w:rFonts w:ascii="Times New Roman" w:eastAsia="Arial" w:hAnsi="Times New Roman" w:cs="Times New Roman"/>
                          <w:i/>
                          <w:color w:val="000000"/>
                          <w:sz w:val="20"/>
                        </w:rPr>
                        <w:t>Kunhangue</w:t>
                      </w:r>
                      <w:proofErr w:type="spellEnd"/>
                      <w:r w:rsidRPr="00D55ED2">
                        <w:rPr>
                          <w:rFonts w:ascii="Times New Roman" w:eastAsia="Arial" w:hAnsi="Times New Roman" w:cs="Times New Roman"/>
                          <w:color w:val="000000"/>
                          <w:sz w:val="20"/>
                        </w:rPr>
                        <w:t xml:space="preserve">, de Graciela Guarani, documentário, cor, BRA, 21 min, 2020.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33112F87" w14:textId="7826FCAA" w:rsidR="00B35CDC" w:rsidRDefault="00B35CDC">
      <w:pPr>
        <w:jc w:val="both"/>
        <w:rPr>
          <w:rFonts w:ascii="Times New Roman" w:eastAsia="Times New Roman" w:hAnsi="Times New Roman" w:cs="Times New Roman"/>
          <w:color w:val="7A1A1C"/>
          <w:sz w:val="28"/>
          <w:szCs w:val="28"/>
        </w:rPr>
      </w:pPr>
    </w:p>
    <w:p w14:paraId="3496063A" w14:textId="0AB7EE23" w:rsidR="00B35CDC" w:rsidRDefault="008D57F2">
      <w:pPr>
        <w:jc w:val="both"/>
        <w:rPr>
          <w:rFonts w:ascii="Times New Roman" w:eastAsia="Times New Roman" w:hAnsi="Times New Roman" w:cs="Times New Roman"/>
          <w:color w:val="7A1A1C"/>
          <w:sz w:val="28"/>
          <w:szCs w:val="28"/>
        </w:rPr>
      </w:pPr>
      <w:r w:rsidRPr="00057497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9504" behindDoc="0" locked="0" layoutInCell="1" hidden="0" allowOverlap="1" wp14:anchorId="628747C1" wp14:editId="071854E9">
            <wp:simplePos x="0" y="0"/>
            <wp:positionH relativeFrom="margin">
              <wp:posOffset>-387985</wp:posOffset>
            </wp:positionH>
            <wp:positionV relativeFrom="paragraph">
              <wp:posOffset>100137</wp:posOffset>
            </wp:positionV>
            <wp:extent cx="6203315" cy="1086485"/>
            <wp:effectExtent l="0" t="0" r="0" b="5715"/>
            <wp:wrapNone/>
            <wp:docPr id="2144268062" name="image41.png" descr="Uma imagem contendo edifício, rua, tábua, deitado&#10;&#10;Descrição gerada automa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1.png" descr="Uma imagem contendo edifício, rua, tábua, deitado&#10;&#10;Descrição gerada automaticamente"/>
                    <pic:cNvPicPr preferRelativeResize="0"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03315" cy="10864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C301F87" w14:textId="3C457897" w:rsidR="00B35CDC" w:rsidRDefault="00B35CDC">
      <w:pPr>
        <w:jc w:val="both"/>
        <w:rPr>
          <w:rFonts w:ascii="Times New Roman" w:eastAsia="Times New Roman" w:hAnsi="Times New Roman" w:cs="Times New Roman"/>
          <w:color w:val="7A1A1C"/>
          <w:sz w:val="28"/>
          <w:szCs w:val="28"/>
        </w:rPr>
      </w:pPr>
    </w:p>
    <w:p w14:paraId="40E6759D" w14:textId="191F44C3" w:rsidR="005E5360" w:rsidRDefault="005E5360" w:rsidP="00B35CDC">
      <w:pPr>
        <w:spacing w:after="240"/>
        <w:jc w:val="both"/>
        <w:rPr>
          <w:rFonts w:ascii="Times New Roman" w:eastAsia="Arial" w:hAnsi="Times New Roman" w:cs="Times New Roman"/>
        </w:rPr>
      </w:pPr>
    </w:p>
    <w:p w14:paraId="3C50B973" w14:textId="77777777" w:rsidR="00CC2B45" w:rsidRDefault="00CC2B45" w:rsidP="00B35CDC">
      <w:pPr>
        <w:spacing w:after="240"/>
        <w:jc w:val="both"/>
        <w:rPr>
          <w:rFonts w:ascii="Times New Roman" w:eastAsia="Arial" w:hAnsi="Times New Roman" w:cs="Times New Roman"/>
        </w:rPr>
      </w:pPr>
    </w:p>
    <w:p w14:paraId="16FBB62B" w14:textId="77777777" w:rsidR="008D57F2" w:rsidRDefault="008D57F2" w:rsidP="00B35CDC">
      <w:pPr>
        <w:spacing w:after="240"/>
        <w:jc w:val="both"/>
        <w:rPr>
          <w:rFonts w:ascii="Times New Roman" w:eastAsia="Arial" w:hAnsi="Times New Roman" w:cs="Times New Roman"/>
        </w:rPr>
      </w:pPr>
    </w:p>
    <w:p w14:paraId="752D619F" w14:textId="3BF0911C" w:rsidR="00B35CDC" w:rsidRPr="00057497" w:rsidRDefault="00B35CDC" w:rsidP="00DF7C3F">
      <w:pPr>
        <w:spacing w:after="240" w:line="360" w:lineRule="auto"/>
        <w:jc w:val="both"/>
        <w:rPr>
          <w:rFonts w:ascii="Times New Roman" w:eastAsia="Arial" w:hAnsi="Times New Roman" w:cs="Times New Roman"/>
        </w:rPr>
      </w:pPr>
      <w:r w:rsidRPr="00057497">
        <w:rPr>
          <w:rFonts w:ascii="Times New Roman" w:eastAsia="Arial" w:hAnsi="Times New Roman" w:cs="Times New Roman"/>
        </w:rPr>
        <w:lastRenderedPageBreak/>
        <w:t xml:space="preserve">Em relação à repetição de elementos, me referia tanto à imagem como metáfora quanto aos motivos </w:t>
      </w:r>
      <w:r w:rsidRPr="00DE3D5B">
        <w:rPr>
          <w:rFonts w:ascii="Times New Roman" w:eastAsia="Arial" w:hAnsi="Times New Roman" w:cs="Times New Roman"/>
        </w:rPr>
        <w:t xml:space="preserve">visuais </w:t>
      </w:r>
      <w:r w:rsidR="00DE3D5B" w:rsidRPr="00DE3D5B">
        <w:rPr>
          <w:rFonts w:ascii="Times New Roman" w:eastAsia="Arial" w:hAnsi="Times New Roman" w:cs="Times New Roman"/>
        </w:rPr>
        <w:t>(</w:t>
      </w:r>
      <w:proofErr w:type="gramStart"/>
      <w:r w:rsidR="00DE3D5B" w:rsidRPr="00DE3D5B">
        <w:rPr>
          <w:rFonts w:cstheme="minorHAnsi"/>
          <w:color w:val="000000"/>
          <w:sz w:val="20"/>
          <w:szCs w:val="20"/>
        </w:rPr>
        <w:t>BALLÓ;BERGALA</w:t>
      </w:r>
      <w:proofErr w:type="gramEnd"/>
      <w:r w:rsidR="00DE3D5B" w:rsidRPr="00DE3D5B">
        <w:rPr>
          <w:rFonts w:cstheme="minorHAnsi"/>
          <w:color w:val="000000"/>
          <w:sz w:val="20"/>
          <w:szCs w:val="20"/>
        </w:rPr>
        <w:t xml:space="preserve">, </w:t>
      </w:r>
      <w:r w:rsidR="00DE3D5B" w:rsidRPr="00DE3D5B">
        <w:rPr>
          <w:rFonts w:cstheme="minorHAnsi"/>
          <w:color w:val="000000"/>
          <w:sz w:val="20"/>
          <w:szCs w:val="20"/>
        </w:rPr>
        <w:t xml:space="preserve">2016) </w:t>
      </w:r>
      <w:r w:rsidRPr="00057497">
        <w:rPr>
          <w:rFonts w:ascii="Times New Roman" w:eastAsia="Arial" w:hAnsi="Times New Roman" w:cs="Times New Roman"/>
        </w:rPr>
        <w:t>que estabelecem outras conexões e provocam a produção de sentidos. Além dos elementos da natureza que Gia imediatamente citou, observamos em grupo,</w:t>
      </w:r>
      <w:r w:rsidR="00AD0938">
        <w:rPr>
          <w:rFonts w:ascii="Times New Roman" w:eastAsia="Arial" w:hAnsi="Times New Roman" w:cs="Times New Roman"/>
        </w:rPr>
        <w:t xml:space="preserve"> </w:t>
      </w:r>
      <w:r w:rsidRPr="00057497">
        <w:rPr>
          <w:rFonts w:ascii="Times New Roman" w:eastAsia="Arial" w:hAnsi="Times New Roman" w:cs="Times New Roman"/>
        </w:rPr>
        <w:t xml:space="preserve">posteriormente, dois outros: a fumaça das fogueiras e o cachimbo. Todos são elementos que se remetem à conexão das mulheres indígenas entrevistadas com suas cosmologias e cosmovisões. </w:t>
      </w:r>
    </w:p>
    <w:p w14:paraId="3621B54F" w14:textId="32D6CE56" w:rsidR="00B35CDC" w:rsidRDefault="00B35CDC" w:rsidP="00DF7C3F">
      <w:pPr>
        <w:spacing w:after="240" w:line="360" w:lineRule="auto"/>
        <w:jc w:val="both"/>
        <w:rPr>
          <w:rFonts w:ascii="Times New Roman" w:eastAsia="Times New Roman" w:hAnsi="Times New Roman" w:cs="Times New Roman"/>
          <w:color w:val="7A1A1C"/>
          <w:sz w:val="28"/>
          <w:szCs w:val="28"/>
        </w:rPr>
      </w:pPr>
      <w:r w:rsidRPr="00057497">
        <w:rPr>
          <w:rFonts w:ascii="Times New Roman" w:eastAsia="Arial" w:hAnsi="Times New Roman" w:cs="Times New Roman"/>
        </w:rPr>
        <w:t>Como pode ser notado, a importância do lugar de fala e o saber atrelado àquela foram percebidos pelo grupo, como importantes para as narrativas de vida, na perspectiva de quem as vive. Além disso, aconteceu a provocação pela observação das metáforas visuais e dos motivos visuais</w:t>
      </w:r>
      <w:r w:rsidR="00EE3FEA">
        <w:rPr>
          <w:rFonts w:ascii="Times New Roman" w:eastAsia="Arial" w:hAnsi="Times New Roman" w:cs="Times New Roman"/>
        </w:rPr>
        <w:t>.</w:t>
      </w:r>
      <w:r w:rsidRPr="00057497">
        <w:rPr>
          <w:rFonts w:ascii="Times New Roman" w:eastAsia="Arial" w:hAnsi="Times New Roman" w:cs="Times New Roman"/>
        </w:rPr>
        <w:t xml:space="preserve"> </w:t>
      </w:r>
    </w:p>
    <w:p w14:paraId="0C76BF9E" w14:textId="77777777" w:rsidR="00B35CDC" w:rsidRDefault="00B35CDC">
      <w:pPr>
        <w:jc w:val="both"/>
        <w:rPr>
          <w:rFonts w:ascii="Times New Roman" w:eastAsia="Times New Roman" w:hAnsi="Times New Roman" w:cs="Times New Roman"/>
          <w:color w:val="7A1A1C"/>
          <w:sz w:val="28"/>
          <w:szCs w:val="28"/>
        </w:rPr>
      </w:pPr>
    </w:p>
    <w:p w14:paraId="028C5440" w14:textId="4635792E" w:rsidR="00C4545C" w:rsidRDefault="00D515D8">
      <w:pPr>
        <w:jc w:val="both"/>
        <w:rPr>
          <w:rFonts w:ascii="Times New Roman" w:eastAsia="Times New Roman" w:hAnsi="Times New Roman" w:cs="Times New Roman"/>
          <w:color w:val="7A1A1C"/>
          <w:sz w:val="28"/>
          <w:szCs w:val="28"/>
        </w:rPr>
      </w:pPr>
      <w:r>
        <w:rPr>
          <w:rFonts w:ascii="Times New Roman" w:eastAsia="Times New Roman" w:hAnsi="Times New Roman" w:cs="Times New Roman"/>
          <w:color w:val="7A1A1C"/>
          <w:sz w:val="28"/>
          <w:szCs w:val="28"/>
        </w:rPr>
        <w:t>EDUCAÇÃO AUDIOVISUAL ENQUANTO PRÁTICA DE VISUALIDADES DECOLONIAIS</w:t>
      </w:r>
    </w:p>
    <w:p w14:paraId="00FCA994" w14:textId="77777777" w:rsidR="00C4545C" w:rsidRDefault="00C4545C">
      <w:pPr>
        <w:rPr>
          <w:rFonts w:ascii="Times New Roman" w:eastAsia="Times New Roman" w:hAnsi="Times New Roman" w:cs="Times New Roman"/>
          <w:color w:val="7A1A1C"/>
          <w:sz w:val="28"/>
          <w:szCs w:val="28"/>
        </w:rPr>
      </w:pPr>
    </w:p>
    <w:p w14:paraId="160D1D84" w14:textId="5AE020A9" w:rsidR="00B35CDC" w:rsidRPr="00057497" w:rsidRDefault="00B35CDC" w:rsidP="00DF7C3F">
      <w:pPr>
        <w:spacing w:line="360" w:lineRule="auto"/>
        <w:jc w:val="both"/>
        <w:rPr>
          <w:rFonts w:ascii="Times New Roman" w:eastAsia="Arial" w:hAnsi="Times New Roman" w:cs="Times New Roman"/>
        </w:rPr>
      </w:pPr>
      <w:r w:rsidRPr="00057497">
        <w:rPr>
          <w:rFonts w:ascii="Times New Roman" w:eastAsia="Arial" w:hAnsi="Times New Roman" w:cs="Times New Roman"/>
        </w:rPr>
        <w:t>O audiovisual estudantil e escolar cria seus próprios sistemas de formação de grupo, os grupos formados em projetos audiovisuais estudantis são</w:t>
      </w:r>
      <w:r w:rsidR="00BC3B88">
        <w:rPr>
          <w:rFonts w:ascii="Times New Roman" w:eastAsia="Arial" w:hAnsi="Times New Roman" w:cs="Times New Roman"/>
        </w:rPr>
        <w:t xml:space="preserve"> fluidos</w:t>
      </w:r>
      <w:r w:rsidRPr="00057497">
        <w:rPr>
          <w:rFonts w:ascii="Times New Roman" w:eastAsia="Arial" w:hAnsi="Times New Roman" w:cs="Times New Roman"/>
        </w:rPr>
        <w:t xml:space="preserve">, com partilhas do sensível em </w:t>
      </w:r>
      <w:proofErr w:type="spellStart"/>
      <w:r w:rsidRPr="00057497">
        <w:rPr>
          <w:rFonts w:ascii="Times New Roman" w:eastAsia="Arial" w:hAnsi="Times New Roman" w:cs="Times New Roman"/>
        </w:rPr>
        <w:t>cruzos</w:t>
      </w:r>
      <w:proofErr w:type="spellEnd"/>
      <w:r w:rsidRPr="00057497">
        <w:rPr>
          <w:rFonts w:ascii="Times New Roman" w:eastAsia="Arial" w:hAnsi="Times New Roman" w:cs="Times New Roman"/>
        </w:rPr>
        <w:t xml:space="preserve"> de aprendizagens coletivas que criam desejos em comum. </w:t>
      </w:r>
      <w:r w:rsidR="00BC3529">
        <w:rPr>
          <w:rFonts w:ascii="Times New Roman" w:eastAsia="Arial" w:hAnsi="Times New Roman" w:cs="Times New Roman"/>
        </w:rPr>
        <w:t>O</w:t>
      </w:r>
      <w:r w:rsidRPr="00057497">
        <w:rPr>
          <w:rFonts w:ascii="Times New Roman" w:eastAsia="Arial" w:hAnsi="Times New Roman" w:cs="Times New Roman"/>
        </w:rPr>
        <w:t xml:space="preserve"> filme-ensaio </w:t>
      </w:r>
      <w:proofErr w:type="spellStart"/>
      <w:r w:rsidR="00E10DDC" w:rsidRPr="00E10DDC">
        <w:rPr>
          <w:rFonts w:ascii="Times New Roman" w:eastAsia="Arial" w:hAnsi="Times New Roman" w:cs="Times New Roman"/>
          <w:i/>
          <w:iCs/>
        </w:rPr>
        <w:t>Aya</w:t>
      </w:r>
      <w:proofErr w:type="spellEnd"/>
      <w:r w:rsidR="00BC3529" w:rsidRPr="00BC3529">
        <w:rPr>
          <w:rFonts w:ascii="Times New Roman" w:eastAsia="Arial" w:hAnsi="Times New Roman" w:cs="Times New Roman"/>
        </w:rPr>
        <w:t>,</w:t>
      </w:r>
      <w:r w:rsidR="00BC3529">
        <w:rPr>
          <w:rFonts w:ascii="Times New Roman" w:eastAsia="Arial" w:hAnsi="Times New Roman" w:cs="Times New Roman"/>
          <w:i/>
          <w:iCs/>
        </w:rPr>
        <w:t xml:space="preserve"> </w:t>
      </w:r>
      <w:r w:rsidR="00BC3529">
        <w:rPr>
          <w:rFonts w:ascii="Times New Roman" w:eastAsia="Arial" w:hAnsi="Times New Roman" w:cs="Times New Roman"/>
        </w:rPr>
        <w:t>realizad</w:t>
      </w:r>
      <w:r w:rsidR="00BC3529">
        <w:rPr>
          <w:rFonts w:ascii="Times New Roman" w:eastAsia="Arial" w:hAnsi="Times New Roman" w:cs="Times New Roman"/>
        </w:rPr>
        <w:t>o</w:t>
      </w:r>
      <w:r w:rsidR="00BC3529">
        <w:rPr>
          <w:rFonts w:ascii="Times New Roman" w:eastAsia="Arial" w:hAnsi="Times New Roman" w:cs="Times New Roman"/>
        </w:rPr>
        <w:t xml:space="preserve"> pelas meninas da pesquisa,</w:t>
      </w:r>
      <w:r w:rsidR="00BC3529" w:rsidRPr="00057497">
        <w:rPr>
          <w:rFonts w:ascii="Times New Roman" w:eastAsia="Arial" w:hAnsi="Times New Roman" w:cs="Times New Roman"/>
        </w:rPr>
        <w:t xml:space="preserve"> </w:t>
      </w:r>
      <w:r w:rsidR="00B8245C">
        <w:rPr>
          <w:rFonts w:ascii="Times New Roman" w:eastAsia="Arial" w:hAnsi="Times New Roman" w:cs="Times New Roman"/>
        </w:rPr>
        <w:t xml:space="preserve">no segundo ciclo, </w:t>
      </w:r>
      <w:r w:rsidR="00490738">
        <w:rPr>
          <w:rFonts w:ascii="Times New Roman" w:eastAsia="Arial" w:hAnsi="Times New Roman" w:cs="Times New Roman"/>
        </w:rPr>
        <w:t xml:space="preserve">foi </w:t>
      </w:r>
      <w:r w:rsidRPr="00057497">
        <w:rPr>
          <w:rFonts w:ascii="Times New Roman" w:eastAsia="Arial" w:hAnsi="Times New Roman" w:cs="Times New Roman"/>
        </w:rPr>
        <w:t>alimentado pelas conversas culturais</w:t>
      </w:r>
      <w:r w:rsidR="008F25BD">
        <w:rPr>
          <w:rFonts w:ascii="Times New Roman" w:eastAsia="Arial" w:hAnsi="Times New Roman" w:cs="Times New Roman"/>
        </w:rPr>
        <w:t xml:space="preserve"> e</w:t>
      </w:r>
      <w:r w:rsidRPr="00057497">
        <w:rPr>
          <w:rFonts w:ascii="Times New Roman" w:eastAsia="Arial" w:hAnsi="Times New Roman" w:cs="Times New Roman"/>
        </w:rPr>
        <w:t xml:space="preserve"> pelos visionamentos audiovisuais e imagéticos que aconteceram nos encontros virtuais. </w:t>
      </w:r>
      <w:r w:rsidR="008F25BD">
        <w:rPr>
          <w:rFonts w:ascii="Times New Roman" w:eastAsia="Arial" w:hAnsi="Times New Roman" w:cs="Times New Roman"/>
        </w:rPr>
        <w:t>O</w:t>
      </w:r>
      <w:r w:rsidRPr="00057497">
        <w:rPr>
          <w:rFonts w:ascii="Times New Roman" w:eastAsia="Arial" w:hAnsi="Times New Roman" w:cs="Times New Roman"/>
        </w:rPr>
        <w:t>s espaços expositivos</w:t>
      </w:r>
      <w:r w:rsidR="005771AC">
        <w:rPr>
          <w:rFonts w:ascii="Times New Roman" w:eastAsia="Arial" w:hAnsi="Times New Roman" w:cs="Times New Roman"/>
        </w:rPr>
        <w:t xml:space="preserve">, </w:t>
      </w:r>
      <w:r w:rsidR="008F25BD">
        <w:rPr>
          <w:rFonts w:ascii="Times New Roman" w:eastAsia="Arial" w:hAnsi="Times New Roman" w:cs="Times New Roman"/>
        </w:rPr>
        <w:t xml:space="preserve">visitados </w:t>
      </w:r>
      <w:r w:rsidR="005771AC">
        <w:rPr>
          <w:rFonts w:ascii="Times New Roman" w:eastAsia="Arial" w:hAnsi="Times New Roman" w:cs="Times New Roman"/>
        </w:rPr>
        <w:t>em encontros presenciais,</w:t>
      </w:r>
      <w:r w:rsidRPr="00057497">
        <w:rPr>
          <w:rFonts w:ascii="Times New Roman" w:eastAsia="Arial" w:hAnsi="Times New Roman" w:cs="Times New Roman"/>
        </w:rPr>
        <w:t xml:space="preserve"> nos ofereceram </w:t>
      </w:r>
      <w:r w:rsidR="008F25BD">
        <w:rPr>
          <w:rFonts w:ascii="Times New Roman" w:eastAsia="Arial" w:hAnsi="Times New Roman" w:cs="Times New Roman"/>
        </w:rPr>
        <w:t xml:space="preserve">também </w:t>
      </w:r>
      <w:r w:rsidR="005771AC">
        <w:rPr>
          <w:rFonts w:ascii="Times New Roman" w:eastAsia="Arial" w:hAnsi="Times New Roman" w:cs="Times New Roman"/>
        </w:rPr>
        <w:t>importantes</w:t>
      </w:r>
      <w:r w:rsidRPr="00057497">
        <w:rPr>
          <w:rFonts w:ascii="Times New Roman" w:eastAsia="Arial" w:hAnsi="Times New Roman" w:cs="Times New Roman"/>
        </w:rPr>
        <w:t xml:space="preserve"> encontro</w:t>
      </w:r>
      <w:r w:rsidR="005771AC">
        <w:rPr>
          <w:rFonts w:ascii="Times New Roman" w:eastAsia="Arial" w:hAnsi="Times New Roman" w:cs="Times New Roman"/>
        </w:rPr>
        <w:t xml:space="preserve">s </w:t>
      </w:r>
      <w:r w:rsidRPr="00057497">
        <w:rPr>
          <w:rFonts w:ascii="Times New Roman" w:eastAsia="Arial" w:hAnsi="Times New Roman" w:cs="Times New Roman"/>
        </w:rPr>
        <w:t>com a Arte</w:t>
      </w:r>
      <w:r w:rsidR="005771AC">
        <w:rPr>
          <w:rFonts w:ascii="Times New Roman" w:eastAsia="Arial" w:hAnsi="Times New Roman" w:cs="Times New Roman"/>
        </w:rPr>
        <w:t>.</w:t>
      </w:r>
      <w:r w:rsidRPr="00057497">
        <w:rPr>
          <w:rFonts w:ascii="Times New Roman" w:eastAsia="Arial" w:hAnsi="Times New Roman" w:cs="Times New Roman"/>
        </w:rPr>
        <w:t xml:space="preserve"> </w:t>
      </w:r>
    </w:p>
    <w:p w14:paraId="10321298" w14:textId="4B1D9276" w:rsidR="00B35CDC" w:rsidRPr="00057497" w:rsidRDefault="00885144" w:rsidP="00DF7C3F">
      <w:pPr>
        <w:spacing w:line="360" w:lineRule="auto"/>
        <w:jc w:val="both"/>
        <w:rPr>
          <w:rFonts w:ascii="Times New Roman" w:eastAsia="Arial" w:hAnsi="Times New Roman" w:cs="Times New Roman"/>
          <w:color w:val="000000"/>
        </w:rPr>
      </w:pPr>
      <w:r>
        <w:rPr>
          <w:rFonts w:ascii="Times New Roman" w:eastAsia="Arial" w:hAnsi="Times New Roman" w:cs="Times New Roman"/>
          <w:color w:val="000000"/>
        </w:rPr>
        <w:t>Para suscitar improvisações, combinamos de levar alguns elementos</w:t>
      </w:r>
      <w:r w:rsidR="007E395D">
        <w:rPr>
          <w:rFonts w:ascii="Times New Roman" w:eastAsia="Arial" w:hAnsi="Times New Roman" w:cs="Times New Roman"/>
          <w:color w:val="000000"/>
        </w:rPr>
        <w:t>-</w:t>
      </w:r>
      <w:r>
        <w:rPr>
          <w:rFonts w:ascii="Times New Roman" w:eastAsia="Arial" w:hAnsi="Times New Roman" w:cs="Times New Roman"/>
          <w:color w:val="000000"/>
        </w:rPr>
        <w:t>surpresa para a última filmagem</w:t>
      </w:r>
      <w:r w:rsidR="00163C20">
        <w:rPr>
          <w:rFonts w:ascii="Times New Roman" w:eastAsia="Arial" w:hAnsi="Times New Roman" w:cs="Times New Roman"/>
          <w:color w:val="000000"/>
        </w:rPr>
        <w:t xml:space="preserve">, em locações do </w:t>
      </w:r>
      <w:r w:rsidR="00DA68D8">
        <w:rPr>
          <w:rFonts w:ascii="Times New Roman" w:eastAsia="Arial" w:hAnsi="Times New Roman" w:cs="Times New Roman"/>
          <w:color w:val="000000"/>
        </w:rPr>
        <w:t>C</w:t>
      </w:r>
      <w:r w:rsidR="00163C20">
        <w:rPr>
          <w:rFonts w:ascii="Times New Roman" w:eastAsia="Arial" w:hAnsi="Times New Roman" w:cs="Times New Roman"/>
          <w:color w:val="000000"/>
        </w:rPr>
        <w:t>entro do Rio de Janeiro</w:t>
      </w:r>
      <w:r>
        <w:rPr>
          <w:rFonts w:ascii="Times New Roman" w:eastAsia="Arial" w:hAnsi="Times New Roman" w:cs="Times New Roman"/>
          <w:color w:val="000000"/>
        </w:rPr>
        <w:t xml:space="preserve">. </w:t>
      </w:r>
      <w:r w:rsidR="009A0E5C">
        <w:rPr>
          <w:rFonts w:ascii="Times New Roman" w:eastAsia="Arial" w:hAnsi="Times New Roman" w:cs="Times New Roman"/>
          <w:color w:val="000000"/>
        </w:rPr>
        <w:t xml:space="preserve">Dois elementos foram escolhidos pelo grupo: espelho e novelo de linha vermelha. </w:t>
      </w:r>
      <w:r w:rsidR="005A10EB">
        <w:rPr>
          <w:rFonts w:ascii="Times New Roman" w:eastAsia="Arial" w:hAnsi="Times New Roman" w:cs="Times New Roman"/>
          <w:color w:val="000000"/>
        </w:rPr>
        <w:t xml:space="preserve">O </w:t>
      </w:r>
      <w:r>
        <w:rPr>
          <w:rFonts w:ascii="Times New Roman" w:eastAsia="Arial" w:hAnsi="Times New Roman" w:cs="Times New Roman"/>
          <w:color w:val="000000"/>
        </w:rPr>
        <w:t>grupo das meninas da pesquisa</w:t>
      </w:r>
      <w:r w:rsidR="005A10EB">
        <w:rPr>
          <w:rFonts w:ascii="Times New Roman" w:eastAsia="Arial" w:hAnsi="Times New Roman" w:cs="Times New Roman"/>
          <w:color w:val="000000"/>
        </w:rPr>
        <w:t xml:space="preserve"> se apropri</w:t>
      </w:r>
      <w:r w:rsidR="009A0E5C">
        <w:rPr>
          <w:rFonts w:ascii="Times New Roman" w:eastAsia="Arial" w:hAnsi="Times New Roman" w:cs="Times New Roman"/>
          <w:color w:val="000000"/>
        </w:rPr>
        <w:t>ou</w:t>
      </w:r>
      <w:r w:rsidR="005A10EB">
        <w:rPr>
          <w:rFonts w:ascii="Times New Roman" w:eastAsia="Arial" w:hAnsi="Times New Roman" w:cs="Times New Roman"/>
          <w:color w:val="000000"/>
        </w:rPr>
        <w:t xml:space="preserve"> desse</w:t>
      </w:r>
      <w:r w:rsidR="00A427DC">
        <w:rPr>
          <w:rFonts w:ascii="Times New Roman" w:eastAsia="Arial" w:hAnsi="Times New Roman" w:cs="Times New Roman"/>
          <w:color w:val="000000"/>
        </w:rPr>
        <w:t>s</w:t>
      </w:r>
      <w:r w:rsidR="005A10EB">
        <w:rPr>
          <w:rFonts w:ascii="Times New Roman" w:eastAsia="Arial" w:hAnsi="Times New Roman" w:cs="Times New Roman"/>
          <w:color w:val="000000"/>
        </w:rPr>
        <w:t xml:space="preserve"> </w:t>
      </w:r>
      <w:r w:rsidR="009E347D">
        <w:rPr>
          <w:rFonts w:ascii="Times New Roman" w:eastAsia="Arial" w:hAnsi="Times New Roman" w:cs="Times New Roman"/>
          <w:color w:val="000000"/>
        </w:rPr>
        <w:t xml:space="preserve">como </w:t>
      </w:r>
      <w:r w:rsidR="005A10EB">
        <w:rPr>
          <w:rFonts w:ascii="Times New Roman" w:eastAsia="Arial" w:hAnsi="Times New Roman" w:cs="Times New Roman"/>
          <w:color w:val="000000"/>
        </w:rPr>
        <w:t>motivo</w:t>
      </w:r>
      <w:r w:rsidR="00A427DC">
        <w:rPr>
          <w:rFonts w:ascii="Times New Roman" w:eastAsia="Arial" w:hAnsi="Times New Roman" w:cs="Times New Roman"/>
          <w:color w:val="000000"/>
        </w:rPr>
        <w:t>s</w:t>
      </w:r>
      <w:r w:rsidR="005A10EB">
        <w:rPr>
          <w:rFonts w:ascii="Times New Roman" w:eastAsia="Arial" w:hAnsi="Times New Roman" w:cs="Times New Roman"/>
          <w:color w:val="000000"/>
        </w:rPr>
        <w:t xml:space="preserve"> visua</w:t>
      </w:r>
      <w:r w:rsidR="00A427DC">
        <w:rPr>
          <w:rFonts w:ascii="Times New Roman" w:eastAsia="Arial" w:hAnsi="Times New Roman" w:cs="Times New Roman"/>
          <w:color w:val="000000"/>
        </w:rPr>
        <w:t>is</w:t>
      </w:r>
      <w:r>
        <w:rPr>
          <w:rFonts w:ascii="Times New Roman" w:eastAsia="Arial" w:hAnsi="Times New Roman" w:cs="Times New Roman"/>
          <w:color w:val="000000"/>
        </w:rPr>
        <w:t>, de modo a constitu</w:t>
      </w:r>
      <w:r w:rsidR="00370736">
        <w:rPr>
          <w:rFonts w:ascii="Times New Roman" w:eastAsia="Arial" w:hAnsi="Times New Roman" w:cs="Times New Roman"/>
          <w:color w:val="000000"/>
        </w:rPr>
        <w:t>í-lo</w:t>
      </w:r>
      <w:r w:rsidR="00A427DC">
        <w:rPr>
          <w:rFonts w:ascii="Times New Roman" w:eastAsia="Arial" w:hAnsi="Times New Roman" w:cs="Times New Roman"/>
          <w:color w:val="000000"/>
        </w:rPr>
        <w:t>s</w:t>
      </w:r>
      <w:r w:rsidR="00370736">
        <w:rPr>
          <w:rFonts w:ascii="Times New Roman" w:eastAsia="Arial" w:hAnsi="Times New Roman" w:cs="Times New Roman"/>
          <w:color w:val="000000"/>
        </w:rPr>
        <w:t xml:space="preserve"> como</w:t>
      </w:r>
      <w:r>
        <w:rPr>
          <w:rFonts w:ascii="Times New Roman" w:eastAsia="Arial" w:hAnsi="Times New Roman" w:cs="Times New Roman"/>
          <w:color w:val="000000"/>
        </w:rPr>
        <w:t xml:space="preserve"> </w:t>
      </w:r>
      <w:r w:rsidR="0051625B">
        <w:rPr>
          <w:rFonts w:ascii="Times New Roman" w:eastAsia="Arial" w:hAnsi="Times New Roman" w:cs="Times New Roman"/>
          <w:color w:val="000000"/>
        </w:rPr>
        <w:t>metáforas visuais</w:t>
      </w:r>
      <w:r>
        <w:rPr>
          <w:rFonts w:ascii="Times New Roman" w:eastAsia="Arial" w:hAnsi="Times New Roman" w:cs="Times New Roman"/>
          <w:color w:val="000000"/>
        </w:rPr>
        <w:t xml:space="preserve"> na narrativa fílmica</w:t>
      </w:r>
      <w:r w:rsidR="00396F18">
        <w:rPr>
          <w:rFonts w:ascii="Times New Roman" w:eastAsia="Arial" w:hAnsi="Times New Roman" w:cs="Times New Roman"/>
          <w:color w:val="000000"/>
        </w:rPr>
        <w:t xml:space="preserve"> de </w:t>
      </w:r>
      <w:proofErr w:type="spellStart"/>
      <w:r w:rsidR="00396F18" w:rsidRPr="00396F18">
        <w:rPr>
          <w:rFonts w:ascii="Times New Roman" w:eastAsia="Arial" w:hAnsi="Times New Roman" w:cs="Times New Roman"/>
          <w:i/>
          <w:iCs/>
          <w:color w:val="000000"/>
        </w:rPr>
        <w:t>Aya</w:t>
      </w:r>
      <w:proofErr w:type="spellEnd"/>
      <w:r w:rsidR="00396F18">
        <w:rPr>
          <w:rFonts w:ascii="Times New Roman" w:eastAsia="Arial" w:hAnsi="Times New Roman" w:cs="Times New Roman"/>
          <w:color w:val="000000"/>
        </w:rPr>
        <w:t xml:space="preserve">. </w:t>
      </w:r>
      <w:r w:rsidR="00C3770A">
        <w:rPr>
          <w:rFonts w:ascii="Times New Roman" w:eastAsia="Arial" w:hAnsi="Times New Roman" w:cs="Times New Roman"/>
          <w:color w:val="000000"/>
        </w:rPr>
        <w:t xml:space="preserve">Após </w:t>
      </w:r>
      <w:r w:rsidR="00371053">
        <w:rPr>
          <w:rFonts w:ascii="Times New Roman" w:eastAsia="Arial" w:hAnsi="Times New Roman" w:cs="Times New Roman"/>
          <w:color w:val="000000"/>
        </w:rPr>
        <w:t xml:space="preserve">a </w:t>
      </w:r>
      <w:r w:rsidR="00C3770A">
        <w:rPr>
          <w:rFonts w:ascii="Times New Roman" w:eastAsia="Arial" w:hAnsi="Times New Roman" w:cs="Times New Roman"/>
          <w:color w:val="000000"/>
        </w:rPr>
        <w:t>finalização do filme-ensaio, conversamos</w:t>
      </w:r>
      <w:r w:rsidR="00295F9D">
        <w:rPr>
          <w:rFonts w:ascii="Times New Roman" w:eastAsia="Arial" w:hAnsi="Times New Roman" w:cs="Times New Roman"/>
          <w:color w:val="000000"/>
        </w:rPr>
        <w:t>, e</w:t>
      </w:r>
      <w:r w:rsidR="00C3770A">
        <w:rPr>
          <w:rFonts w:ascii="Times New Roman" w:eastAsia="Arial" w:hAnsi="Times New Roman" w:cs="Times New Roman"/>
          <w:color w:val="000000"/>
        </w:rPr>
        <w:t xml:space="preserve"> sobre </w:t>
      </w:r>
      <w:r w:rsidR="00B35CDC" w:rsidRPr="00057497">
        <w:rPr>
          <w:rFonts w:ascii="Times New Roman" w:eastAsia="Arial" w:hAnsi="Times New Roman" w:cs="Times New Roman"/>
          <w:color w:val="000000"/>
        </w:rPr>
        <w:t>a linha vermelha</w:t>
      </w:r>
      <w:r w:rsidR="006A2793">
        <w:rPr>
          <w:rFonts w:ascii="Times New Roman" w:eastAsia="Arial" w:hAnsi="Times New Roman" w:cs="Times New Roman"/>
          <w:color w:val="000000"/>
        </w:rPr>
        <w:t xml:space="preserve">, </w:t>
      </w:r>
      <w:r w:rsidR="00644DB8">
        <w:rPr>
          <w:rFonts w:ascii="Times New Roman" w:eastAsia="Arial" w:hAnsi="Times New Roman" w:cs="Times New Roman"/>
          <w:color w:val="000000"/>
        </w:rPr>
        <w:t xml:space="preserve">elas </w:t>
      </w:r>
      <w:r w:rsidR="006A2793">
        <w:rPr>
          <w:rFonts w:ascii="Times New Roman" w:eastAsia="Arial" w:hAnsi="Times New Roman" w:cs="Times New Roman"/>
          <w:color w:val="000000"/>
        </w:rPr>
        <w:t>disseram</w:t>
      </w:r>
      <w:r w:rsidR="00C3770A">
        <w:rPr>
          <w:rFonts w:ascii="Times New Roman" w:eastAsia="Arial" w:hAnsi="Times New Roman" w:cs="Times New Roman"/>
          <w:color w:val="000000"/>
        </w:rPr>
        <w:t>:</w:t>
      </w:r>
    </w:p>
    <w:p w14:paraId="6C000930" w14:textId="77777777" w:rsidR="00B35CDC" w:rsidRPr="00057497" w:rsidRDefault="00B35CDC" w:rsidP="00B35CDC">
      <w:pPr>
        <w:ind w:firstLine="708"/>
        <w:jc w:val="both"/>
        <w:rPr>
          <w:rFonts w:ascii="Times New Roman" w:eastAsia="Arial" w:hAnsi="Times New Roman" w:cs="Times New Roman"/>
          <w:color w:val="000000"/>
        </w:rPr>
      </w:pPr>
    </w:p>
    <w:p w14:paraId="586D6A93" w14:textId="77777777" w:rsidR="00B35CDC" w:rsidRPr="00057497" w:rsidRDefault="00B35CDC" w:rsidP="00B35CDC">
      <w:pPr>
        <w:jc w:val="both"/>
        <w:rPr>
          <w:rFonts w:ascii="Times New Roman" w:eastAsia="Short Stack" w:hAnsi="Times New Roman" w:cs="Times New Roman"/>
          <w:color w:val="000000"/>
        </w:rPr>
      </w:pPr>
      <w:r w:rsidRPr="00057497">
        <w:rPr>
          <w:rFonts w:ascii="Times New Roman" w:eastAsia="Short Stack" w:hAnsi="Times New Roman" w:cs="Times New Roman"/>
          <w:color w:val="000000"/>
        </w:rPr>
        <w:lastRenderedPageBreak/>
        <w:t xml:space="preserve">Gia: “É uma representação física de uma conexão, mas eu entendi, assim: que não era uma conexão explicável, era algo que era suspenso, no ar, algo que </w:t>
      </w:r>
      <w:proofErr w:type="spellStart"/>
      <w:proofErr w:type="gramStart"/>
      <w:r w:rsidRPr="00057497">
        <w:rPr>
          <w:rFonts w:ascii="Times New Roman" w:eastAsia="Short Stack" w:hAnsi="Times New Roman" w:cs="Times New Roman"/>
          <w:color w:val="000000"/>
        </w:rPr>
        <w:t>tava</w:t>
      </w:r>
      <w:proofErr w:type="spellEnd"/>
      <w:proofErr w:type="gramEnd"/>
      <w:r w:rsidRPr="00057497">
        <w:rPr>
          <w:rFonts w:ascii="Times New Roman" w:eastAsia="Short Stack" w:hAnsi="Times New Roman" w:cs="Times New Roman"/>
          <w:color w:val="000000"/>
        </w:rPr>
        <w:t xml:space="preserve"> ali permeando elas duas, mas que só apareceu quando elas se conheceram, mas já existia. Eu acho que não tem muito a ver com a história do mito do fio vermelho, acho que é japonês esse mito, que fala que toda pessoa tem um fio conectado a alguém, aí vêm essas histórias românticas de almas gêmeas. Mas, no nosso caso, acho que é uma conexão diferente, é uma proximidade que elas têm, que não é romântica.”</w:t>
      </w:r>
    </w:p>
    <w:p w14:paraId="789E7838" w14:textId="77777777" w:rsidR="00B35CDC" w:rsidRPr="00057497" w:rsidRDefault="00B35CDC" w:rsidP="00B35CDC">
      <w:pPr>
        <w:ind w:firstLine="708"/>
        <w:jc w:val="both"/>
        <w:rPr>
          <w:rFonts w:ascii="Times New Roman" w:eastAsia="Arial" w:hAnsi="Times New Roman" w:cs="Times New Roman"/>
          <w:color w:val="000000"/>
        </w:rPr>
      </w:pPr>
    </w:p>
    <w:p w14:paraId="7276EEFB" w14:textId="77777777" w:rsidR="00B35CDC" w:rsidRPr="00057497" w:rsidRDefault="00B35CDC" w:rsidP="00B35CDC">
      <w:pPr>
        <w:jc w:val="both"/>
        <w:rPr>
          <w:rFonts w:ascii="Times New Roman" w:eastAsia="Short Stack" w:hAnsi="Times New Roman" w:cs="Times New Roman"/>
          <w:color w:val="000000"/>
        </w:rPr>
      </w:pPr>
      <w:r w:rsidRPr="00057497">
        <w:rPr>
          <w:rFonts w:ascii="Times New Roman" w:eastAsia="Short Stack" w:hAnsi="Times New Roman" w:cs="Times New Roman"/>
          <w:color w:val="000000"/>
        </w:rPr>
        <w:t xml:space="preserve">Lana: “Eu acho que é essa conexão que a Gia falou, e, voltando ao espelho, é a questão do “eu me vejo em você”. Elas têm essa conexão entre elas, mesmo não sabendo, por conta da ancestralidade delas, vai além da ideia das almas gêmeas, é algo que não pode ser mudado.” </w:t>
      </w:r>
    </w:p>
    <w:p w14:paraId="46CC8949" w14:textId="77777777" w:rsidR="00B35CDC" w:rsidRPr="00057497" w:rsidRDefault="00B35CDC" w:rsidP="000E5ACC">
      <w:pPr>
        <w:jc w:val="both"/>
        <w:rPr>
          <w:rFonts w:ascii="Times New Roman" w:eastAsia="Arial" w:hAnsi="Times New Roman" w:cs="Times New Roman"/>
          <w:color w:val="000000"/>
        </w:rPr>
      </w:pPr>
    </w:p>
    <w:p w14:paraId="02F439D7" w14:textId="729D327C" w:rsidR="00B35CDC" w:rsidRPr="00057497" w:rsidRDefault="000E5ACC" w:rsidP="00DF7C3F">
      <w:pPr>
        <w:spacing w:line="360" w:lineRule="auto"/>
        <w:jc w:val="both"/>
        <w:rPr>
          <w:rFonts w:ascii="Times New Roman" w:eastAsia="Arial" w:hAnsi="Times New Roman" w:cs="Times New Roman"/>
          <w:color w:val="000000"/>
        </w:rPr>
      </w:pPr>
      <w:r>
        <w:rPr>
          <w:rFonts w:ascii="Times New Roman" w:eastAsia="Arial" w:hAnsi="Times New Roman" w:cs="Times New Roman"/>
          <w:color w:val="000000"/>
        </w:rPr>
        <w:t xml:space="preserve">Portanto, </w:t>
      </w:r>
      <w:r w:rsidR="000956E1">
        <w:rPr>
          <w:rFonts w:ascii="Times New Roman" w:eastAsia="Arial" w:hAnsi="Times New Roman" w:cs="Times New Roman"/>
          <w:color w:val="000000"/>
        </w:rPr>
        <w:t>as meninas da pesquisa</w:t>
      </w:r>
      <w:r w:rsidR="00B35CDC" w:rsidRPr="00057497">
        <w:rPr>
          <w:rFonts w:ascii="Times New Roman" w:eastAsia="Arial" w:hAnsi="Times New Roman" w:cs="Times New Roman"/>
          <w:color w:val="000000"/>
        </w:rPr>
        <w:t xml:space="preserve"> falam de suas </w:t>
      </w:r>
      <w:r w:rsidR="00B35CDC" w:rsidRPr="00057497">
        <w:rPr>
          <w:rFonts w:ascii="Times New Roman" w:eastAsia="Arial" w:hAnsi="Times New Roman" w:cs="Times New Roman"/>
        </w:rPr>
        <w:t xml:space="preserve">visões culturais sobre o elemento visual – linha vermelha </w:t>
      </w:r>
      <w:r w:rsidR="00906ABB">
        <w:rPr>
          <w:rFonts w:ascii="Times New Roman" w:eastAsia="Arial" w:hAnsi="Times New Roman" w:cs="Times New Roman"/>
        </w:rPr>
        <w:t xml:space="preserve">- </w:t>
      </w:r>
      <w:r w:rsidR="00B35CDC" w:rsidRPr="00057497">
        <w:rPr>
          <w:rFonts w:ascii="Times New Roman" w:eastAsia="Arial" w:hAnsi="Times New Roman" w:cs="Times New Roman"/>
        </w:rPr>
        <w:t xml:space="preserve">e sobre a imagem dessa como metáfora. Os motivos visuais do audiovisual são também motivos culturais e conceituais, fazem girar as correntes epistêmicas em </w:t>
      </w:r>
      <w:proofErr w:type="spellStart"/>
      <w:r w:rsidR="00B35CDC" w:rsidRPr="00057497">
        <w:rPr>
          <w:rFonts w:ascii="Times New Roman" w:eastAsia="Arial" w:hAnsi="Times New Roman" w:cs="Times New Roman"/>
        </w:rPr>
        <w:t>cruzos</w:t>
      </w:r>
      <w:proofErr w:type="spellEnd"/>
      <w:r w:rsidR="00B35CDC" w:rsidRPr="00057497">
        <w:rPr>
          <w:rFonts w:ascii="Times New Roman" w:eastAsia="Arial" w:hAnsi="Times New Roman" w:cs="Times New Roman"/>
        </w:rPr>
        <w:t xml:space="preserve"> de aprendizagens audiovisuais</w:t>
      </w:r>
      <w:r w:rsidR="008D00BF">
        <w:rPr>
          <w:rFonts w:ascii="Times New Roman" w:eastAsia="Arial" w:hAnsi="Times New Roman" w:cs="Times New Roman"/>
        </w:rPr>
        <w:t xml:space="preserve"> e </w:t>
      </w:r>
      <w:proofErr w:type="spellStart"/>
      <w:r w:rsidR="008D00BF">
        <w:rPr>
          <w:rFonts w:ascii="Times New Roman" w:eastAsia="Arial" w:hAnsi="Times New Roman" w:cs="Times New Roman"/>
        </w:rPr>
        <w:t>decoloniais</w:t>
      </w:r>
      <w:proofErr w:type="spellEnd"/>
      <w:r w:rsidR="008D00BF">
        <w:rPr>
          <w:rFonts w:ascii="Times New Roman" w:eastAsia="Arial" w:hAnsi="Times New Roman" w:cs="Times New Roman"/>
        </w:rPr>
        <w:t>.</w:t>
      </w:r>
      <w:r w:rsidR="00B35CDC" w:rsidRPr="00057497">
        <w:rPr>
          <w:rFonts w:ascii="Times New Roman" w:eastAsia="Arial" w:hAnsi="Times New Roman" w:cs="Times New Roman"/>
        </w:rPr>
        <w:t xml:space="preserve"> </w:t>
      </w:r>
    </w:p>
    <w:p w14:paraId="111FC245" w14:textId="1D926649" w:rsidR="00B35CDC" w:rsidRDefault="00B35CDC" w:rsidP="00B35CDC">
      <w:pPr>
        <w:tabs>
          <w:tab w:val="left" w:pos="2183"/>
        </w:tabs>
        <w:rPr>
          <w:rFonts w:ascii="Times New Roman" w:eastAsia="Times New Roman" w:hAnsi="Times New Roman" w:cs="Times New Roman"/>
        </w:rPr>
      </w:pPr>
    </w:p>
    <w:p w14:paraId="55F28118" w14:textId="4B82105A" w:rsidR="00B35CDC" w:rsidRDefault="00B35CDC" w:rsidP="00B35CDC">
      <w:pPr>
        <w:tabs>
          <w:tab w:val="left" w:pos="2183"/>
        </w:tabs>
        <w:rPr>
          <w:rFonts w:ascii="Times New Roman" w:eastAsia="Times New Roman" w:hAnsi="Times New Roman" w:cs="Times New Roman"/>
        </w:rPr>
      </w:pPr>
    </w:p>
    <w:p w14:paraId="4644C827" w14:textId="57BA2AE1" w:rsidR="002B5DF3" w:rsidRDefault="008D57F2" w:rsidP="00B35CDC">
      <w:pPr>
        <w:tabs>
          <w:tab w:val="left" w:pos="2183"/>
        </w:tabs>
        <w:rPr>
          <w:rFonts w:ascii="Times New Roman" w:eastAsia="Times New Roman" w:hAnsi="Times New Roman" w:cs="Times New Roman"/>
        </w:rPr>
      </w:pPr>
      <w:r w:rsidRPr="00057497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hidden="0" allowOverlap="1" wp14:anchorId="1544335F" wp14:editId="0E5C6974">
                <wp:simplePos x="0" y="0"/>
                <wp:positionH relativeFrom="column">
                  <wp:posOffset>157480</wp:posOffset>
                </wp:positionH>
                <wp:positionV relativeFrom="paragraph">
                  <wp:posOffset>59055</wp:posOffset>
                </wp:positionV>
                <wp:extent cx="5715635" cy="306729"/>
                <wp:effectExtent l="0" t="0" r="0" b="0"/>
                <wp:wrapNone/>
                <wp:docPr id="2144268003" name="Retângulo 21442680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635" cy="30672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6811557" w14:textId="02270078" w:rsidR="00B35CDC" w:rsidRPr="00D55ED2" w:rsidRDefault="00B35CDC" w:rsidP="00B35CDC">
                            <w:pPr>
                              <w:jc w:val="both"/>
                              <w:textDirection w:val="btL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D55ED2">
                              <w:rPr>
                                <w:rFonts w:ascii="Times New Roman" w:eastAsia="Arial" w:hAnsi="Times New Roman" w:cs="Times New Roman"/>
                                <w:sz w:val="20"/>
                              </w:rPr>
                              <w:t xml:space="preserve">Imagem </w:t>
                            </w:r>
                            <w:r w:rsidR="00992887">
                              <w:rPr>
                                <w:rFonts w:ascii="Times New Roman" w:eastAsia="Arial" w:hAnsi="Times New Roman" w:cs="Times New Roman"/>
                                <w:sz w:val="20"/>
                              </w:rPr>
                              <w:t>3</w:t>
                            </w:r>
                            <w:r w:rsidRPr="00D55ED2">
                              <w:rPr>
                                <w:rFonts w:ascii="Times New Roman" w:eastAsia="Arial" w:hAnsi="Times New Roman" w:cs="Times New Roman"/>
                                <w:sz w:val="20"/>
                              </w:rPr>
                              <w:t xml:space="preserve"> -</w:t>
                            </w:r>
                            <w:r w:rsidRPr="00D55ED2">
                              <w:rPr>
                                <w:rFonts w:ascii="Times New Roman" w:eastAsia="Arial" w:hAnsi="Times New Roman" w:cs="Times New Roman"/>
                                <w:color w:val="2F5496"/>
                                <w:sz w:val="20"/>
                              </w:rPr>
                              <w:t xml:space="preserve"> </w:t>
                            </w:r>
                            <w:r w:rsidRPr="00D55ED2">
                              <w:rPr>
                                <w:rFonts w:ascii="Times New Roman" w:eastAsia="Arial" w:hAnsi="Times New Roman" w:cs="Times New Roman"/>
                                <w:color w:val="000000"/>
                                <w:sz w:val="20"/>
                              </w:rPr>
                              <w:t xml:space="preserve">Filmagens de </w:t>
                            </w:r>
                            <w:proofErr w:type="spellStart"/>
                            <w:r w:rsidRPr="00D55ED2">
                              <w:rPr>
                                <w:rFonts w:ascii="Times New Roman" w:eastAsia="Arial" w:hAnsi="Times New Roman" w:cs="Times New Roman"/>
                                <w:i/>
                                <w:color w:val="000000"/>
                                <w:sz w:val="20"/>
                              </w:rPr>
                              <w:t>Aya</w:t>
                            </w:r>
                            <w:proofErr w:type="spellEnd"/>
                            <w:r w:rsidRPr="00D55ED2">
                              <w:rPr>
                                <w:rFonts w:ascii="Times New Roman" w:eastAsia="Arial" w:hAnsi="Times New Roman" w:cs="Times New Roman"/>
                                <w:color w:val="000000"/>
                                <w:sz w:val="20"/>
                              </w:rPr>
                              <w:t xml:space="preserve">, 2023. Foto: </w:t>
                            </w:r>
                            <w:r w:rsidRPr="00D55ED2">
                              <w:rPr>
                                <w:rFonts w:ascii="Times New Roman" w:eastAsia="Arial" w:hAnsi="Times New Roman" w:cs="Times New Roman"/>
                                <w:sz w:val="20"/>
                              </w:rPr>
                              <w:t xml:space="preserve">Autora/artista. Acervo: Projeto </w:t>
                            </w:r>
                            <w:r w:rsidRPr="00D55ED2">
                              <w:rPr>
                                <w:rFonts w:ascii="Times New Roman" w:eastAsia="Arial" w:hAnsi="Times New Roman" w:cs="Times New Roman"/>
                                <w:i/>
                                <w:sz w:val="20"/>
                              </w:rPr>
                              <w:t>Entre a Suspensão Sensível</w:t>
                            </w:r>
                            <w:r w:rsidRPr="00D55ED2">
                              <w:rPr>
                                <w:rFonts w:ascii="Times New Roman" w:eastAsia="Arial" w:hAnsi="Times New Roman" w:cs="Times New Roman"/>
                                <w:sz w:val="20"/>
                              </w:rPr>
                              <w:t>.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44335F" id="Retângulo 2144268003" o:spid="_x0000_s1029" style="position:absolute;margin-left:12.4pt;margin-top:4.65pt;width:450.05pt;height:24.15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" filled="f" stroked="f">
                <v:textbox inset="2.53958mm,1.2694mm,2.53958mm,1.2694mm">
                  <w:txbxContent>
                    <w:p w14:paraId="16811557" w14:textId="02270078" w:rsidR="00B35CDC" w:rsidRPr="00D55ED2" w:rsidRDefault="00B35CDC" w:rsidP="00B35CDC">
                      <w:pPr>
                        <w:jc w:val="both"/>
                        <w:textDirection w:val="btLr"/>
                        <w:rPr>
                          <w:rFonts w:ascii="Times New Roman" w:hAnsi="Times New Roman" w:cs="Times New Roman"/>
                        </w:rPr>
                      </w:pPr>
                      <w:r w:rsidRPr="00D55ED2">
                        <w:rPr>
                          <w:rFonts w:ascii="Times New Roman" w:eastAsia="Arial" w:hAnsi="Times New Roman" w:cs="Times New Roman"/>
                          <w:sz w:val="20"/>
                        </w:rPr>
                        <w:t xml:space="preserve">Imagem </w:t>
                      </w:r>
                      <w:r w:rsidR="00992887">
                        <w:rPr>
                          <w:rFonts w:ascii="Times New Roman" w:eastAsia="Arial" w:hAnsi="Times New Roman" w:cs="Times New Roman"/>
                          <w:sz w:val="20"/>
                        </w:rPr>
                        <w:t>3</w:t>
                      </w:r>
                      <w:r w:rsidRPr="00D55ED2">
                        <w:rPr>
                          <w:rFonts w:ascii="Times New Roman" w:eastAsia="Arial" w:hAnsi="Times New Roman" w:cs="Times New Roman"/>
                          <w:sz w:val="20"/>
                        </w:rPr>
                        <w:t xml:space="preserve"> -</w:t>
                      </w:r>
                      <w:r w:rsidRPr="00D55ED2">
                        <w:rPr>
                          <w:rFonts w:ascii="Times New Roman" w:eastAsia="Arial" w:hAnsi="Times New Roman" w:cs="Times New Roman"/>
                          <w:color w:val="2F5496"/>
                          <w:sz w:val="20"/>
                        </w:rPr>
                        <w:t xml:space="preserve"> </w:t>
                      </w:r>
                      <w:r w:rsidRPr="00D55ED2">
                        <w:rPr>
                          <w:rFonts w:ascii="Times New Roman" w:eastAsia="Arial" w:hAnsi="Times New Roman" w:cs="Times New Roman"/>
                          <w:color w:val="000000"/>
                          <w:sz w:val="20"/>
                        </w:rPr>
                        <w:t xml:space="preserve">Filmagens de </w:t>
                      </w:r>
                      <w:proofErr w:type="spellStart"/>
                      <w:r w:rsidRPr="00D55ED2">
                        <w:rPr>
                          <w:rFonts w:ascii="Times New Roman" w:eastAsia="Arial" w:hAnsi="Times New Roman" w:cs="Times New Roman"/>
                          <w:i/>
                          <w:color w:val="000000"/>
                          <w:sz w:val="20"/>
                        </w:rPr>
                        <w:t>Aya</w:t>
                      </w:r>
                      <w:proofErr w:type="spellEnd"/>
                      <w:r w:rsidRPr="00D55ED2">
                        <w:rPr>
                          <w:rFonts w:ascii="Times New Roman" w:eastAsia="Arial" w:hAnsi="Times New Roman" w:cs="Times New Roman"/>
                          <w:color w:val="000000"/>
                          <w:sz w:val="20"/>
                        </w:rPr>
                        <w:t xml:space="preserve">, 2023. Foto: </w:t>
                      </w:r>
                      <w:r w:rsidRPr="00D55ED2">
                        <w:rPr>
                          <w:rFonts w:ascii="Times New Roman" w:eastAsia="Arial" w:hAnsi="Times New Roman" w:cs="Times New Roman"/>
                          <w:sz w:val="20"/>
                        </w:rPr>
                        <w:t xml:space="preserve">Autora/artista. Acervo: Projeto </w:t>
                      </w:r>
                      <w:r w:rsidRPr="00D55ED2">
                        <w:rPr>
                          <w:rFonts w:ascii="Times New Roman" w:eastAsia="Arial" w:hAnsi="Times New Roman" w:cs="Times New Roman"/>
                          <w:i/>
                          <w:sz w:val="20"/>
                        </w:rPr>
                        <w:t>Entre a Suspensão Sensível</w:t>
                      </w:r>
                      <w:r w:rsidRPr="00D55ED2">
                        <w:rPr>
                          <w:rFonts w:ascii="Times New Roman" w:eastAsia="Arial" w:hAnsi="Times New Roman" w:cs="Times New Roman"/>
                          <w:sz w:val="20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</w:p>
    <w:p w14:paraId="21189C72" w14:textId="40BA8313" w:rsidR="002B5DF3" w:rsidRDefault="002B5DF3" w:rsidP="00B35CDC">
      <w:pPr>
        <w:tabs>
          <w:tab w:val="left" w:pos="2183"/>
        </w:tabs>
        <w:rPr>
          <w:rFonts w:ascii="Times New Roman" w:eastAsia="Times New Roman" w:hAnsi="Times New Roman" w:cs="Times New Roman"/>
        </w:rPr>
      </w:pPr>
    </w:p>
    <w:p w14:paraId="6E348938" w14:textId="39C110E3" w:rsidR="002B5DF3" w:rsidRDefault="008D57F2" w:rsidP="00B35CDC">
      <w:pPr>
        <w:tabs>
          <w:tab w:val="left" w:pos="2183"/>
        </w:tabs>
        <w:rPr>
          <w:rFonts w:ascii="Times New Roman" w:eastAsia="Times New Roman" w:hAnsi="Times New Roman" w:cs="Times New Roman"/>
        </w:rPr>
      </w:pPr>
      <w:r w:rsidRPr="00057497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79744" behindDoc="0" locked="0" layoutInCell="1" hidden="0" allowOverlap="1" wp14:anchorId="1F7A524F" wp14:editId="23F8D595">
            <wp:simplePos x="0" y="0"/>
            <wp:positionH relativeFrom="column">
              <wp:posOffset>1066800</wp:posOffset>
            </wp:positionH>
            <wp:positionV relativeFrom="paragraph">
              <wp:posOffset>23495</wp:posOffset>
            </wp:positionV>
            <wp:extent cx="3288968" cy="2466726"/>
            <wp:effectExtent l="0" t="0" r="635" b="0"/>
            <wp:wrapNone/>
            <wp:docPr id="2144268090" name="image93.jpg" descr="Uma imagem contendo pessoa, ao ar livre, em pé, criança&#10;&#10;Descrição gerada automa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3.jpg" descr="Uma imagem contendo pessoa, ao ar livre, em pé, criança&#10;&#10;Descrição gerada automaticamente"/>
                    <pic:cNvPicPr preferRelativeResize="0"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88968" cy="246672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2408A1" w14:textId="2472B76F" w:rsidR="002B5DF3" w:rsidRDefault="002B5DF3" w:rsidP="00B35CDC">
      <w:pPr>
        <w:tabs>
          <w:tab w:val="left" w:pos="2183"/>
        </w:tabs>
        <w:rPr>
          <w:rFonts w:ascii="Times New Roman" w:eastAsia="Times New Roman" w:hAnsi="Times New Roman" w:cs="Times New Roman"/>
        </w:rPr>
      </w:pPr>
    </w:p>
    <w:p w14:paraId="62C5F100" w14:textId="72D5C2BA" w:rsidR="002B5DF3" w:rsidRDefault="002B5DF3" w:rsidP="00B35CDC">
      <w:pPr>
        <w:tabs>
          <w:tab w:val="left" w:pos="2183"/>
        </w:tabs>
        <w:rPr>
          <w:rFonts w:ascii="Times New Roman" w:eastAsia="Times New Roman" w:hAnsi="Times New Roman" w:cs="Times New Roman"/>
        </w:rPr>
      </w:pPr>
    </w:p>
    <w:p w14:paraId="5B6CDDD7" w14:textId="541BA948" w:rsidR="002B5DF3" w:rsidRDefault="002B5DF3" w:rsidP="00B35CDC">
      <w:pPr>
        <w:tabs>
          <w:tab w:val="left" w:pos="2183"/>
        </w:tabs>
        <w:rPr>
          <w:rFonts w:ascii="Times New Roman" w:eastAsia="Times New Roman" w:hAnsi="Times New Roman" w:cs="Times New Roman"/>
        </w:rPr>
      </w:pPr>
    </w:p>
    <w:p w14:paraId="26555F7C" w14:textId="6AE6ECA0" w:rsidR="00B35CDC" w:rsidRDefault="00B35CDC" w:rsidP="00B35CDC">
      <w:pPr>
        <w:tabs>
          <w:tab w:val="left" w:pos="2183"/>
        </w:tabs>
        <w:rPr>
          <w:rFonts w:ascii="Times New Roman" w:eastAsia="Times New Roman" w:hAnsi="Times New Roman" w:cs="Times New Roman"/>
        </w:rPr>
      </w:pPr>
    </w:p>
    <w:p w14:paraId="0D39009C" w14:textId="77777777" w:rsidR="002B5DF3" w:rsidRPr="002B5DF3" w:rsidRDefault="002B5DF3" w:rsidP="002B5DF3">
      <w:pPr>
        <w:rPr>
          <w:rFonts w:ascii="Times New Roman" w:eastAsia="Times New Roman" w:hAnsi="Times New Roman" w:cs="Times New Roman"/>
        </w:rPr>
      </w:pPr>
    </w:p>
    <w:p w14:paraId="715389E1" w14:textId="77777777" w:rsidR="002B5DF3" w:rsidRPr="002B5DF3" w:rsidRDefault="002B5DF3" w:rsidP="002B5DF3">
      <w:pPr>
        <w:rPr>
          <w:rFonts w:ascii="Times New Roman" w:eastAsia="Times New Roman" w:hAnsi="Times New Roman" w:cs="Times New Roman"/>
        </w:rPr>
      </w:pPr>
    </w:p>
    <w:p w14:paraId="44C7A110" w14:textId="77777777" w:rsidR="002B5DF3" w:rsidRPr="002B5DF3" w:rsidRDefault="002B5DF3" w:rsidP="002B5DF3">
      <w:pPr>
        <w:rPr>
          <w:rFonts w:ascii="Times New Roman" w:eastAsia="Times New Roman" w:hAnsi="Times New Roman" w:cs="Times New Roman"/>
        </w:rPr>
      </w:pPr>
    </w:p>
    <w:p w14:paraId="31FAE2FE" w14:textId="77777777" w:rsidR="002B5DF3" w:rsidRPr="002B5DF3" w:rsidRDefault="002B5DF3" w:rsidP="002B5DF3">
      <w:pPr>
        <w:rPr>
          <w:rFonts w:ascii="Times New Roman" w:eastAsia="Times New Roman" w:hAnsi="Times New Roman" w:cs="Times New Roman"/>
        </w:rPr>
      </w:pPr>
    </w:p>
    <w:p w14:paraId="1CF422CF" w14:textId="77777777" w:rsidR="002B5DF3" w:rsidRPr="002B5DF3" w:rsidRDefault="002B5DF3" w:rsidP="002B5DF3">
      <w:pPr>
        <w:rPr>
          <w:rFonts w:ascii="Times New Roman" w:eastAsia="Times New Roman" w:hAnsi="Times New Roman" w:cs="Times New Roman"/>
        </w:rPr>
      </w:pPr>
    </w:p>
    <w:p w14:paraId="505D5A49" w14:textId="77777777" w:rsidR="002B5DF3" w:rsidRPr="002B5DF3" w:rsidRDefault="002B5DF3" w:rsidP="002B5DF3">
      <w:pPr>
        <w:rPr>
          <w:rFonts w:ascii="Times New Roman" w:eastAsia="Times New Roman" w:hAnsi="Times New Roman" w:cs="Times New Roman"/>
        </w:rPr>
      </w:pPr>
    </w:p>
    <w:p w14:paraId="2570077C" w14:textId="77777777" w:rsidR="002B5DF3" w:rsidRPr="002B5DF3" w:rsidRDefault="002B5DF3" w:rsidP="002B5DF3">
      <w:pPr>
        <w:rPr>
          <w:rFonts w:ascii="Times New Roman" w:eastAsia="Times New Roman" w:hAnsi="Times New Roman" w:cs="Times New Roman"/>
        </w:rPr>
      </w:pPr>
    </w:p>
    <w:p w14:paraId="6F1798C9" w14:textId="77777777" w:rsidR="002B5DF3" w:rsidRPr="002B5DF3" w:rsidRDefault="002B5DF3" w:rsidP="002B5DF3">
      <w:pPr>
        <w:rPr>
          <w:rFonts w:ascii="Times New Roman" w:eastAsia="Times New Roman" w:hAnsi="Times New Roman" w:cs="Times New Roman"/>
        </w:rPr>
      </w:pPr>
    </w:p>
    <w:p w14:paraId="6C90DD74" w14:textId="0B77F02E" w:rsidR="002B5DF3" w:rsidRPr="002B5DF3" w:rsidRDefault="002B5DF3" w:rsidP="002B5DF3">
      <w:pPr>
        <w:rPr>
          <w:rFonts w:ascii="Times New Roman" w:eastAsia="Times New Roman" w:hAnsi="Times New Roman" w:cs="Times New Roman"/>
        </w:rPr>
      </w:pPr>
    </w:p>
    <w:p w14:paraId="048E0245" w14:textId="1345B8C1" w:rsidR="002B5DF3" w:rsidRPr="002B5DF3" w:rsidRDefault="008D57F2" w:rsidP="002B5DF3">
      <w:pPr>
        <w:rPr>
          <w:rFonts w:ascii="Times New Roman" w:eastAsia="Times New Roman" w:hAnsi="Times New Roman" w:cs="Times New Roman"/>
        </w:rPr>
      </w:pPr>
      <w:r w:rsidRPr="00057497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hidden="0" allowOverlap="1" wp14:anchorId="3DE1EF70" wp14:editId="2E833616">
                <wp:simplePos x="0" y="0"/>
                <wp:positionH relativeFrom="column">
                  <wp:posOffset>1019175</wp:posOffset>
                </wp:positionH>
                <wp:positionV relativeFrom="paragraph">
                  <wp:posOffset>82550</wp:posOffset>
                </wp:positionV>
                <wp:extent cx="3467947" cy="296334"/>
                <wp:effectExtent l="0" t="0" r="0" b="0"/>
                <wp:wrapNone/>
                <wp:docPr id="1703688039" name="Retângulo 17036880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67947" cy="2963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497C68B" w14:textId="77777777" w:rsidR="00B35CDC" w:rsidRPr="00D55ED2" w:rsidRDefault="00B35CDC" w:rsidP="00B35CDC">
                            <w:pPr>
                              <w:jc w:val="center"/>
                              <w:rPr>
                                <w:rFonts w:ascii="Times New Roman" w:eastAsia="Arial" w:hAnsi="Times New Roman" w:cs="Times New Roman"/>
                                <w:sz w:val="20"/>
                                <w:szCs w:val="20"/>
                              </w:rPr>
                            </w:pPr>
                            <w:r w:rsidRPr="00D55ED2">
                              <w:rPr>
                                <w:rFonts w:ascii="Times New Roman" w:eastAsia="Arial" w:hAnsi="Times New Roman" w:cs="Times New Roman"/>
                                <w:sz w:val="20"/>
                                <w:szCs w:val="20"/>
                              </w:rPr>
                              <w:t xml:space="preserve">Fonte: Projeto </w:t>
                            </w:r>
                            <w:r w:rsidRPr="00D55ED2">
                              <w:rPr>
                                <w:rFonts w:ascii="Times New Roman" w:eastAsia="Arial" w:hAnsi="Times New Roman" w:cs="Times New Roman"/>
                                <w:i/>
                                <w:sz w:val="20"/>
                                <w:szCs w:val="20"/>
                              </w:rPr>
                              <w:t>Entre a Suspensão Sensível</w:t>
                            </w:r>
                            <w:r w:rsidRPr="00D55ED2">
                              <w:rPr>
                                <w:rFonts w:ascii="Times New Roman" w:eastAsia="Arial" w:hAnsi="Times New Roman" w:cs="Times New Roman"/>
                                <w:iCs/>
                                <w:sz w:val="20"/>
                                <w:szCs w:val="20"/>
                              </w:rPr>
                              <w:t>, 2023</w:t>
                            </w:r>
                            <w:r w:rsidRPr="00D55ED2">
                              <w:rPr>
                                <w:rFonts w:ascii="Times New Roman" w:eastAsia="Arial" w:hAnsi="Times New Roman" w:cs="Times New Roman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4DA87539" w14:textId="77777777" w:rsidR="00B35CDC" w:rsidRDefault="00B35CDC" w:rsidP="00B35CDC">
                            <w:pPr>
                              <w:jc w:val="both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E1EF70" id="Retângulo 1703688039" o:spid="_x0000_s1030" style="position:absolute;margin-left:80.25pt;margin-top:6.5pt;width:273.05pt;height:23.3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" filled="f" stroked="f">
                <v:textbox inset="2.53958mm,1.2694mm,2.53958mm,1.2694mm">
                  <w:txbxContent>
                    <w:p w14:paraId="0497C68B" w14:textId="77777777" w:rsidR="00B35CDC" w:rsidRPr="00D55ED2" w:rsidRDefault="00B35CDC" w:rsidP="00B35CDC">
                      <w:pPr>
                        <w:jc w:val="center"/>
                        <w:rPr>
                          <w:rFonts w:ascii="Times New Roman" w:eastAsia="Arial" w:hAnsi="Times New Roman" w:cs="Times New Roman"/>
                          <w:sz w:val="20"/>
                          <w:szCs w:val="20"/>
                        </w:rPr>
                      </w:pPr>
                      <w:r w:rsidRPr="00D55ED2">
                        <w:rPr>
                          <w:rFonts w:ascii="Times New Roman" w:eastAsia="Arial" w:hAnsi="Times New Roman" w:cs="Times New Roman"/>
                          <w:sz w:val="20"/>
                          <w:szCs w:val="20"/>
                        </w:rPr>
                        <w:t xml:space="preserve">Fonte: Projeto </w:t>
                      </w:r>
                      <w:r w:rsidRPr="00D55ED2">
                        <w:rPr>
                          <w:rFonts w:ascii="Times New Roman" w:eastAsia="Arial" w:hAnsi="Times New Roman" w:cs="Times New Roman"/>
                          <w:i/>
                          <w:sz w:val="20"/>
                          <w:szCs w:val="20"/>
                        </w:rPr>
                        <w:t>Entre a Suspensão Sensível</w:t>
                      </w:r>
                      <w:r w:rsidRPr="00D55ED2">
                        <w:rPr>
                          <w:rFonts w:ascii="Times New Roman" w:eastAsia="Arial" w:hAnsi="Times New Roman" w:cs="Times New Roman"/>
                          <w:iCs/>
                          <w:sz w:val="20"/>
                          <w:szCs w:val="20"/>
                        </w:rPr>
                        <w:t>, 2023</w:t>
                      </w:r>
                      <w:r w:rsidRPr="00D55ED2">
                        <w:rPr>
                          <w:rFonts w:ascii="Times New Roman" w:eastAsia="Arial" w:hAnsi="Times New Roman" w:cs="Times New Roman"/>
                          <w:sz w:val="20"/>
                          <w:szCs w:val="20"/>
                        </w:rPr>
                        <w:t>.</w:t>
                      </w:r>
                    </w:p>
                    <w:p w14:paraId="4DA87539" w14:textId="77777777" w:rsidR="00B35CDC" w:rsidRDefault="00B35CDC" w:rsidP="00B35CDC">
                      <w:pPr>
                        <w:jc w:val="both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42749A62" w14:textId="77777777" w:rsidR="008D57F2" w:rsidRDefault="008D57F2" w:rsidP="003E56B0">
      <w:pPr>
        <w:pBdr>
          <w:top w:val="nil"/>
          <w:left w:val="nil"/>
          <w:bottom w:val="nil"/>
          <w:right w:val="nil"/>
          <w:between w:val="nil"/>
        </w:pBdr>
        <w:spacing w:before="240" w:after="240" w:line="360" w:lineRule="auto"/>
        <w:jc w:val="both"/>
        <w:rPr>
          <w:rFonts w:ascii="Times New Roman" w:eastAsia="Times New Roman" w:hAnsi="Times New Roman" w:cs="Times New Roman"/>
          <w:color w:val="000000"/>
        </w:rPr>
      </w:pPr>
    </w:p>
    <w:p w14:paraId="09FD6ACF" w14:textId="77777777" w:rsidR="00077CF7" w:rsidRDefault="00077CF7" w:rsidP="003E56B0">
      <w:pPr>
        <w:pBdr>
          <w:top w:val="nil"/>
          <w:left w:val="nil"/>
          <w:bottom w:val="nil"/>
          <w:right w:val="nil"/>
          <w:between w:val="nil"/>
        </w:pBdr>
        <w:spacing w:before="240" w:after="240" w:line="360" w:lineRule="auto"/>
        <w:jc w:val="both"/>
        <w:rPr>
          <w:rFonts w:ascii="Times New Roman" w:eastAsia="Times New Roman" w:hAnsi="Times New Roman" w:cs="Times New Roman"/>
          <w:color w:val="000000"/>
        </w:rPr>
      </w:pPr>
    </w:p>
    <w:p w14:paraId="478F23B8" w14:textId="0A46353A" w:rsidR="003E56B0" w:rsidRDefault="003E56B0" w:rsidP="003E56B0">
      <w:pPr>
        <w:pBdr>
          <w:top w:val="nil"/>
          <w:left w:val="nil"/>
          <w:bottom w:val="nil"/>
          <w:right w:val="nil"/>
          <w:between w:val="nil"/>
        </w:pBdr>
        <w:spacing w:before="240" w:after="240" w:line="36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E16E37">
        <w:rPr>
          <w:rFonts w:ascii="Times New Roman" w:eastAsia="Times New Roman" w:hAnsi="Times New Roman" w:cs="Times New Roman"/>
          <w:color w:val="000000"/>
        </w:rPr>
        <w:lastRenderedPageBreak/>
        <w:t>Referências</w:t>
      </w:r>
    </w:p>
    <w:p w14:paraId="19BB0C7D" w14:textId="2A213EDA" w:rsidR="006F52BF" w:rsidRPr="006F52BF" w:rsidRDefault="006F52BF" w:rsidP="006F52BF">
      <w:pPr>
        <w:jc w:val="both"/>
        <w:rPr>
          <w:rFonts w:ascii="Times New Roman" w:hAnsi="Times New Roman" w:cs="Times New Roman"/>
        </w:rPr>
      </w:pPr>
      <w:r w:rsidRPr="006F52BF">
        <w:rPr>
          <w:rFonts w:ascii="Times New Roman" w:hAnsi="Times New Roman" w:cs="Times New Roman"/>
        </w:rPr>
        <w:t xml:space="preserve">BALLÓ, J.; BERGALA, A. </w:t>
      </w:r>
      <w:r w:rsidRPr="006F52BF">
        <w:rPr>
          <w:rFonts w:ascii="Times New Roman" w:hAnsi="Times New Roman" w:cs="Times New Roman"/>
          <w:b/>
          <w:bCs/>
        </w:rPr>
        <w:t xml:space="preserve">Motivos </w:t>
      </w:r>
      <w:proofErr w:type="spellStart"/>
      <w:r w:rsidRPr="006F52BF">
        <w:rPr>
          <w:rFonts w:ascii="Times New Roman" w:hAnsi="Times New Roman" w:cs="Times New Roman"/>
          <w:b/>
          <w:bCs/>
        </w:rPr>
        <w:t>visuales</w:t>
      </w:r>
      <w:proofErr w:type="spellEnd"/>
      <w:r w:rsidRPr="006F52BF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6F52BF">
        <w:rPr>
          <w:rFonts w:ascii="Times New Roman" w:hAnsi="Times New Roman" w:cs="Times New Roman"/>
          <w:b/>
          <w:bCs/>
        </w:rPr>
        <w:t>del</w:t>
      </w:r>
      <w:proofErr w:type="spellEnd"/>
      <w:r w:rsidRPr="006F52BF">
        <w:rPr>
          <w:rFonts w:ascii="Times New Roman" w:hAnsi="Times New Roman" w:cs="Times New Roman"/>
          <w:b/>
          <w:bCs/>
        </w:rPr>
        <w:t xml:space="preserve"> cine</w:t>
      </w:r>
      <w:r w:rsidRPr="006F52BF">
        <w:rPr>
          <w:rFonts w:ascii="Times New Roman" w:hAnsi="Times New Roman" w:cs="Times New Roman"/>
        </w:rPr>
        <w:t>. Barcelona: Galáxia Gutemberg, 2016.</w:t>
      </w:r>
    </w:p>
    <w:p w14:paraId="595A342A" w14:textId="77777777" w:rsidR="003E56B0" w:rsidRDefault="003E56B0" w:rsidP="003E56B0">
      <w:pPr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E16E37">
        <w:rPr>
          <w:rFonts w:ascii="Times New Roman" w:hAnsi="Times New Roman" w:cs="Times New Roman"/>
          <w:color w:val="000000"/>
          <w:shd w:val="clear" w:color="auto" w:fill="FFFFFF"/>
        </w:rPr>
        <w:t>DIAS, B. A/r/</w:t>
      </w:r>
      <w:proofErr w:type="spellStart"/>
      <w:r w:rsidRPr="00E16E37">
        <w:rPr>
          <w:rFonts w:ascii="Times New Roman" w:hAnsi="Times New Roman" w:cs="Times New Roman"/>
          <w:color w:val="000000"/>
          <w:shd w:val="clear" w:color="auto" w:fill="FFFFFF"/>
        </w:rPr>
        <w:t>tografia</w:t>
      </w:r>
      <w:proofErr w:type="spellEnd"/>
      <w:r w:rsidRPr="00E16E37">
        <w:rPr>
          <w:rFonts w:ascii="Times New Roman" w:hAnsi="Times New Roman" w:cs="Times New Roman"/>
          <w:color w:val="000000"/>
          <w:shd w:val="clear" w:color="auto" w:fill="FFFFFF"/>
        </w:rPr>
        <w:t xml:space="preserve"> como metodologia e pedagogia em artes: uma introdução. p. 21-26. In DIAS, B.; IRWIN, R. L. (</w:t>
      </w:r>
      <w:proofErr w:type="spellStart"/>
      <w:r w:rsidRPr="00E16E37">
        <w:rPr>
          <w:rFonts w:ascii="Times New Roman" w:hAnsi="Times New Roman" w:cs="Times New Roman"/>
          <w:color w:val="000000"/>
          <w:shd w:val="clear" w:color="auto" w:fill="FFFFFF"/>
        </w:rPr>
        <w:t>Orgs</w:t>
      </w:r>
      <w:proofErr w:type="spellEnd"/>
      <w:r w:rsidRPr="00E16E37">
        <w:rPr>
          <w:rFonts w:ascii="Times New Roman" w:hAnsi="Times New Roman" w:cs="Times New Roman"/>
          <w:color w:val="000000"/>
          <w:shd w:val="clear" w:color="auto" w:fill="FFFFFF"/>
        </w:rPr>
        <w:t xml:space="preserve">). </w:t>
      </w:r>
      <w:r w:rsidRPr="00E16E37">
        <w:rPr>
          <w:rFonts w:ascii="Times New Roman" w:hAnsi="Times New Roman" w:cs="Times New Roman"/>
          <w:b/>
          <w:bCs/>
          <w:color w:val="000000"/>
          <w:shd w:val="clear" w:color="auto" w:fill="FFFFFF"/>
        </w:rPr>
        <w:t>Pesquisa Educacional Baseada em Arte</w:t>
      </w:r>
      <w:r w:rsidRPr="00E16E37">
        <w:rPr>
          <w:rFonts w:ascii="Times New Roman" w:hAnsi="Times New Roman" w:cs="Times New Roman"/>
          <w:color w:val="000000"/>
          <w:shd w:val="clear" w:color="auto" w:fill="FFFFFF"/>
        </w:rPr>
        <w:t>: a/r/t/</w:t>
      </w:r>
      <w:proofErr w:type="spellStart"/>
      <w:r w:rsidRPr="00E16E37">
        <w:rPr>
          <w:rFonts w:ascii="Times New Roman" w:hAnsi="Times New Roman" w:cs="Times New Roman"/>
          <w:color w:val="000000"/>
          <w:shd w:val="clear" w:color="auto" w:fill="FFFFFF"/>
        </w:rPr>
        <w:t>ografia</w:t>
      </w:r>
      <w:proofErr w:type="spellEnd"/>
      <w:r w:rsidRPr="00E16E37">
        <w:rPr>
          <w:rFonts w:ascii="Times New Roman" w:hAnsi="Times New Roman" w:cs="Times New Roman"/>
          <w:color w:val="000000"/>
          <w:shd w:val="clear" w:color="auto" w:fill="FFFFFF"/>
        </w:rPr>
        <w:t>. Santa Maria: Ed. da UFSM, 2013.</w:t>
      </w:r>
    </w:p>
    <w:p w14:paraId="25BD9B79" w14:textId="78DA9229" w:rsidR="00BF3D20" w:rsidRPr="00BF3D20" w:rsidRDefault="00BF3D20" w:rsidP="003E56B0">
      <w:pPr>
        <w:jc w:val="both"/>
        <w:rPr>
          <w:rFonts w:ascii="Times New Roman" w:hAnsi="Times New Roman" w:cs="Times New Roman"/>
        </w:rPr>
      </w:pPr>
      <w:r w:rsidRPr="00BF3D20">
        <w:rPr>
          <w:rFonts w:ascii="Times New Roman" w:hAnsi="Times New Roman" w:cs="Times New Roman"/>
        </w:rPr>
        <w:t xml:space="preserve">DOURADO, R. J. </w:t>
      </w:r>
      <w:r w:rsidRPr="00BF3D20">
        <w:rPr>
          <w:rFonts w:ascii="Times New Roman" w:hAnsi="Times New Roman" w:cs="Times New Roman"/>
          <w:b/>
          <w:bCs/>
        </w:rPr>
        <w:t>Entre a suspensão sensível</w:t>
      </w:r>
      <w:r w:rsidRPr="00BF3D20">
        <w:rPr>
          <w:rFonts w:ascii="Times New Roman" w:hAnsi="Times New Roman" w:cs="Times New Roman"/>
        </w:rPr>
        <w:t xml:space="preserve">: audiovisual como arte e visualidades ético-poéticas na formação de jovens estudantes. Tese de Doutorado orientada por Prof.ª </w:t>
      </w:r>
      <w:proofErr w:type="spellStart"/>
      <w:r w:rsidRPr="00BF3D20">
        <w:rPr>
          <w:rFonts w:ascii="Times New Roman" w:hAnsi="Times New Roman" w:cs="Times New Roman"/>
        </w:rPr>
        <w:t>Dr</w:t>
      </w:r>
      <w:proofErr w:type="spellEnd"/>
      <w:r w:rsidRPr="00BF3D20">
        <w:rPr>
          <w:rFonts w:ascii="Times New Roman" w:hAnsi="Times New Roman" w:cs="Times New Roman"/>
        </w:rPr>
        <w:t>ª. Adriana Hoffmann Fernandes. Programa de Pós-Graduação em Educação, Universidade Federal do Estado do Rio de Janeiro, UNIRIO, Rio de Janeiro, 202</w:t>
      </w:r>
      <w:r w:rsidRPr="00BF3D20">
        <w:rPr>
          <w:rFonts w:ascii="Times New Roman" w:hAnsi="Times New Roman" w:cs="Times New Roman"/>
        </w:rPr>
        <w:t>4</w:t>
      </w:r>
      <w:r w:rsidRPr="00BF3D20">
        <w:rPr>
          <w:rFonts w:ascii="Times New Roman" w:hAnsi="Times New Roman" w:cs="Times New Roman"/>
        </w:rPr>
        <w:t>.</w:t>
      </w:r>
    </w:p>
    <w:p w14:paraId="749025CB" w14:textId="77777777" w:rsidR="003E56B0" w:rsidRPr="00D55ED2" w:rsidRDefault="003E56B0" w:rsidP="003E56B0">
      <w:pPr>
        <w:jc w:val="both"/>
        <w:rPr>
          <w:rFonts w:ascii="Times New Roman" w:hAnsi="Times New Roman" w:cs="Times New Roman"/>
        </w:rPr>
      </w:pPr>
      <w:r w:rsidRPr="00D55ED2">
        <w:rPr>
          <w:rFonts w:ascii="Times New Roman" w:hAnsi="Times New Roman" w:cs="Times New Roman"/>
        </w:rPr>
        <w:t>HERNÁNDEZ</w:t>
      </w:r>
      <w:r w:rsidRPr="00D55ED2">
        <w:rPr>
          <w:rFonts w:ascii="Times New Roman" w:hAnsi="Times New Roman" w:cs="Times New Roman"/>
          <w:color w:val="000000" w:themeColor="text1"/>
        </w:rPr>
        <w:t xml:space="preserve">, F. </w:t>
      </w:r>
      <w:r w:rsidRPr="00D55ED2">
        <w:rPr>
          <w:rFonts w:ascii="Times New Roman" w:hAnsi="Times New Roman" w:cs="Times New Roman"/>
          <w:b/>
          <w:bCs/>
        </w:rPr>
        <w:t>Catadores da Cultura Visual</w:t>
      </w:r>
      <w:r w:rsidRPr="00D55ED2">
        <w:rPr>
          <w:rFonts w:ascii="Times New Roman" w:hAnsi="Times New Roman" w:cs="Times New Roman"/>
        </w:rPr>
        <w:t xml:space="preserve">: transformando fragmentos em nova narrativa educacional. Porto Alegre: </w:t>
      </w:r>
      <w:proofErr w:type="spellStart"/>
      <w:r w:rsidRPr="00D55ED2">
        <w:rPr>
          <w:rFonts w:ascii="Times New Roman" w:hAnsi="Times New Roman" w:cs="Times New Roman"/>
        </w:rPr>
        <w:t>Mediação</w:t>
      </w:r>
      <w:proofErr w:type="spellEnd"/>
      <w:r w:rsidRPr="00D55ED2">
        <w:rPr>
          <w:rFonts w:ascii="Times New Roman" w:hAnsi="Times New Roman" w:cs="Times New Roman"/>
        </w:rPr>
        <w:t xml:space="preserve">, 2007. </w:t>
      </w:r>
    </w:p>
    <w:p w14:paraId="5906C439" w14:textId="77777777" w:rsidR="003E56B0" w:rsidRPr="00E16E37" w:rsidRDefault="003E56B0" w:rsidP="003E56B0">
      <w:pPr>
        <w:jc w:val="both"/>
        <w:rPr>
          <w:rFonts w:ascii="Times New Roman" w:hAnsi="Times New Roman" w:cs="Times New Roman"/>
        </w:rPr>
      </w:pPr>
      <w:r w:rsidRPr="00E16E37">
        <w:rPr>
          <w:rFonts w:ascii="Times New Roman" w:hAnsi="Times New Roman" w:cs="Times New Roman"/>
        </w:rPr>
        <w:t xml:space="preserve">MARTINS, L. M. </w:t>
      </w:r>
      <w:r w:rsidRPr="00E16E37">
        <w:rPr>
          <w:rFonts w:ascii="Times New Roman" w:hAnsi="Times New Roman" w:cs="Times New Roman"/>
          <w:b/>
          <w:bCs/>
          <w:color w:val="000000" w:themeColor="text1"/>
        </w:rPr>
        <w:t>Performances do tempo espiralar</w:t>
      </w:r>
      <w:r w:rsidRPr="00E16E37">
        <w:rPr>
          <w:rFonts w:ascii="Times New Roman" w:hAnsi="Times New Roman" w:cs="Times New Roman"/>
        </w:rPr>
        <w:t>: poéticas do corpo-tela. Rio de Janeiro: Cobogó, 2021.</w:t>
      </w:r>
    </w:p>
    <w:p w14:paraId="73A292B3" w14:textId="77777777" w:rsidR="003E56B0" w:rsidRPr="00E16E37" w:rsidRDefault="003E56B0" w:rsidP="003E56B0">
      <w:pPr>
        <w:jc w:val="both"/>
        <w:rPr>
          <w:rFonts w:ascii="Times New Roman" w:hAnsi="Times New Roman" w:cs="Times New Roman"/>
        </w:rPr>
      </w:pPr>
      <w:r w:rsidRPr="00E16E37">
        <w:rPr>
          <w:rFonts w:ascii="Times New Roman" w:hAnsi="Times New Roman" w:cs="Times New Roman"/>
        </w:rPr>
        <w:t xml:space="preserve">PLA, A. P. Conversações na aula de Cultura Visual. Tradução de </w:t>
      </w:r>
      <w:r w:rsidRPr="00E16E37">
        <w:t>﻿</w:t>
      </w:r>
      <w:r w:rsidRPr="00E16E37">
        <w:rPr>
          <w:rFonts w:ascii="Times New Roman" w:hAnsi="Times New Roman" w:cs="Times New Roman"/>
        </w:rPr>
        <w:t xml:space="preserve">Danilo de Assis Clímaco e Inés Olivera Rodríguez. In Martins, Raimundo. </w:t>
      </w:r>
      <w:r w:rsidRPr="00E16E37">
        <w:rPr>
          <w:rFonts w:ascii="Times New Roman" w:hAnsi="Times New Roman" w:cs="Times New Roman"/>
          <w:b/>
          <w:bCs/>
        </w:rPr>
        <w:t>Processos e Práticas de Pesquisa em Cultura Visual e Educação</w:t>
      </w:r>
      <w:r w:rsidRPr="00E16E37">
        <w:rPr>
          <w:rFonts w:ascii="Times New Roman" w:hAnsi="Times New Roman" w:cs="Times New Roman"/>
        </w:rPr>
        <w:t>. Editora UFSM. Edição do Kindle, p. 136-163, 2013.</w:t>
      </w:r>
    </w:p>
    <w:p w14:paraId="3EE2CE9E" w14:textId="77777777" w:rsidR="003E56B0" w:rsidRPr="00E16E37" w:rsidRDefault="003E56B0" w:rsidP="003E56B0">
      <w:pPr>
        <w:jc w:val="both"/>
        <w:rPr>
          <w:rFonts w:ascii="Times New Roman" w:hAnsi="Times New Roman" w:cs="Times New Roman"/>
        </w:rPr>
      </w:pPr>
      <w:r w:rsidRPr="00E16E37">
        <w:rPr>
          <w:rFonts w:ascii="Times New Roman" w:hAnsi="Times New Roman" w:cs="Times New Roman"/>
        </w:rPr>
        <w:t xml:space="preserve">RANCIÈRE, J. </w:t>
      </w:r>
      <w:r w:rsidRPr="00E16E37">
        <w:rPr>
          <w:rFonts w:ascii="Times New Roman" w:hAnsi="Times New Roman" w:cs="Times New Roman"/>
          <w:b/>
          <w:bCs/>
        </w:rPr>
        <w:t>A partilha do sensível</w:t>
      </w:r>
      <w:r w:rsidRPr="00E16E37">
        <w:rPr>
          <w:rFonts w:ascii="Times New Roman" w:hAnsi="Times New Roman" w:cs="Times New Roman"/>
        </w:rPr>
        <w:t>: estética e política. Tradução: Mônica Costa Netto. São Paulo: EXO Experimental / Editora 34, 2016.</w:t>
      </w:r>
    </w:p>
    <w:p w14:paraId="1E1D6B54" w14:textId="77777777" w:rsidR="003E56B0" w:rsidRDefault="003E56B0" w:rsidP="003E56B0">
      <w:pPr>
        <w:jc w:val="both"/>
        <w:rPr>
          <w:rFonts w:ascii="Times New Roman" w:hAnsi="Times New Roman" w:cs="Times New Roman"/>
        </w:rPr>
      </w:pPr>
      <w:r w:rsidRPr="00E16E37">
        <w:rPr>
          <w:rFonts w:ascii="Times New Roman" w:hAnsi="Times New Roman" w:cs="Times New Roman"/>
        </w:rPr>
        <w:t xml:space="preserve">RUFINO, L. </w:t>
      </w:r>
      <w:r w:rsidRPr="00E16E37">
        <w:rPr>
          <w:rFonts w:ascii="Times New Roman" w:hAnsi="Times New Roman" w:cs="Times New Roman"/>
          <w:b/>
        </w:rPr>
        <w:t>Pedagogia das Encruzilhadas</w:t>
      </w:r>
      <w:r w:rsidRPr="00E16E37">
        <w:rPr>
          <w:rFonts w:ascii="Times New Roman" w:hAnsi="Times New Roman" w:cs="Times New Roman"/>
        </w:rPr>
        <w:t>. Rio de Janeiro: Mórula Editorial. Edição do Kindle, 2019.</w:t>
      </w:r>
    </w:p>
    <w:p w14:paraId="69AB2684" w14:textId="77777777" w:rsidR="003E56B0" w:rsidRPr="00E16E37" w:rsidRDefault="003E56B0" w:rsidP="003E56B0">
      <w:pPr>
        <w:spacing w:line="360" w:lineRule="auto"/>
        <w:jc w:val="both"/>
        <w:rPr>
          <w:rFonts w:ascii="Times New Roman" w:hAnsi="Times New Roman" w:cs="Times New Roman"/>
        </w:rPr>
      </w:pPr>
    </w:p>
    <w:p w14:paraId="65F18E36" w14:textId="77777777" w:rsidR="003E56B0" w:rsidRDefault="003E56B0" w:rsidP="003E56B0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Filmografia</w:t>
      </w:r>
    </w:p>
    <w:p w14:paraId="189C3326" w14:textId="77777777" w:rsidR="003E56B0" w:rsidRDefault="003E56B0" w:rsidP="003E56B0">
      <w:pPr>
        <w:jc w:val="both"/>
        <w:rPr>
          <w:rFonts w:ascii="Times New Roman" w:hAnsi="Times New Roman" w:cs="Times New Roman"/>
        </w:rPr>
      </w:pPr>
    </w:p>
    <w:p w14:paraId="7EE99BE8" w14:textId="77777777" w:rsidR="003E56B0" w:rsidRPr="00E16E37" w:rsidRDefault="003E56B0" w:rsidP="003E56B0">
      <w:pPr>
        <w:pStyle w:val="Textodenotaderodap"/>
        <w:rPr>
          <w:rFonts w:ascii="Times New Roman" w:hAnsi="Times New Roman"/>
          <w:sz w:val="24"/>
          <w:szCs w:val="24"/>
          <w:lang w:val="pt-BR"/>
        </w:rPr>
      </w:pPr>
      <w:r w:rsidRPr="00E16E37">
        <w:rPr>
          <w:rFonts w:ascii="Times New Roman" w:hAnsi="Times New Roman"/>
          <w:sz w:val="24"/>
          <w:szCs w:val="24"/>
          <w:lang w:val="pt-BR"/>
        </w:rPr>
        <w:t>GUY</w:t>
      </w:r>
      <w:r w:rsidRPr="00E16E37">
        <w:rPr>
          <w:rFonts w:ascii="Times New Roman" w:hAnsi="Times New Roman"/>
          <w:i/>
          <w:iCs/>
          <w:sz w:val="24"/>
          <w:szCs w:val="24"/>
          <w:lang w:val="pt-BR"/>
        </w:rPr>
        <w:t xml:space="preserve">, </w:t>
      </w:r>
      <w:r w:rsidRPr="00E16E37">
        <w:rPr>
          <w:rFonts w:ascii="Times New Roman" w:hAnsi="Times New Roman"/>
          <w:iCs/>
          <w:sz w:val="24"/>
          <w:szCs w:val="24"/>
          <w:lang w:val="pt-BR"/>
        </w:rPr>
        <w:t>Alice.</w:t>
      </w:r>
      <w:r w:rsidRPr="00E16E37">
        <w:rPr>
          <w:rFonts w:ascii="Times New Roman" w:hAnsi="Times New Roman"/>
          <w:i/>
          <w:iCs/>
          <w:sz w:val="24"/>
          <w:szCs w:val="24"/>
          <w:lang w:val="pt-BR"/>
        </w:rPr>
        <w:t xml:space="preserve"> </w:t>
      </w:r>
      <w:r w:rsidRPr="00E16E37">
        <w:rPr>
          <w:rFonts w:ascii="Times New Roman" w:hAnsi="Times New Roman"/>
          <w:b/>
          <w:bCs/>
          <w:sz w:val="24"/>
          <w:szCs w:val="24"/>
          <w:lang w:val="pt-BR"/>
        </w:rPr>
        <w:t>A</w:t>
      </w:r>
      <w:r w:rsidRPr="00E16E37">
        <w:rPr>
          <w:rFonts w:ascii="Times New Roman" w:hAnsi="Times New Roman"/>
          <w:i/>
          <w:iCs/>
          <w:sz w:val="24"/>
          <w:szCs w:val="24"/>
          <w:lang w:val="pt-BR"/>
        </w:rPr>
        <w:t xml:space="preserve"> </w:t>
      </w:r>
      <w:r w:rsidRPr="00E16E37">
        <w:rPr>
          <w:rFonts w:ascii="Times New Roman" w:hAnsi="Times New Roman"/>
          <w:b/>
          <w:bCs/>
          <w:sz w:val="24"/>
          <w:szCs w:val="24"/>
          <w:lang w:val="pt-BR"/>
        </w:rPr>
        <w:t xml:space="preserve">Fada do Repolho, </w:t>
      </w:r>
      <w:proofErr w:type="spellStart"/>
      <w:r w:rsidRPr="00E16E37">
        <w:rPr>
          <w:rFonts w:ascii="Times New Roman" w:hAnsi="Times New Roman"/>
          <w:sz w:val="24"/>
          <w:szCs w:val="24"/>
          <w:lang w:val="pt-BR"/>
        </w:rPr>
        <w:t>p&amp;b</w:t>
      </w:r>
      <w:proofErr w:type="spellEnd"/>
      <w:r w:rsidRPr="00E16E37">
        <w:rPr>
          <w:rFonts w:ascii="Times New Roman" w:hAnsi="Times New Roman"/>
          <w:sz w:val="24"/>
          <w:szCs w:val="24"/>
          <w:lang w:val="pt-BR"/>
        </w:rPr>
        <w:t>, 1min, França, 1896. Disponível em:</w:t>
      </w:r>
      <w:r w:rsidRPr="00E16E37">
        <w:rPr>
          <w:rFonts w:ascii="Times New Roman" w:hAnsi="Times New Roman"/>
          <w:sz w:val="24"/>
          <w:szCs w:val="24"/>
        </w:rPr>
        <w:t xml:space="preserve"> </w:t>
      </w:r>
      <w:hyperlink r:id="rId15" w:history="1">
        <w:r w:rsidRPr="00E16E37">
          <w:rPr>
            <w:rStyle w:val="Hyperlink"/>
            <w:rFonts w:ascii="Times New Roman" w:hAnsi="Times New Roman"/>
            <w:sz w:val="24"/>
            <w:szCs w:val="24"/>
            <w:lang w:val="pt-BR"/>
          </w:rPr>
          <w:t>https://www.youtube.com</w:t>
        </w:r>
        <w:r w:rsidRPr="00E16E37">
          <w:rPr>
            <w:rStyle w:val="Hyperlink"/>
            <w:rFonts w:ascii="Times New Roman" w:hAnsi="Times New Roman"/>
            <w:sz w:val="24"/>
            <w:szCs w:val="24"/>
            <w:lang w:val="pt-BR"/>
          </w:rPr>
          <w:t>/</w:t>
        </w:r>
        <w:r w:rsidRPr="00E16E37">
          <w:rPr>
            <w:rStyle w:val="Hyperlink"/>
            <w:rFonts w:ascii="Times New Roman" w:hAnsi="Times New Roman"/>
            <w:sz w:val="24"/>
            <w:szCs w:val="24"/>
            <w:lang w:val="pt-BR"/>
          </w:rPr>
          <w:t>watch?v=Iv2raEYSCHA</w:t>
        </w:r>
      </w:hyperlink>
    </w:p>
    <w:p w14:paraId="569334F6" w14:textId="70530C4F" w:rsidR="003E56B0" w:rsidRPr="00E16E37" w:rsidRDefault="003E56B0" w:rsidP="003E56B0">
      <w:pPr>
        <w:rPr>
          <w:rFonts w:ascii="Times New Roman" w:hAnsi="Times New Roman" w:cs="Times New Roman"/>
        </w:rPr>
      </w:pPr>
      <w:r w:rsidRPr="00E16E37">
        <w:rPr>
          <w:rFonts w:ascii="Times New Roman" w:hAnsi="Times New Roman" w:cs="Times New Roman"/>
        </w:rPr>
        <w:t>KILOMBA. Grada</w:t>
      </w:r>
      <w:r w:rsidRPr="00E16E37">
        <w:rPr>
          <w:rFonts w:ascii="Times New Roman" w:hAnsi="Times New Roman" w:cs="Times New Roman"/>
          <w:i/>
          <w:iCs/>
        </w:rPr>
        <w:t xml:space="preserve">. </w:t>
      </w:r>
      <w:r w:rsidRPr="00E16E37">
        <w:rPr>
          <w:rFonts w:ascii="Times New Roman" w:hAnsi="Times New Roman" w:cs="Times New Roman"/>
          <w:b/>
          <w:bCs/>
        </w:rPr>
        <w:t xml:space="preserve">Enquanto </w:t>
      </w:r>
      <w:proofErr w:type="gramStart"/>
      <w:r w:rsidRPr="00E16E37">
        <w:rPr>
          <w:rFonts w:ascii="Times New Roman" w:hAnsi="Times New Roman" w:cs="Times New Roman"/>
          <w:b/>
          <w:bCs/>
        </w:rPr>
        <w:t>eu Escrevo</w:t>
      </w:r>
      <w:proofErr w:type="gramEnd"/>
      <w:r w:rsidRPr="00E16E37">
        <w:rPr>
          <w:rFonts w:ascii="Times New Roman" w:hAnsi="Times New Roman" w:cs="Times New Roman"/>
          <w:i/>
          <w:iCs/>
        </w:rPr>
        <w:t>,</w:t>
      </w:r>
      <w:r w:rsidRPr="00E16E37">
        <w:rPr>
          <w:rFonts w:ascii="Times New Roman" w:hAnsi="Times New Roman" w:cs="Times New Roman"/>
        </w:rPr>
        <w:t xml:space="preserve"> 2min, 2015. Disponível em: </w:t>
      </w:r>
      <w:hyperlink r:id="rId16" w:history="1">
        <w:r w:rsidRPr="00E16E37">
          <w:rPr>
            <w:rStyle w:val="Hyperlink"/>
            <w:rFonts w:ascii="Times New Roman" w:hAnsi="Times New Roman" w:cs="Times New Roman"/>
          </w:rPr>
          <w:t>https://www.youtube.</w:t>
        </w:r>
        <w:r w:rsidRPr="00E16E37">
          <w:rPr>
            <w:rStyle w:val="Hyperlink"/>
            <w:rFonts w:ascii="Times New Roman" w:hAnsi="Times New Roman" w:cs="Times New Roman"/>
          </w:rPr>
          <w:t>c</w:t>
        </w:r>
        <w:r w:rsidRPr="00E16E37">
          <w:rPr>
            <w:rStyle w:val="Hyperlink"/>
            <w:rFonts w:ascii="Times New Roman" w:hAnsi="Times New Roman" w:cs="Times New Roman"/>
          </w:rPr>
          <w:t>om/watch?v=UKUaOwfmA9w</w:t>
        </w:r>
      </w:hyperlink>
      <w:r w:rsidRPr="00E16E37">
        <w:rPr>
          <w:rFonts w:ascii="Times New Roman" w:hAnsi="Times New Roman" w:cs="Times New Roman"/>
        </w:rPr>
        <w:t xml:space="preserve"> </w:t>
      </w:r>
    </w:p>
    <w:p w14:paraId="6863B01C" w14:textId="77777777" w:rsidR="003E56B0" w:rsidRDefault="003E56B0" w:rsidP="003E56B0">
      <w:pPr>
        <w:pStyle w:val="Textodenotaderodap"/>
        <w:rPr>
          <w:rStyle w:val="Hyperlink"/>
          <w:rFonts w:ascii="Times New Roman" w:hAnsi="Times New Roman"/>
          <w:sz w:val="24"/>
          <w:szCs w:val="24"/>
          <w:lang w:val="pt-BR"/>
        </w:rPr>
      </w:pPr>
      <w:r w:rsidRPr="00E16E37">
        <w:rPr>
          <w:rFonts w:ascii="Times New Roman" w:hAnsi="Times New Roman"/>
          <w:sz w:val="24"/>
          <w:szCs w:val="24"/>
          <w:lang w:val="pt-BR"/>
        </w:rPr>
        <w:t xml:space="preserve">KILOMBA, Grada. </w:t>
      </w:r>
      <w:r w:rsidRPr="00E16E37">
        <w:rPr>
          <w:rFonts w:ascii="Times New Roman" w:hAnsi="Times New Roman"/>
          <w:b/>
          <w:bCs/>
          <w:sz w:val="24"/>
          <w:szCs w:val="24"/>
          <w:lang w:val="pt-BR"/>
        </w:rPr>
        <w:t>Narciso e Eco</w:t>
      </w:r>
      <w:r w:rsidRPr="00E16E37">
        <w:rPr>
          <w:rFonts w:ascii="Times New Roman" w:hAnsi="Times New Roman"/>
          <w:sz w:val="24"/>
          <w:szCs w:val="24"/>
          <w:lang w:val="pt-BR"/>
        </w:rPr>
        <w:t xml:space="preserve">, 30min, trilogia de The Word </w:t>
      </w:r>
      <w:proofErr w:type="spellStart"/>
      <w:r w:rsidRPr="00E16E37">
        <w:rPr>
          <w:rFonts w:ascii="Times New Roman" w:hAnsi="Times New Roman"/>
          <w:sz w:val="24"/>
          <w:szCs w:val="24"/>
          <w:lang w:val="pt-BR"/>
        </w:rPr>
        <w:t>of</w:t>
      </w:r>
      <w:proofErr w:type="spellEnd"/>
      <w:r w:rsidRPr="00E16E37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E16E37">
        <w:rPr>
          <w:rFonts w:ascii="Times New Roman" w:hAnsi="Times New Roman"/>
          <w:sz w:val="24"/>
          <w:szCs w:val="24"/>
          <w:lang w:val="pt-BR"/>
        </w:rPr>
        <w:t>Illusions</w:t>
      </w:r>
      <w:proofErr w:type="spellEnd"/>
      <w:r w:rsidRPr="00E16E37">
        <w:rPr>
          <w:rFonts w:ascii="Times New Roman" w:hAnsi="Times New Roman"/>
          <w:sz w:val="24"/>
          <w:szCs w:val="24"/>
          <w:lang w:val="pt-BR"/>
        </w:rPr>
        <w:t xml:space="preserve">, 2017. Disponível em: </w:t>
      </w:r>
      <w:hyperlink r:id="rId17" w:history="1">
        <w:r w:rsidRPr="00E16E37">
          <w:rPr>
            <w:rStyle w:val="Hyperlink"/>
            <w:rFonts w:ascii="Times New Roman" w:hAnsi="Times New Roman"/>
            <w:sz w:val="24"/>
            <w:szCs w:val="24"/>
            <w:lang w:val="pt-BR"/>
          </w:rPr>
          <w:t>https://www.youtube.co</w:t>
        </w:r>
        <w:r w:rsidRPr="00E16E37">
          <w:rPr>
            <w:rStyle w:val="Hyperlink"/>
            <w:rFonts w:ascii="Times New Roman" w:hAnsi="Times New Roman"/>
            <w:sz w:val="24"/>
            <w:szCs w:val="24"/>
            <w:lang w:val="pt-BR"/>
          </w:rPr>
          <w:t>m</w:t>
        </w:r>
        <w:r w:rsidRPr="00E16E37">
          <w:rPr>
            <w:rStyle w:val="Hyperlink"/>
            <w:rFonts w:ascii="Times New Roman" w:hAnsi="Times New Roman"/>
            <w:sz w:val="24"/>
            <w:szCs w:val="24"/>
            <w:lang w:val="pt-BR"/>
          </w:rPr>
          <w:t>/watch?v=lAhD8W9y0kI</w:t>
        </w:r>
      </w:hyperlink>
    </w:p>
    <w:p w14:paraId="114EFA8C" w14:textId="64055809" w:rsidR="003E56B0" w:rsidRPr="003E56B0" w:rsidRDefault="003E56B0" w:rsidP="003E56B0">
      <w:pPr>
        <w:rPr>
          <w:rFonts w:ascii="Times New Roman" w:hAnsi="Times New Roman" w:cs="Times New Roman"/>
        </w:rPr>
      </w:pPr>
      <w:r w:rsidRPr="003E56B0">
        <w:rPr>
          <w:rFonts w:ascii="Times New Roman" w:hAnsi="Times New Roman" w:cs="Times New Roman"/>
        </w:rPr>
        <w:t xml:space="preserve">PROJETO ENTRE A SUSPENSÃO SENSÍVEL (ALICE, LANA, GIA E APOLLO). </w:t>
      </w:r>
      <w:proofErr w:type="spellStart"/>
      <w:r w:rsidRPr="003E56B0">
        <w:rPr>
          <w:rFonts w:ascii="Times New Roman" w:hAnsi="Times New Roman" w:cs="Times New Roman"/>
          <w:b/>
          <w:bCs/>
        </w:rPr>
        <w:t>Aya</w:t>
      </w:r>
      <w:proofErr w:type="spellEnd"/>
      <w:r w:rsidRPr="003E56B0">
        <w:rPr>
          <w:rFonts w:ascii="Times New Roman" w:hAnsi="Times New Roman" w:cs="Times New Roman"/>
        </w:rPr>
        <w:t xml:space="preserve">. 7 min, Brasil, 2023. Disponível em: </w:t>
      </w:r>
      <w:hyperlink r:id="rId18" w:history="1">
        <w:r w:rsidRPr="003E56B0">
          <w:rPr>
            <w:rStyle w:val="Hyperlink"/>
            <w:rFonts w:ascii="Times New Roman" w:hAnsi="Times New Roman" w:cs="Times New Roman"/>
          </w:rPr>
          <w:t>https://w</w:t>
        </w:r>
        <w:r w:rsidRPr="003E56B0">
          <w:rPr>
            <w:rStyle w:val="Hyperlink"/>
            <w:rFonts w:ascii="Times New Roman" w:hAnsi="Times New Roman" w:cs="Times New Roman"/>
          </w:rPr>
          <w:t>w</w:t>
        </w:r>
        <w:r w:rsidRPr="003E56B0">
          <w:rPr>
            <w:rStyle w:val="Hyperlink"/>
            <w:rFonts w:ascii="Times New Roman" w:hAnsi="Times New Roman" w:cs="Times New Roman"/>
          </w:rPr>
          <w:t>w.youtube.com/watch?v=zo-spFrfyTU</w:t>
        </w:r>
      </w:hyperlink>
    </w:p>
    <w:p w14:paraId="53680DD8" w14:textId="4750582A" w:rsidR="003E56B0" w:rsidRPr="00E16E37" w:rsidRDefault="003E56B0" w:rsidP="003E56B0">
      <w:pPr>
        <w:pStyle w:val="Textodenotaderodap"/>
        <w:rPr>
          <w:rStyle w:val="Hyperlink"/>
          <w:rFonts w:ascii="Times New Roman" w:hAnsi="Times New Roman"/>
          <w:sz w:val="24"/>
          <w:szCs w:val="24"/>
          <w:lang w:val="pt-BR"/>
        </w:rPr>
      </w:pPr>
      <w:r w:rsidRPr="00E16E37">
        <w:rPr>
          <w:rFonts w:ascii="Times New Roman" w:hAnsi="Times New Roman"/>
          <w:sz w:val="24"/>
          <w:szCs w:val="24"/>
          <w:lang w:val="pt-BR"/>
        </w:rPr>
        <w:t>GUARANI, Graciela.</w:t>
      </w:r>
      <w:r w:rsidRPr="00E16E37">
        <w:rPr>
          <w:rFonts w:ascii="Times New Roman" w:hAnsi="Times New Roman"/>
          <w:i/>
          <w:iCs/>
          <w:sz w:val="24"/>
          <w:szCs w:val="24"/>
          <w:lang w:val="pt-BR"/>
        </w:rPr>
        <w:t xml:space="preserve"> </w:t>
      </w:r>
      <w:proofErr w:type="spellStart"/>
      <w:r w:rsidRPr="00E16E37">
        <w:rPr>
          <w:rFonts w:ascii="Times New Roman" w:hAnsi="Times New Roman"/>
          <w:b/>
          <w:bCs/>
          <w:sz w:val="24"/>
          <w:szCs w:val="24"/>
          <w:lang w:val="pt-BR"/>
        </w:rPr>
        <w:t>Kunhangue</w:t>
      </w:r>
      <w:proofErr w:type="spellEnd"/>
      <w:r w:rsidRPr="00E16E37">
        <w:rPr>
          <w:rFonts w:ascii="Times New Roman" w:hAnsi="Times New Roman"/>
          <w:sz w:val="24"/>
          <w:szCs w:val="24"/>
          <w:lang w:val="pt-BR"/>
        </w:rPr>
        <w:t xml:space="preserve">, cor, 21 min, </w:t>
      </w:r>
      <w:r w:rsidRPr="00E16E37">
        <w:rPr>
          <w:rFonts w:ascii="Times New Roman" w:hAnsi="Times New Roman"/>
          <w:sz w:val="24"/>
          <w:szCs w:val="24"/>
        </w:rPr>
        <w:t>Brasil</w:t>
      </w:r>
      <w:r w:rsidRPr="00E16E37">
        <w:rPr>
          <w:rFonts w:ascii="Times New Roman" w:hAnsi="Times New Roman"/>
          <w:sz w:val="24"/>
          <w:szCs w:val="24"/>
          <w:lang w:val="pt-BR"/>
        </w:rPr>
        <w:t xml:space="preserve">, 2020. </w:t>
      </w:r>
    </w:p>
    <w:p w14:paraId="66621376" w14:textId="1F830FEB" w:rsidR="002B5DF3" w:rsidRPr="002B5DF3" w:rsidRDefault="002B5DF3" w:rsidP="003E56B0">
      <w:pPr>
        <w:rPr>
          <w:rFonts w:ascii="Times New Roman" w:eastAsia="Times New Roman" w:hAnsi="Times New Roman" w:cs="Times New Roman"/>
        </w:rPr>
      </w:pPr>
    </w:p>
    <w:sectPr w:rsidR="002B5DF3" w:rsidRPr="002B5DF3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3BC06F" w14:textId="77777777" w:rsidR="008F1610" w:rsidRDefault="008F1610">
      <w:r>
        <w:separator/>
      </w:r>
    </w:p>
  </w:endnote>
  <w:endnote w:type="continuationSeparator" w:id="0">
    <w:p w14:paraId="66FFF03A" w14:textId="77777777" w:rsidR="008F1610" w:rsidRDefault="008F16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hort Stack">
    <w:altName w:val="Calibri"/>
    <w:panose1 w:val="020B0604020202020204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0EC1F0" w14:textId="77777777" w:rsidR="00C4545C" w:rsidRDefault="00C4545C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3BC73A" w14:textId="77777777" w:rsidR="00C4545C" w:rsidRDefault="00C4545C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590A3D" w14:textId="77777777" w:rsidR="00C4545C" w:rsidRDefault="00C4545C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3BB09C" w14:textId="77777777" w:rsidR="008F1610" w:rsidRDefault="008F1610">
      <w:r>
        <w:separator/>
      </w:r>
    </w:p>
  </w:footnote>
  <w:footnote w:type="continuationSeparator" w:id="0">
    <w:p w14:paraId="4E626464" w14:textId="77777777" w:rsidR="008F1610" w:rsidRDefault="008F1610">
      <w:r>
        <w:continuationSeparator/>
      </w:r>
    </w:p>
  </w:footnote>
  <w:footnote w:id="1">
    <w:p w14:paraId="005F039A" w14:textId="77777777" w:rsidR="00B35CDC" w:rsidRPr="00CB56E3" w:rsidRDefault="00B35CDC" w:rsidP="00B35CDC">
      <w:pPr>
        <w:pBdr>
          <w:top w:val="nil"/>
          <w:left w:val="nil"/>
          <w:bottom w:val="nil"/>
          <w:right w:val="nil"/>
          <w:between w:val="nil"/>
        </w:pBdr>
        <w:rPr>
          <w:rFonts w:cstheme="minorHAnsi"/>
          <w:color w:val="000000"/>
          <w:sz w:val="20"/>
          <w:szCs w:val="20"/>
        </w:rPr>
      </w:pPr>
      <w:r w:rsidRPr="00CB56E3">
        <w:rPr>
          <w:rFonts w:cstheme="minorHAnsi"/>
          <w:sz w:val="20"/>
          <w:szCs w:val="20"/>
          <w:vertAlign w:val="superscript"/>
        </w:rPr>
        <w:footnoteRef/>
      </w:r>
      <w:r w:rsidRPr="00CB56E3">
        <w:rPr>
          <w:rFonts w:cstheme="minorHAnsi"/>
          <w:color w:val="000000"/>
          <w:sz w:val="20"/>
          <w:szCs w:val="20"/>
        </w:rPr>
        <w:t xml:space="preserve"> A </w:t>
      </w:r>
      <w:r w:rsidRPr="00CB56E3">
        <w:rPr>
          <w:rFonts w:cstheme="minorHAnsi"/>
          <w:i/>
          <w:color w:val="000000"/>
          <w:sz w:val="20"/>
          <w:szCs w:val="20"/>
        </w:rPr>
        <w:t xml:space="preserve">Fada do Repolho (La </w:t>
      </w:r>
      <w:proofErr w:type="spellStart"/>
      <w:r w:rsidRPr="00CB56E3">
        <w:rPr>
          <w:rFonts w:cstheme="minorHAnsi"/>
          <w:i/>
          <w:color w:val="000000"/>
          <w:sz w:val="20"/>
          <w:szCs w:val="20"/>
        </w:rPr>
        <w:t>Fée</w:t>
      </w:r>
      <w:proofErr w:type="spellEnd"/>
      <w:r w:rsidRPr="00CB56E3">
        <w:rPr>
          <w:rFonts w:cstheme="minorHAnsi"/>
          <w:i/>
          <w:color w:val="000000"/>
          <w:sz w:val="20"/>
          <w:szCs w:val="20"/>
        </w:rPr>
        <w:t xml:space="preserve"> </w:t>
      </w:r>
      <w:proofErr w:type="spellStart"/>
      <w:r w:rsidRPr="00CB56E3">
        <w:rPr>
          <w:rFonts w:cstheme="minorHAnsi"/>
          <w:i/>
          <w:color w:val="000000"/>
          <w:sz w:val="20"/>
          <w:szCs w:val="20"/>
        </w:rPr>
        <w:t>aux</w:t>
      </w:r>
      <w:proofErr w:type="spellEnd"/>
      <w:r w:rsidRPr="00CB56E3">
        <w:rPr>
          <w:rFonts w:cstheme="minorHAnsi"/>
          <w:i/>
          <w:color w:val="000000"/>
          <w:sz w:val="20"/>
          <w:szCs w:val="20"/>
        </w:rPr>
        <w:t xml:space="preserve"> </w:t>
      </w:r>
      <w:proofErr w:type="spellStart"/>
      <w:r w:rsidRPr="00CB56E3">
        <w:rPr>
          <w:rFonts w:cstheme="minorHAnsi"/>
          <w:i/>
          <w:color w:val="000000"/>
          <w:sz w:val="20"/>
          <w:szCs w:val="20"/>
        </w:rPr>
        <w:t>choux</w:t>
      </w:r>
      <w:proofErr w:type="spellEnd"/>
      <w:r w:rsidRPr="00CB56E3">
        <w:rPr>
          <w:rFonts w:cstheme="minorHAnsi"/>
          <w:i/>
          <w:color w:val="000000"/>
          <w:sz w:val="20"/>
          <w:szCs w:val="20"/>
        </w:rPr>
        <w:t>)</w:t>
      </w:r>
      <w:r w:rsidRPr="00CB56E3">
        <w:rPr>
          <w:rFonts w:cstheme="minorHAnsi"/>
          <w:color w:val="000000"/>
          <w:sz w:val="20"/>
          <w:szCs w:val="20"/>
        </w:rPr>
        <w:t xml:space="preserve">, Alice Guy, </w:t>
      </w:r>
      <w:proofErr w:type="spellStart"/>
      <w:r w:rsidRPr="00CB56E3">
        <w:rPr>
          <w:rFonts w:cstheme="minorHAnsi"/>
          <w:color w:val="000000"/>
          <w:sz w:val="20"/>
          <w:szCs w:val="20"/>
        </w:rPr>
        <w:t>p&amp;b</w:t>
      </w:r>
      <w:proofErr w:type="spellEnd"/>
      <w:r w:rsidRPr="00CB56E3">
        <w:rPr>
          <w:rFonts w:cstheme="minorHAnsi"/>
          <w:color w:val="000000"/>
          <w:sz w:val="20"/>
          <w:szCs w:val="20"/>
        </w:rPr>
        <w:t>, 1min, 1896.</w:t>
      </w:r>
    </w:p>
  </w:footnote>
  <w:footnote w:id="2">
    <w:p w14:paraId="5819D2BB" w14:textId="77777777" w:rsidR="00B35CDC" w:rsidRPr="00CB56E3" w:rsidRDefault="00B35CDC" w:rsidP="00B35CDC">
      <w:pPr>
        <w:pBdr>
          <w:top w:val="nil"/>
          <w:left w:val="nil"/>
          <w:bottom w:val="nil"/>
          <w:right w:val="nil"/>
          <w:between w:val="nil"/>
        </w:pBdr>
        <w:rPr>
          <w:rFonts w:cstheme="minorHAnsi"/>
          <w:b/>
          <w:color w:val="000000"/>
          <w:sz w:val="20"/>
          <w:szCs w:val="20"/>
        </w:rPr>
      </w:pPr>
      <w:r w:rsidRPr="00CB56E3">
        <w:rPr>
          <w:rFonts w:cstheme="minorHAnsi"/>
          <w:sz w:val="20"/>
          <w:szCs w:val="20"/>
          <w:vertAlign w:val="superscript"/>
        </w:rPr>
        <w:footnoteRef/>
      </w:r>
      <w:r w:rsidRPr="00CB56E3">
        <w:rPr>
          <w:rFonts w:cstheme="minorHAnsi"/>
          <w:color w:val="000000"/>
          <w:sz w:val="20"/>
          <w:szCs w:val="20"/>
        </w:rPr>
        <w:t xml:space="preserve"> A fonte da pesquisa foi o </w:t>
      </w:r>
      <w:r w:rsidRPr="00CB56E3">
        <w:rPr>
          <w:rFonts w:cstheme="minorHAnsi"/>
          <w:i/>
          <w:color w:val="000000"/>
          <w:sz w:val="20"/>
          <w:szCs w:val="20"/>
        </w:rPr>
        <w:t xml:space="preserve">site </w:t>
      </w:r>
      <w:r w:rsidRPr="00CB56E3">
        <w:rPr>
          <w:rFonts w:cstheme="minorHAnsi"/>
          <w:color w:val="000000"/>
          <w:sz w:val="20"/>
          <w:szCs w:val="20"/>
        </w:rPr>
        <w:t xml:space="preserve">Mulheres do Cinema Brasileiro: </w:t>
      </w:r>
      <w:hyperlink r:id="rId1">
        <w:r w:rsidRPr="00CB56E3">
          <w:rPr>
            <w:rFonts w:cstheme="minorHAnsi"/>
            <w:color w:val="0000FF"/>
            <w:sz w:val="20"/>
            <w:szCs w:val="20"/>
            <w:u w:val="single"/>
          </w:rPr>
          <w:t>https://www.mulheresdocinemabrasileiro.com.br/site/</w:t>
        </w:r>
      </w:hyperlink>
      <w:r w:rsidRPr="00CB56E3">
        <w:rPr>
          <w:rFonts w:cstheme="minorHAnsi"/>
          <w:color w:val="000000"/>
          <w:sz w:val="20"/>
          <w:szCs w:val="20"/>
        </w:rPr>
        <w:t xml:space="preserve">. </w:t>
      </w:r>
      <w:r w:rsidRPr="00CB56E3">
        <w:rPr>
          <w:rFonts w:cstheme="minorHAnsi"/>
          <w:sz w:val="20"/>
          <w:szCs w:val="20"/>
        </w:rPr>
        <w:t>Acesso em: 10 abr. 2022.</w:t>
      </w:r>
    </w:p>
  </w:footnote>
  <w:footnote w:id="3">
    <w:p w14:paraId="6D2A33DE" w14:textId="77777777" w:rsidR="00B35CDC" w:rsidRPr="00CB56E3" w:rsidRDefault="00B35CDC" w:rsidP="00B35CDC">
      <w:pPr>
        <w:pBdr>
          <w:top w:val="nil"/>
          <w:left w:val="nil"/>
          <w:bottom w:val="nil"/>
          <w:right w:val="nil"/>
          <w:between w:val="nil"/>
        </w:pBdr>
        <w:rPr>
          <w:rFonts w:cstheme="minorHAnsi"/>
          <w:color w:val="000000"/>
          <w:sz w:val="20"/>
          <w:szCs w:val="20"/>
        </w:rPr>
      </w:pPr>
      <w:r w:rsidRPr="00CB56E3">
        <w:rPr>
          <w:rFonts w:cstheme="minorHAnsi"/>
          <w:sz w:val="20"/>
          <w:szCs w:val="20"/>
          <w:vertAlign w:val="superscript"/>
        </w:rPr>
        <w:footnoteRef/>
      </w:r>
      <w:r w:rsidRPr="00CB56E3">
        <w:rPr>
          <w:rFonts w:cstheme="minorHAnsi"/>
          <w:color w:val="000000"/>
          <w:sz w:val="20"/>
          <w:szCs w:val="20"/>
        </w:rPr>
        <w:t xml:space="preserve"> </w:t>
      </w:r>
      <w:proofErr w:type="spellStart"/>
      <w:r w:rsidRPr="00CB56E3">
        <w:rPr>
          <w:rFonts w:cstheme="minorHAnsi"/>
          <w:i/>
          <w:color w:val="000000"/>
          <w:sz w:val="20"/>
          <w:szCs w:val="20"/>
        </w:rPr>
        <w:t>Kunhangue</w:t>
      </w:r>
      <w:proofErr w:type="spellEnd"/>
      <w:r w:rsidRPr="00CB56E3">
        <w:rPr>
          <w:rFonts w:cstheme="minorHAnsi"/>
          <w:color w:val="000000"/>
          <w:sz w:val="20"/>
          <w:szCs w:val="20"/>
        </w:rPr>
        <w:t xml:space="preserve">, direção de Graciela Guarani, documentário, cor, BRA, 21 min, 2020. Disponível em: </w:t>
      </w:r>
      <w:hyperlink r:id="rId2">
        <w:r w:rsidRPr="00CB56E3">
          <w:rPr>
            <w:rFonts w:cstheme="minorHAnsi"/>
            <w:color w:val="0000FF"/>
            <w:sz w:val="20"/>
            <w:szCs w:val="20"/>
            <w:u w:val="single"/>
          </w:rPr>
          <w:t>https://www.youtube.com/watch?v=Fe8DcQ5Q5Zg</w:t>
        </w:r>
      </w:hyperlink>
      <w:r w:rsidRPr="00CB56E3">
        <w:rPr>
          <w:rFonts w:cstheme="minorHAnsi"/>
          <w:color w:val="0000FF"/>
          <w:sz w:val="20"/>
          <w:szCs w:val="20"/>
          <w:u w:val="single"/>
        </w:rPr>
        <w:t xml:space="preserve"> Acesso em: 10 nov. 2022.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9CB8D5" w14:textId="77777777" w:rsidR="00C4545C" w:rsidRDefault="00C4545C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2A4042" w14:textId="77777777" w:rsidR="00C4545C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1872"/>
      </w:tabs>
      <w:rPr>
        <w:color w:val="000000"/>
      </w:rPr>
    </w:pPr>
    <w:r>
      <w:rPr>
        <w:color w:val="000000"/>
      </w:rPr>
      <w:tab/>
    </w:r>
    <w:r>
      <w:rPr>
        <w:noProof/>
        <w:color w:val="000000"/>
      </w:rPr>
      <w:drawing>
        <wp:inline distT="0" distB="0" distL="0" distR="0" wp14:anchorId="6BFF6A8B" wp14:editId="40A74C35">
          <wp:extent cx="5400040" cy="1771650"/>
          <wp:effectExtent l="0" t="0" r="0" b="0"/>
          <wp:docPr id="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400040" cy="17716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144BEF" w14:textId="77777777" w:rsidR="00C4545C" w:rsidRDefault="00C4545C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18700A"/>
    <w:multiLevelType w:val="multilevel"/>
    <w:tmpl w:val="0024E1C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" w15:restartNumberingAfterBreak="0">
    <w:nsid w:val="7209024A"/>
    <w:multiLevelType w:val="multilevel"/>
    <w:tmpl w:val="F4E23E1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298560752">
    <w:abstractNumId w:val="0"/>
  </w:num>
  <w:num w:numId="2" w16cid:durableId="114196859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5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4545C"/>
    <w:rsid w:val="00002564"/>
    <w:rsid w:val="00004194"/>
    <w:rsid w:val="00010A14"/>
    <w:rsid w:val="00025129"/>
    <w:rsid w:val="00026D8C"/>
    <w:rsid w:val="00030748"/>
    <w:rsid w:val="0003348C"/>
    <w:rsid w:val="00034560"/>
    <w:rsid w:val="0004567A"/>
    <w:rsid w:val="0005132F"/>
    <w:rsid w:val="00073532"/>
    <w:rsid w:val="00077CF7"/>
    <w:rsid w:val="00080DA1"/>
    <w:rsid w:val="00090D41"/>
    <w:rsid w:val="00091857"/>
    <w:rsid w:val="000956E1"/>
    <w:rsid w:val="000B3B72"/>
    <w:rsid w:val="000B4369"/>
    <w:rsid w:val="000C454D"/>
    <w:rsid w:val="000C5AE4"/>
    <w:rsid w:val="000C6EFE"/>
    <w:rsid w:val="000E5ACC"/>
    <w:rsid w:val="000F3B6E"/>
    <w:rsid w:val="00101A70"/>
    <w:rsid w:val="00115E3D"/>
    <w:rsid w:val="00122576"/>
    <w:rsid w:val="00133E1F"/>
    <w:rsid w:val="001521A0"/>
    <w:rsid w:val="0016391E"/>
    <w:rsid w:val="00163C20"/>
    <w:rsid w:val="00165080"/>
    <w:rsid w:val="0018400C"/>
    <w:rsid w:val="001A18FB"/>
    <w:rsid w:val="001B6B7A"/>
    <w:rsid w:val="001C3BBB"/>
    <w:rsid w:val="001D3556"/>
    <w:rsid w:val="001D6FDA"/>
    <w:rsid w:val="001E42B1"/>
    <w:rsid w:val="001F3F1A"/>
    <w:rsid w:val="002043CE"/>
    <w:rsid w:val="0021023F"/>
    <w:rsid w:val="00211378"/>
    <w:rsid w:val="00217BFF"/>
    <w:rsid w:val="002432CA"/>
    <w:rsid w:val="00252EE6"/>
    <w:rsid w:val="00257843"/>
    <w:rsid w:val="00267A50"/>
    <w:rsid w:val="00270D3C"/>
    <w:rsid w:val="00295C88"/>
    <w:rsid w:val="00295F9D"/>
    <w:rsid w:val="002A0CF8"/>
    <w:rsid w:val="002B5DF3"/>
    <w:rsid w:val="002C62F7"/>
    <w:rsid w:val="002F6218"/>
    <w:rsid w:val="00305CE4"/>
    <w:rsid w:val="0031696D"/>
    <w:rsid w:val="00316DA2"/>
    <w:rsid w:val="00333613"/>
    <w:rsid w:val="00337B2A"/>
    <w:rsid w:val="00341749"/>
    <w:rsid w:val="00370736"/>
    <w:rsid w:val="00371053"/>
    <w:rsid w:val="003724DB"/>
    <w:rsid w:val="003750C4"/>
    <w:rsid w:val="00376C31"/>
    <w:rsid w:val="00396F18"/>
    <w:rsid w:val="003975CF"/>
    <w:rsid w:val="003B6260"/>
    <w:rsid w:val="003B6544"/>
    <w:rsid w:val="003B7C3A"/>
    <w:rsid w:val="003C451A"/>
    <w:rsid w:val="003D1079"/>
    <w:rsid w:val="003D1099"/>
    <w:rsid w:val="003D1A5D"/>
    <w:rsid w:val="003D73E3"/>
    <w:rsid w:val="003E56B0"/>
    <w:rsid w:val="00406EA5"/>
    <w:rsid w:val="00446F9D"/>
    <w:rsid w:val="00484942"/>
    <w:rsid w:val="00490738"/>
    <w:rsid w:val="004B1A95"/>
    <w:rsid w:val="004C185C"/>
    <w:rsid w:val="004D45B5"/>
    <w:rsid w:val="005051F6"/>
    <w:rsid w:val="005158FB"/>
    <w:rsid w:val="0051625B"/>
    <w:rsid w:val="00536648"/>
    <w:rsid w:val="00541E49"/>
    <w:rsid w:val="00544ACD"/>
    <w:rsid w:val="00547297"/>
    <w:rsid w:val="005506C1"/>
    <w:rsid w:val="005763A7"/>
    <w:rsid w:val="005771AC"/>
    <w:rsid w:val="00581FFD"/>
    <w:rsid w:val="005A10EB"/>
    <w:rsid w:val="005A1914"/>
    <w:rsid w:val="005B2D9E"/>
    <w:rsid w:val="005C6900"/>
    <w:rsid w:val="005D04DF"/>
    <w:rsid w:val="005D1000"/>
    <w:rsid w:val="005D2A50"/>
    <w:rsid w:val="005E2A37"/>
    <w:rsid w:val="005E5360"/>
    <w:rsid w:val="005E736C"/>
    <w:rsid w:val="005F4F35"/>
    <w:rsid w:val="00601F11"/>
    <w:rsid w:val="00602117"/>
    <w:rsid w:val="00616DCF"/>
    <w:rsid w:val="00630952"/>
    <w:rsid w:val="00633E5D"/>
    <w:rsid w:val="00641A7E"/>
    <w:rsid w:val="00644DB8"/>
    <w:rsid w:val="00645311"/>
    <w:rsid w:val="00660BD7"/>
    <w:rsid w:val="00660C70"/>
    <w:rsid w:val="00661E43"/>
    <w:rsid w:val="00663109"/>
    <w:rsid w:val="00663A2A"/>
    <w:rsid w:val="006654CF"/>
    <w:rsid w:val="00691862"/>
    <w:rsid w:val="00694441"/>
    <w:rsid w:val="00696450"/>
    <w:rsid w:val="006A2793"/>
    <w:rsid w:val="006B6D97"/>
    <w:rsid w:val="006D2FF7"/>
    <w:rsid w:val="006D4293"/>
    <w:rsid w:val="006E2094"/>
    <w:rsid w:val="006F52BF"/>
    <w:rsid w:val="006F7BA5"/>
    <w:rsid w:val="007027E8"/>
    <w:rsid w:val="00705D6B"/>
    <w:rsid w:val="0071067D"/>
    <w:rsid w:val="007452A6"/>
    <w:rsid w:val="00750C8C"/>
    <w:rsid w:val="0076385F"/>
    <w:rsid w:val="007659F8"/>
    <w:rsid w:val="00776F53"/>
    <w:rsid w:val="007810A9"/>
    <w:rsid w:val="00797449"/>
    <w:rsid w:val="007B4028"/>
    <w:rsid w:val="007B4263"/>
    <w:rsid w:val="007B7EA4"/>
    <w:rsid w:val="007C35C2"/>
    <w:rsid w:val="007C4584"/>
    <w:rsid w:val="007D7719"/>
    <w:rsid w:val="007E3094"/>
    <w:rsid w:val="007E395D"/>
    <w:rsid w:val="008004C1"/>
    <w:rsid w:val="0080260E"/>
    <w:rsid w:val="00822F54"/>
    <w:rsid w:val="00824C3B"/>
    <w:rsid w:val="00845A50"/>
    <w:rsid w:val="00850A00"/>
    <w:rsid w:val="00850F03"/>
    <w:rsid w:val="00877C48"/>
    <w:rsid w:val="00885144"/>
    <w:rsid w:val="00887080"/>
    <w:rsid w:val="008944E3"/>
    <w:rsid w:val="008949B3"/>
    <w:rsid w:val="008A25F3"/>
    <w:rsid w:val="008A5974"/>
    <w:rsid w:val="008A735E"/>
    <w:rsid w:val="008C385C"/>
    <w:rsid w:val="008D00BF"/>
    <w:rsid w:val="008D56D8"/>
    <w:rsid w:val="008D57F2"/>
    <w:rsid w:val="008E0223"/>
    <w:rsid w:val="008F1610"/>
    <w:rsid w:val="008F25BD"/>
    <w:rsid w:val="008F4602"/>
    <w:rsid w:val="00901F01"/>
    <w:rsid w:val="00902BCC"/>
    <w:rsid w:val="0090688A"/>
    <w:rsid w:val="00906ABB"/>
    <w:rsid w:val="00932AC4"/>
    <w:rsid w:val="00935C3B"/>
    <w:rsid w:val="0094063E"/>
    <w:rsid w:val="00962137"/>
    <w:rsid w:val="009728EA"/>
    <w:rsid w:val="00976130"/>
    <w:rsid w:val="00982729"/>
    <w:rsid w:val="00983663"/>
    <w:rsid w:val="0099099F"/>
    <w:rsid w:val="00992887"/>
    <w:rsid w:val="00997FA6"/>
    <w:rsid w:val="009A0E5C"/>
    <w:rsid w:val="009C71DA"/>
    <w:rsid w:val="009C71FE"/>
    <w:rsid w:val="009D782B"/>
    <w:rsid w:val="009E347D"/>
    <w:rsid w:val="009F431D"/>
    <w:rsid w:val="00A00FED"/>
    <w:rsid w:val="00A060FF"/>
    <w:rsid w:val="00A076B9"/>
    <w:rsid w:val="00A14F36"/>
    <w:rsid w:val="00A16844"/>
    <w:rsid w:val="00A2146F"/>
    <w:rsid w:val="00A36A0A"/>
    <w:rsid w:val="00A427DC"/>
    <w:rsid w:val="00A52D59"/>
    <w:rsid w:val="00A623A9"/>
    <w:rsid w:val="00A74691"/>
    <w:rsid w:val="00A823F0"/>
    <w:rsid w:val="00A97BF7"/>
    <w:rsid w:val="00AA7C2D"/>
    <w:rsid w:val="00AC0A3A"/>
    <w:rsid w:val="00AC5CEE"/>
    <w:rsid w:val="00AD0938"/>
    <w:rsid w:val="00AE1990"/>
    <w:rsid w:val="00AE28FB"/>
    <w:rsid w:val="00AE435B"/>
    <w:rsid w:val="00AE5A63"/>
    <w:rsid w:val="00B03423"/>
    <w:rsid w:val="00B03690"/>
    <w:rsid w:val="00B04979"/>
    <w:rsid w:val="00B35CDC"/>
    <w:rsid w:val="00B42D4D"/>
    <w:rsid w:val="00B44DA1"/>
    <w:rsid w:val="00B77E57"/>
    <w:rsid w:val="00B8245C"/>
    <w:rsid w:val="00B9096F"/>
    <w:rsid w:val="00BA3B1F"/>
    <w:rsid w:val="00BA7A20"/>
    <w:rsid w:val="00BB0E07"/>
    <w:rsid w:val="00BC3529"/>
    <w:rsid w:val="00BC3B88"/>
    <w:rsid w:val="00BC7615"/>
    <w:rsid w:val="00BE7624"/>
    <w:rsid w:val="00BF3D20"/>
    <w:rsid w:val="00C07BE4"/>
    <w:rsid w:val="00C22158"/>
    <w:rsid w:val="00C343EA"/>
    <w:rsid w:val="00C3770A"/>
    <w:rsid w:val="00C4124F"/>
    <w:rsid w:val="00C4545C"/>
    <w:rsid w:val="00C47570"/>
    <w:rsid w:val="00C61513"/>
    <w:rsid w:val="00C74AA9"/>
    <w:rsid w:val="00C825DF"/>
    <w:rsid w:val="00C83EE4"/>
    <w:rsid w:val="00CC2B45"/>
    <w:rsid w:val="00CE1FA7"/>
    <w:rsid w:val="00CF3F4D"/>
    <w:rsid w:val="00CF5683"/>
    <w:rsid w:val="00D068C2"/>
    <w:rsid w:val="00D246FD"/>
    <w:rsid w:val="00D36DA8"/>
    <w:rsid w:val="00D460E5"/>
    <w:rsid w:val="00D515D8"/>
    <w:rsid w:val="00D55ED2"/>
    <w:rsid w:val="00D56A2F"/>
    <w:rsid w:val="00D614D5"/>
    <w:rsid w:val="00D65297"/>
    <w:rsid w:val="00D81683"/>
    <w:rsid w:val="00D87CCB"/>
    <w:rsid w:val="00DA68D8"/>
    <w:rsid w:val="00DE15FD"/>
    <w:rsid w:val="00DE3D5B"/>
    <w:rsid w:val="00DE4F29"/>
    <w:rsid w:val="00DF7C3F"/>
    <w:rsid w:val="00E017D7"/>
    <w:rsid w:val="00E10DDC"/>
    <w:rsid w:val="00E16E37"/>
    <w:rsid w:val="00E171BF"/>
    <w:rsid w:val="00E224D7"/>
    <w:rsid w:val="00E27286"/>
    <w:rsid w:val="00E3491A"/>
    <w:rsid w:val="00E34B9E"/>
    <w:rsid w:val="00E4554C"/>
    <w:rsid w:val="00E61BC7"/>
    <w:rsid w:val="00E65BCB"/>
    <w:rsid w:val="00E7176A"/>
    <w:rsid w:val="00E71C66"/>
    <w:rsid w:val="00E73CB8"/>
    <w:rsid w:val="00E7456A"/>
    <w:rsid w:val="00E84EC4"/>
    <w:rsid w:val="00E913C8"/>
    <w:rsid w:val="00EA4D3C"/>
    <w:rsid w:val="00EE2CF2"/>
    <w:rsid w:val="00EE3FEA"/>
    <w:rsid w:val="00EE63F6"/>
    <w:rsid w:val="00EE7A48"/>
    <w:rsid w:val="00F00485"/>
    <w:rsid w:val="00F026F6"/>
    <w:rsid w:val="00F04B60"/>
    <w:rsid w:val="00F158AB"/>
    <w:rsid w:val="00F37293"/>
    <w:rsid w:val="00F57898"/>
    <w:rsid w:val="00F60437"/>
    <w:rsid w:val="00F72B61"/>
    <w:rsid w:val="00F9713A"/>
    <w:rsid w:val="00FA7427"/>
    <w:rsid w:val="00FB2B00"/>
    <w:rsid w:val="00FB718D"/>
    <w:rsid w:val="00FE35E7"/>
    <w:rsid w:val="00FF21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47BD99"/>
  <w15:docId w15:val="{37561E7F-5E0D-7549-A88E-5E2E5F671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4"/>
        <w:szCs w:val="24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link w:val="Ttulo2Char"/>
    <w:uiPriority w:val="9"/>
    <w:semiHidden/>
    <w:unhideWhenUsed/>
    <w:qFormat/>
    <w:rsid w:val="009B6B8C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Cabealho">
    <w:name w:val="header"/>
    <w:basedOn w:val="Normal"/>
    <w:link w:val="CabealhoChar"/>
    <w:uiPriority w:val="99"/>
    <w:unhideWhenUsed/>
    <w:rsid w:val="00F7616C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F7616C"/>
  </w:style>
  <w:style w:type="paragraph" w:styleId="Rodap">
    <w:name w:val="footer"/>
    <w:basedOn w:val="Normal"/>
    <w:link w:val="RodapChar"/>
    <w:uiPriority w:val="99"/>
    <w:unhideWhenUsed/>
    <w:rsid w:val="00F7616C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F7616C"/>
  </w:style>
  <w:style w:type="character" w:customStyle="1" w:styleId="Ttulo2Char">
    <w:name w:val="Título 2 Char"/>
    <w:basedOn w:val="Fontepargpadro"/>
    <w:link w:val="Ttulo2"/>
    <w:uiPriority w:val="9"/>
    <w:rsid w:val="009B6B8C"/>
    <w:rPr>
      <w:rFonts w:ascii="Times New Roman" w:eastAsia="Times New Roman" w:hAnsi="Times New Roman" w:cs="Times New Roman"/>
      <w:b/>
      <w:bCs/>
      <w:kern w:val="0"/>
      <w:sz w:val="36"/>
      <w:szCs w:val="36"/>
      <w:lang w:eastAsia="pt-BR"/>
    </w:rPr>
  </w:style>
  <w:style w:type="paragraph" w:styleId="NormalWeb">
    <w:name w:val="Normal (Web)"/>
    <w:basedOn w:val="Normal"/>
    <w:uiPriority w:val="99"/>
    <w:semiHidden/>
    <w:unhideWhenUsed/>
    <w:rsid w:val="009B6B8C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Forte">
    <w:name w:val="Strong"/>
    <w:basedOn w:val="Fontepargpadro"/>
    <w:uiPriority w:val="22"/>
    <w:qFormat/>
    <w:rsid w:val="009B6B8C"/>
    <w:rPr>
      <w:b/>
      <w:bCs/>
    </w:rPr>
  </w:style>
  <w:style w:type="character" w:customStyle="1" w:styleId="apple-converted-space">
    <w:name w:val="apple-converted-space"/>
    <w:basedOn w:val="Fontepargpadro"/>
    <w:rsid w:val="009B6B8C"/>
  </w:style>
  <w:style w:type="paragraph" w:styleId="PargrafodaLista">
    <w:name w:val="List Paragraph"/>
    <w:basedOn w:val="Normal"/>
    <w:uiPriority w:val="34"/>
    <w:qFormat/>
    <w:rsid w:val="009B6B8C"/>
    <w:pPr>
      <w:ind w:left="720"/>
      <w:contextualSpacing/>
    </w:pPr>
  </w:style>
  <w:style w:type="paragraph" w:customStyle="1" w:styleId="TtuloRefernciasAnpedSE">
    <w:name w:val="Título Referências Anped SE"/>
    <w:basedOn w:val="Normal"/>
    <w:next w:val="Normal"/>
    <w:autoRedefine/>
    <w:qFormat/>
    <w:rsid w:val="00FE5832"/>
    <w:pPr>
      <w:spacing w:before="240" w:after="240" w:line="360" w:lineRule="auto"/>
      <w:jc w:val="both"/>
    </w:pPr>
    <w:rPr>
      <w:rFonts w:ascii="Times New Roman" w:hAnsi="Times New Roman" w:cs="Times New Roman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Hyperlink">
    <w:name w:val="Hyperlink"/>
    <w:uiPriority w:val="99"/>
    <w:rsid w:val="00B35CDC"/>
    <w:rPr>
      <w:color w:val="0000FF"/>
      <w:u w:val="single"/>
    </w:rPr>
  </w:style>
  <w:style w:type="character" w:styleId="HiperlinkVisitado">
    <w:name w:val="FollowedHyperlink"/>
    <w:basedOn w:val="Fontepargpadro"/>
    <w:uiPriority w:val="99"/>
    <w:semiHidden/>
    <w:unhideWhenUsed/>
    <w:rsid w:val="000C454D"/>
    <w:rPr>
      <w:color w:val="954F72" w:themeColor="followedHyperlink"/>
      <w:u w:val="single"/>
    </w:rPr>
  </w:style>
  <w:style w:type="paragraph" w:styleId="Textodenotaderodap">
    <w:name w:val="footnote text"/>
    <w:basedOn w:val="Normal"/>
    <w:link w:val="TextodenotaderodapChar"/>
    <w:uiPriority w:val="99"/>
    <w:unhideWhenUsed/>
    <w:rsid w:val="00E16E37"/>
    <w:rPr>
      <w:rFonts w:cs="Times New Roman"/>
      <w:sz w:val="20"/>
      <w:szCs w:val="20"/>
      <w:lang w:val="x-none" w:eastAsia="x-none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rsid w:val="00E16E37"/>
    <w:rPr>
      <w:rFonts w:cs="Times New Roman"/>
      <w:sz w:val="20"/>
      <w:szCs w:val="20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hyperlink" Target="https://www.youtube.com/watch?v=zo-spFrfyTU" TargetMode="External"/><Relationship Id="rId26" Type="http://schemas.openxmlformats.org/officeDocument/2006/relationships/theme" Target="theme/theme1.xml"/><Relationship Id="rId3" Type="http://schemas.openxmlformats.org/officeDocument/2006/relationships/numbering" Target="numbering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hyperlink" Target="https://www.youtube.com/watch?v=UKUaOwfmA9w" TargetMode="External"/><Relationship Id="rId17" Type="http://schemas.openxmlformats.org/officeDocument/2006/relationships/hyperlink" Target="https://www.youtube.com/watch?v=lAhD8W9y0kI" TargetMode="External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s://www.youtube.com/watch?v=UKUaOwfmA9w" TargetMode="External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youtube.com/watch?v=UKUaOwfmA9w" TargetMode="External"/><Relationship Id="rId24" Type="http://schemas.openxmlformats.org/officeDocument/2006/relationships/footer" Target="footer3.xml"/><Relationship Id="rId5" Type="http://schemas.openxmlformats.org/officeDocument/2006/relationships/settings" Target="settings.xml"/><Relationship Id="rId15" Type="http://schemas.openxmlformats.org/officeDocument/2006/relationships/hyperlink" Target="https://www.youtube.com/watch?v=Iv2raEYSCHA" TargetMode="External"/><Relationship Id="rId23" Type="http://schemas.openxmlformats.org/officeDocument/2006/relationships/header" Target="header3.xml"/><Relationship Id="rId10" Type="http://schemas.openxmlformats.org/officeDocument/2006/relationships/image" Target="media/image2.png"/><Relationship Id="rId19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4.jpg"/><Relationship Id="rId22" Type="http://schemas.openxmlformats.org/officeDocument/2006/relationships/footer" Target="footer2.xml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youtube.com/watch?v=Fe8DcQ5Q5Zg" TargetMode="External"/><Relationship Id="rId1" Type="http://schemas.openxmlformats.org/officeDocument/2006/relationships/hyperlink" Target="https://www.mulheresdocinemabrasileiro.com.br/site/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HjqTXrGCygMnN+KKy/JMSt9RedQ==">CgMxLjA4AHIhMXVkd2JiRUs0OFlVNnpzVm11ZWdjVG9QX3ViSG4tb0lH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8ABD3544-B38A-0D44-B098-85FDC914BF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8</Pages>
  <Words>2059</Words>
  <Characters>11123</Characters>
  <Application>Microsoft Office Word</Application>
  <DocSecurity>0</DocSecurity>
  <Lines>92</Lines>
  <Paragraphs>26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ALEXANDRE PEREIRA MERIDA</dc:creator>
  <cp:lastModifiedBy>Rosiane de Jesus Dourado</cp:lastModifiedBy>
  <cp:revision>7</cp:revision>
  <dcterms:created xsi:type="dcterms:W3CDTF">2024-05-31T21:53:00Z</dcterms:created>
  <dcterms:modified xsi:type="dcterms:W3CDTF">2024-05-31T22:07:00Z</dcterms:modified>
</cp:coreProperties>
</file>