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4952779E" w14:textId="291B77CA" w:rsidR="00DA625C" w:rsidRDefault="00D66377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LETRAMENTO NA FORMAÇÃO INICIAL DO PROFESSOR: UMA ANÁLISE DOS PPC DOS CURSOS DE LETRAS DAS UNIVERSIDADES FEDERAIS BRASILEIRAS 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67DB633E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66377">
        <w:rPr>
          <w:rFonts w:ascii="Times New Roman" w:hAnsi="Times New Roman" w:cs="Times New Roman"/>
          <w:i/>
          <w:sz w:val="24"/>
          <w:szCs w:val="24"/>
        </w:rPr>
        <w:t>Ana Paula Coelho Tonolli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36D4EEDA" w:rsidR="00DA625C" w:rsidRDefault="00D66377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Rosana Mara Koerner</w:t>
      </w:r>
      <w:r w:rsidR="00DA625C"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4055F704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D66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E46">
        <w:rPr>
          <w:rFonts w:ascii="Times New Roman" w:hAnsi="Times New Roman" w:cs="Times New Roman"/>
          <w:b/>
          <w:sz w:val="24"/>
          <w:szCs w:val="24"/>
        </w:rPr>
        <w:t>Trabalho e Formação Docente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63135" w14:textId="0075E7D5" w:rsidR="002F7A93" w:rsidRPr="002F7A93" w:rsidRDefault="00CE6A36" w:rsidP="00586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B136C">
        <w:rPr>
          <w:rFonts w:ascii="Times New Roman" w:hAnsi="Times New Roman" w:cs="Times New Roman"/>
          <w:sz w:val="24"/>
          <w:szCs w:val="24"/>
        </w:rPr>
        <w:t>sta</w:t>
      </w:r>
      <w:r w:rsidR="00A40741">
        <w:rPr>
          <w:rFonts w:ascii="Times New Roman" w:hAnsi="Times New Roman" w:cs="Times New Roman"/>
          <w:sz w:val="24"/>
          <w:szCs w:val="24"/>
        </w:rPr>
        <w:t xml:space="preserve"> pesquisa nasceu após estudos da Base Nacional Curricular Comum (BNCC) no grupo de pesquisa</w:t>
      </w:r>
      <w:r w:rsidR="00A40741" w:rsidRPr="00A40741">
        <w:rPr>
          <w:rFonts w:ascii="Times New Roman" w:hAnsi="Times New Roman" w:cs="Times New Roman"/>
          <w:sz w:val="24"/>
          <w:szCs w:val="24"/>
        </w:rPr>
        <w:t> LEPED – Leitura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0741" w:rsidRPr="00A40741">
        <w:rPr>
          <w:rFonts w:ascii="Times New Roman" w:hAnsi="Times New Roman" w:cs="Times New Roman"/>
          <w:sz w:val="24"/>
          <w:szCs w:val="24"/>
        </w:rPr>
        <w:t xml:space="preserve"> e Escrita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0741" w:rsidRPr="00A40741">
        <w:rPr>
          <w:rFonts w:ascii="Times New Roman" w:hAnsi="Times New Roman" w:cs="Times New Roman"/>
          <w:sz w:val="24"/>
          <w:szCs w:val="24"/>
        </w:rPr>
        <w:t xml:space="preserve"> nas Práticas Educativas</w:t>
      </w:r>
      <w:r w:rsidR="004B136C">
        <w:rPr>
          <w:rFonts w:ascii="Times New Roman" w:hAnsi="Times New Roman" w:cs="Times New Roman"/>
          <w:sz w:val="24"/>
          <w:szCs w:val="24"/>
        </w:rPr>
        <w:t>. Aborda a questão da contemplação da temátic</w:t>
      </w:r>
      <w:r w:rsidR="005461FB">
        <w:rPr>
          <w:rFonts w:ascii="Times New Roman" w:hAnsi="Times New Roman" w:cs="Times New Roman"/>
          <w:sz w:val="24"/>
          <w:szCs w:val="24"/>
        </w:rPr>
        <w:t>a</w:t>
      </w:r>
      <w:r w:rsidR="004B136C">
        <w:rPr>
          <w:rFonts w:ascii="Times New Roman" w:hAnsi="Times New Roman" w:cs="Times New Roman"/>
          <w:sz w:val="24"/>
          <w:szCs w:val="24"/>
        </w:rPr>
        <w:t xml:space="preserve"> do Letramento na formação inicial dos professores licenciados em Letras nas Universidades públicas federais brasileiras.</w:t>
      </w:r>
      <w:r w:rsidR="00FF7D60">
        <w:rPr>
          <w:rFonts w:ascii="Times New Roman" w:hAnsi="Times New Roman" w:cs="Times New Roman"/>
          <w:sz w:val="24"/>
          <w:szCs w:val="24"/>
        </w:rPr>
        <w:t xml:space="preserve"> Levando em conta que as Diretrizes Curriculares para o curso de Letras</w:t>
      </w:r>
      <w:r w:rsidR="002243E9">
        <w:rPr>
          <w:rFonts w:ascii="Times New Roman" w:hAnsi="Times New Roman" w:cs="Times New Roman"/>
          <w:sz w:val="24"/>
          <w:szCs w:val="24"/>
        </w:rPr>
        <w:t xml:space="preserve"> enfatizam que para o exercício da profissão, o professor precisa ser munido de saberes para atender as necessidades educativas da sociedade, </w:t>
      </w:r>
      <w:r w:rsidR="001627E5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2243E9">
        <w:rPr>
          <w:rFonts w:ascii="Times New Roman" w:hAnsi="Times New Roman" w:cs="Times New Roman"/>
          <w:sz w:val="24"/>
          <w:szCs w:val="24"/>
        </w:rPr>
        <w:t>“</w:t>
      </w:r>
      <w:r w:rsidR="002243E9" w:rsidRPr="002243E9">
        <w:rPr>
          <w:rFonts w:ascii="Times New Roman" w:hAnsi="Times New Roman" w:cs="Times New Roman"/>
          <w:sz w:val="24"/>
          <w:szCs w:val="24"/>
        </w:rPr>
        <w:t>a relação dialética entre o pragmatismo da sociedade moderna e o cultivo dos valores humanistas</w:t>
      </w:r>
      <w:r w:rsidR="002243E9">
        <w:rPr>
          <w:rFonts w:ascii="Times New Roman" w:hAnsi="Times New Roman" w:cs="Times New Roman"/>
          <w:sz w:val="24"/>
          <w:szCs w:val="24"/>
        </w:rPr>
        <w:t xml:space="preserve">” (BRASIL, </w:t>
      </w:r>
      <w:r w:rsidR="00992292">
        <w:rPr>
          <w:rFonts w:ascii="Times New Roman" w:hAnsi="Times New Roman" w:cs="Times New Roman"/>
          <w:sz w:val="24"/>
          <w:szCs w:val="24"/>
        </w:rPr>
        <w:t>2001, p.29), e entendendo que o letramento</w:t>
      </w:r>
      <w:r w:rsidR="005865A4">
        <w:rPr>
          <w:rFonts w:ascii="Times New Roman" w:hAnsi="Times New Roman" w:cs="Times New Roman"/>
          <w:sz w:val="24"/>
          <w:szCs w:val="24"/>
        </w:rPr>
        <w:t xml:space="preserve">, segundo Soares (2020, p.27) </w:t>
      </w:r>
      <w:r w:rsidR="00992292">
        <w:rPr>
          <w:rFonts w:ascii="Times New Roman" w:hAnsi="Times New Roman" w:cs="Times New Roman"/>
          <w:sz w:val="24"/>
          <w:szCs w:val="24"/>
        </w:rPr>
        <w:t xml:space="preserve"> </w:t>
      </w:r>
      <w:r w:rsidR="005865A4">
        <w:rPr>
          <w:rFonts w:ascii="Times New Roman" w:hAnsi="Times New Roman" w:cs="Times New Roman"/>
          <w:sz w:val="24"/>
          <w:szCs w:val="24"/>
        </w:rPr>
        <w:t>promove a</w:t>
      </w:r>
      <w:r w:rsidR="00992292">
        <w:rPr>
          <w:rFonts w:ascii="Times New Roman" w:hAnsi="Times New Roman" w:cs="Times New Roman"/>
          <w:sz w:val="24"/>
          <w:szCs w:val="24"/>
        </w:rPr>
        <w:t xml:space="preserve"> aprendizagem da </w:t>
      </w:r>
      <w:r w:rsidR="005865A4">
        <w:rPr>
          <w:rFonts w:ascii="Times New Roman" w:hAnsi="Times New Roman" w:cs="Times New Roman"/>
          <w:sz w:val="24"/>
          <w:szCs w:val="24"/>
        </w:rPr>
        <w:t>escrita</w:t>
      </w:r>
      <w:r w:rsidR="00992292">
        <w:rPr>
          <w:rFonts w:ascii="Times New Roman" w:hAnsi="Times New Roman" w:cs="Times New Roman"/>
          <w:sz w:val="24"/>
          <w:szCs w:val="24"/>
        </w:rPr>
        <w:t xml:space="preserve"> visando</w:t>
      </w:r>
      <w:r w:rsidR="005865A4">
        <w:rPr>
          <w:rFonts w:ascii="Times New Roman" w:hAnsi="Times New Roman" w:cs="Times New Roman"/>
          <w:sz w:val="24"/>
          <w:szCs w:val="24"/>
        </w:rPr>
        <w:t xml:space="preserve"> capacitar os indivíduos a</w:t>
      </w:r>
      <w:r w:rsidR="00992292">
        <w:rPr>
          <w:rFonts w:ascii="Times New Roman" w:hAnsi="Times New Roman" w:cs="Times New Roman"/>
          <w:sz w:val="24"/>
          <w:szCs w:val="24"/>
        </w:rPr>
        <w:t xml:space="preserve"> </w:t>
      </w:r>
      <w:r w:rsidR="005865A4">
        <w:rPr>
          <w:rFonts w:ascii="Times New Roman" w:hAnsi="Times New Roman" w:cs="Times New Roman"/>
          <w:sz w:val="24"/>
          <w:szCs w:val="24"/>
        </w:rPr>
        <w:t>inserir-se na</w:t>
      </w:r>
      <w:r w:rsidR="00992292">
        <w:rPr>
          <w:rFonts w:ascii="Times New Roman" w:hAnsi="Times New Roman" w:cs="Times New Roman"/>
          <w:sz w:val="24"/>
          <w:szCs w:val="24"/>
        </w:rPr>
        <w:t xml:space="preserve">s </w:t>
      </w:r>
      <w:r w:rsidR="005865A4">
        <w:rPr>
          <w:rFonts w:ascii="Times New Roman" w:hAnsi="Times New Roman" w:cs="Times New Roman"/>
          <w:sz w:val="24"/>
          <w:szCs w:val="24"/>
        </w:rPr>
        <w:t>práticas</w:t>
      </w:r>
      <w:r w:rsidR="00992292">
        <w:rPr>
          <w:rFonts w:ascii="Times New Roman" w:hAnsi="Times New Roman" w:cs="Times New Roman"/>
          <w:sz w:val="24"/>
          <w:szCs w:val="24"/>
        </w:rPr>
        <w:t xml:space="preserve"> sociais</w:t>
      </w:r>
      <w:r w:rsidR="005865A4">
        <w:rPr>
          <w:rFonts w:ascii="Times New Roman" w:hAnsi="Times New Roman" w:cs="Times New Roman"/>
          <w:sz w:val="24"/>
          <w:szCs w:val="24"/>
        </w:rPr>
        <w:t xml:space="preserve"> e pessoais que envolvam a língua escrita,  </w:t>
      </w:r>
      <w:r w:rsidR="009922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48D9">
        <w:rPr>
          <w:rFonts w:ascii="Times New Roman" w:hAnsi="Times New Roman" w:cs="Times New Roman"/>
          <w:sz w:val="24"/>
          <w:szCs w:val="24"/>
        </w:rPr>
        <w:t xml:space="preserve">a </w:t>
      </w:r>
      <w:r w:rsidR="001627E5">
        <w:rPr>
          <w:rFonts w:ascii="Times New Roman" w:hAnsi="Times New Roman" w:cs="Times New Roman"/>
          <w:sz w:val="24"/>
          <w:szCs w:val="24"/>
        </w:rPr>
        <w:t>pesquisa levanta a seguinte questão</w:t>
      </w:r>
      <w:r w:rsidR="008548D9">
        <w:rPr>
          <w:rFonts w:ascii="Times New Roman" w:hAnsi="Times New Roman" w:cs="Times New Roman"/>
          <w:sz w:val="24"/>
          <w:szCs w:val="24"/>
        </w:rPr>
        <w:t xml:space="preserve">: </w:t>
      </w:r>
      <w:r w:rsidR="008548D9" w:rsidRPr="008548D9">
        <w:rPr>
          <w:rFonts w:ascii="Times New Roman" w:hAnsi="Times New Roman" w:cs="Times New Roman"/>
          <w:sz w:val="24"/>
          <w:szCs w:val="24"/>
        </w:rPr>
        <w:t>O letramento é ou não contemplado na formação inicial de professores das Universidades Públicas Brasileiras</w:t>
      </w:r>
      <w:r w:rsidR="008548D9">
        <w:rPr>
          <w:rFonts w:ascii="Times New Roman" w:hAnsi="Times New Roman" w:cs="Times New Roman"/>
          <w:sz w:val="24"/>
          <w:szCs w:val="24"/>
        </w:rPr>
        <w:t xml:space="preserve">? </w:t>
      </w:r>
      <w:r w:rsidR="00A40741">
        <w:rPr>
          <w:rFonts w:ascii="Times New Roman" w:hAnsi="Times New Roman" w:cs="Times New Roman"/>
          <w:sz w:val="24"/>
          <w:szCs w:val="24"/>
        </w:rPr>
        <w:t xml:space="preserve"> </w:t>
      </w:r>
      <w:r w:rsidR="00521AC4">
        <w:rPr>
          <w:rFonts w:ascii="Times New Roman" w:hAnsi="Times New Roman" w:cs="Times New Roman"/>
          <w:sz w:val="24"/>
          <w:szCs w:val="24"/>
        </w:rPr>
        <w:t>Para responder</w:t>
      </w:r>
      <w:r w:rsidR="00521AC4" w:rsidRPr="00521AC4">
        <w:rPr>
          <w:rFonts w:ascii="Times New Roman" w:hAnsi="Times New Roman" w:cs="Times New Roman"/>
          <w:sz w:val="24"/>
          <w:szCs w:val="24"/>
        </w:rPr>
        <w:t xml:space="preserve"> à questão </w:t>
      </w:r>
      <w:r w:rsidR="001A4594">
        <w:rPr>
          <w:rFonts w:ascii="Times New Roman" w:hAnsi="Times New Roman" w:cs="Times New Roman"/>
          <w:sz w:val="24"/>
          <w:szCs w:val="24"/>
        </w:rPr>
        <w:t>proposta</w:t>
      </w:r>
      <w:r w:rsidR="00521AC4" w:rsidRPr="00521AC4">
        <w:rPr>
          <w:rFonts w:ascii="Times New Roman" w:hAnsi="Times New Roman" w:cs="Times New Roman"/>
          <w:sz w:val="24"/>
          <w:szCs w:val="24"/>
        </w:rPr>
        <w:t>,</w:t>
      </w:r>
      <w:r w:rsidR="00521AC4">
        <w:rPr>
          <w:rFonts w:ascii="Times New Roman" w:hAnsi="Times New Roman" w:cs="Times New Roman"/>
          <w:sz w:val="24"/>
          <w:szCs w:val="24"/>
        </w:rPr>
        <w:t xml:space="preserve"> é adotado o seguinte objetivo geral: </w:t>
      </w:r>
      <w:r w:rsidR="00521AC4" w:rsidRPr="00521AC4">
        <w:rPr>
          <w:rFonts w:ascii="Times New Roman" w:hAnsi="Times New Roman" w:cs="Times New Roman"/>
          <w:sz w:val="24"/>
          <w:szCs w:val="24"/>
        </w:rPr>
        <w:t>compreender se o letramento é contemplado pelos currículos d</w:t>
      </w:r>
      <w:r w:rsidR="00B34EDC">
        <w:rPr>
          <w:rFonts w:ascii="Times New Roman" w:hAnsi="Times New Roman" w:cs="Times New Roman"/>
          <w:sz w:val="24"/>
          <w:szCs w:val="24"/>
        </w:rPr>
        <w:t>os cursos</w:t>
      </w:r>
      <w:r w:rsidR="00521AC4" w:rsidRPr="00521AC4">
        <w:rPr>
          <w:rFonts w:ascii="Times New Roman" w:hAnsi="Times New Roman" w:cs="Times New Roman"/>
          <w:sz w:val="24"/>
          <w:szCs w:val="24"/>
        </w:rPr>
        <w:t xml:space="preserve"> de Letras nas Universidades Públicas Federais, a partir da leitura de seus Projetos Político</w:t>
      </w:r>
      <w:r w:rsidR="00B34EDC">
        <w:rPr>
          <w:rFonts w:ascii="Times New Roman" w:hAnsi="Times New Roman" w:cs="Times New Roman"/>
          <w:sz w:val="24"/>
          <w:szCs w:val="24"/>
        </w:rPr>
        <w:t>s</w:t>
      </w:r>
      <w:r w:rsidR="00521AC4" w:rsidRPr="00521AC4">
        <w:rPr>
          <w:rFonts w:ascii="Times New Roman" w:hAnsi="Times New Roman" w:cs="Times New Roman"/>
          <w:sz w:val="24"/>
          <w:szCs w:val="24"/>
        </w:rPr>
        <w:t xml:space="preserve"> de Curso (doravante PPC</w:t>
      </w:r>
      <w:r w:rsidR="00521AC4">
        <w:rPr>
          <w:rFonts w:ascii="Times New Roman" w:hAnsi="Times New Roman" w:cs="Times New Roman"/>
          <w:sz w:val="24"/>
          <w:szCs w:val="24"/>
        </w:rPr>
        <w:t>). Este objetivo é desdobrado</w:t>
      </w:r>
      <w:r w:rsidR="00521AC4" w:rsidRPr="00521AC4">
        <w:rPr>
          <w:rFonts w:ascii="Times New Roman" w:hAnsi="Times New Roman" w:cs="Times New Roman"/>
          <w:sz w:val="24"/>
          <w:szCs w:val="24"/>
        </w:rPr>
        <w:t xml:space="preserve"> em três objetivos específicos: a) enumerar as menções ao termo ‘letramento’ nas ementas dos cursos de </w:t>
      </w:r>
      <w:r w:rsidR="00B34EDC">
        <w:rPr>
          <w:rFonts w:ascii="Times New Roman" w:hAnsi="Times New Roman" w:cs="Times New Roman"/>
          <w:sz w:val="24"/>
          <w:szCs w:val="24"/>
        </w:rPr>
        <w:t>L</w:t>
      </w:r>
      <w:r w:rsidR="00521AC4" w:rsidRPr="00521AC4">
        <w:rPr>
          <w:rFonts w:ascii="Times New Roman" w:hAnsi="Times New Roman" w:cs="Times New Roman"/>
          <w:sz w:val="24"/>
          <w:szCs w:val="24"/>
        </w:rPr>
        <w:t>etras das Universidades Públicas Federais Brasileiras; b) quantificar a incidência de disciplinas dirigidas ao estudo do(s) letramento(s) através da leitura dos Projetos Políticos de</w:t>
      </w:r>
      <w:r w:rsidR="00082472">
        <w:rPr>
          <w:rFonts w:ascii="Times New Roman" w:hAnsi="Times New Roman" w:cs="Times New Roman"/>
          <w:sz w:val="24"/>
          <w:szCs w:val="24"/>
        </w:rPr>
        <w:t xml:space="preserve"> </w:t>
      </w:r>
      <w:r w:rsidR="00521AC4" w:rsidRPr="00521AC4">
        <w:rPr>
          <w:rFonts w:ascii="Times New Roman" w:hAnsi="Times New Roman" w:cs="Times New Roman"/>
          <w:sz w:val="24"/>
          <w:szCs w:val="24"/>
        </w:rPr>
        <w:t xml:space="preserve">Curso dos cursos de Letras nas universidades públicas federais do Brasil; c) verificar qual o referencial teórico utilizado nas referidas disciplinas ao tratarem do letramento na formação inicial dos estudantes da </w:t>
      </w:r>
      <w:r w:rsidR="00521AC4" w:rsidRPr="00521AC4">
        <w:rPr>
          <w:rFonts w:ascii="Times New Roman" w:hAnsi="Times New Roman" w:cs="Times New Roman"/>
          <w:sz w:val="24"/>
          <w:szCs w:val="24"/>
        </w:rPr>
        <w:lastRenderedPageBreak/>
        <w:t>licenciatura em Letras</w:t>
      </w:r>
      <w:r w:rsidR="00521AC4">
        <w:rPr>
          <w:rFonts w:ascii="Times New Roman" w:hAnsi="Times New Roman" w:cs="Times New Roman"/>
          <w:sz w:val="24"/>
          <w:szCs w:val="24"/>
        </w:rPr>
        <w:t xml:space="preserve">. </w:t>
      </w:r>
      <w:r w:rsidR="008548D9">
        <w:rPr>
          <w:rFonts w:ascii="Times New Roman" w:hAnsi="Times New Roman" w:cs="Times New Roman"/>
          <w:sz w:val="24"/>
          <w:szCs w:val="24"/>
        </w:rPr>
        <w:t>O enfoque metodológico</w:t>
      </w:r>
      <w:r w:rsidR="00521AC4">
        <w:rPr>
          <w:rFonts w:ascii="Times New Roman" w:hAnsi="Times New Roman" w:cs="Times New Roman"/>
          <w:sz w:val="24"/>
          <w:szCs w:val="24"/>
        </w:rPr>
        <w:t xml:space="preserve"> da presente pesquisa é</w:t>
      </w:r>
      <w:r w:rsidR="008548D9">
        <w:rPr>
          <w:rFonts w:ascii="Times New Roman" w:hAnsi="Times New Roman" w:cs="Times New Roman"/>
          <w:sz w:val="24"/>
          <w:szCs w:val="24"/>
        </w:rPr>
        <w:t xml:space="preserve"> aquele preconizado pela pesquisa documental</w:t>
      </w:r>
      <w:r w:rsidR="00A927A3">
        <w:rPr>
          <w:rFonts w:ascii="Times New Roman" w:hAnsi="Times New Roman" w:cs="Times New Roman"/>
          <w:sz w:val="24"/>
          <w:szCs w:val="24"/>
        </w:rPr>
        <w:t xml:space="preserve">. </w:t>
      </w:r>
      <w:r w:rsidR="00F45A0A">
        <w:rPr>
          <w:rFonts w:ascii="Times New Roman" w:hAnsi="Times New Roman" w:cs="Times New Roman"/>
          <w:sz w:val="24"/>
          <w:szCs w:val="24"/>
        </w:rPr>
        <w:t xml:space="preserve">Além da consulta a documentos oficiais publicados </w:t>
      </w:r>
      <w:r w:rsidR="00F45A0A" w:rsidRPr="00DE42C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F45A0A">
        <w:rPr>
          <w:rFonts w:ascii="Times New Roman" w:hAnsi="Times New Roman" w:cs="Times New Roman"/>
          <w:sz w:val="24"/>
          <w:szCs w:val="24"/>
        </w:rPr>
        <w:t xml:space="preserve"> pelo Ministério da Educação, o</w:t>
      </w:r>
      <w:r w:rsidR="00A927A3">
        <w:rPr>
          <w:rFonts w:ascii="Times New Roman" w:hAnsi="Times New Roman" w:cs="Times New Roman"/>
          <w:sz w:val="24"/>
          <w:szCs w:val="24"/>
        </w:rPr>
        <w:t>s estudos referentes à história das licenciaturas no Brasil, a formação inicial de professores, o letramento,</w:t>
      </w:r>
      <w:r w:rsidR="009B0943">
        <w:rPr>
          <w:rFonts w:ascii="Times New Roman" w:hAnsi="Times New Roman" w:cs="Times New Roman"/>
          <w:sz w:val="24"/>
          <w:szCs w:val="24"/>
        </w:rPr>
        <w:t xml:space="preserve"> e </w:t>
      </w:r>
      <w:r w:rsidR="001A4594">
        <w:rPr>
          <w:rFonts w:ascii="Times New Roman" w:hAnsi="Times New Roman" w:cs="Times New Roman"/>
          <w:sz w:val="24"/>
          <w:szCs w:val="24"/>
        </w:rPr>
        <w:t xml:space="preserve">a </w:t>
      </w:r>
      <w:r w:rsidR="009B0943">
        <w:rPr>
          <w:rFonts w:ascii="Times New Roman" w:hAnsi="Times New Roman" w:cs="Times New Roman"/>
          <w:sz w:val="24"/>
          <w:szCs w:val="24"/>
        </w:rPr>
        <w:t xml:space="preserve">metodologia de pesquisa </w:t>
      </w:r>
      <w:r w:rsidR="00521AC4">
        <w:rPr>
          <w:rFonts w:ascii="Times New Roman" w:hAnsi="Times New Roman" w:cs="Times New Roman"/>
          <w:sz w:val="24"/>
          <w:szCs w:val="24"/>
        </w:rPr>
        <w:t>t</w:t>
      </w:r>
      <w:r w:rsidR="00B34EDC">
        <w:rPr>
          <w:rFonts w:ascii="Times New Roman" w:hAnsi="Times New Roman" w:cs="Times New Roman"/>
          <w:sz w:val="24"/>
          <w:szCs w:val="24"/>
        </w:rPr>
        <w:t>ê</w:t>
      </w:r>
      <w:r w:rsidR="00521AC4">
        <w:rPr>
          <w:rFonts w:ascii="Times New Roman" w:hAnsi="Times New Roman" w:cs="Times New Roman"/>
          <w:sz w:val="24"/>
          <w:szCs w:val="24"/>
        </w:rPr>
        <w:t>m sido</w:t>
      </w:r>
      <w:r w:rsidR="009B0943">
        <w:rPr>
          <w:rFonts w:ascii="Times New Roman" w:hAnsi="Times New Roman" w:cs="Times New Roman"/>
          <w:sz w:val="24"/>
          <w:szCs w:val="24"/>
        </w:rPr>
        <w:t xml:space="preserve"> embasados nos </w:t>
      </w:r>
      <w:r w:rsidR="00521AC4">
        <w:rPr>
          <w:rFonts w:ascii="Times New Roman" w:hAnsi="Times New Roman" w:cs="Times New Roman"/>
          <w:sz w:val="24"/>
          <w:szCs w:val="24"/>
        </w:rPr>
        <w:t>escritos</w:t>
      </w:r>
      <w:r w:rsidR="009B0943">
        <w:rPr>
          <w:rFonts w:ascii="Times New Roman" w:hAnsi="Times New Roman" w:cs="Times New Roman"/>
          <w:sz w:val="24"/>
          <w:szCs w:val="24"/>
        </w:rPr>
        <w:t xml:space="preserve"> de </w:t>
      </w:r>
      <w:r w:rsidR="00316C2C">
        <w:rPr>
          <w:rFonts w:ascii="Times New Roman" w:hAnsi="Times New Roman" w:cs="Times New Roman"/>
          <w:sz w:val="24"/>
          <w:szCs w:val="24"/>
        </w:rPr>
        <w:t xml:space="preserve">Soares </w:t>
      </w:r>
      <w:r w:rsidR="009B0943">
        <w:rPr>
          <w:rFonts w:ascii="Times New Roman" w:hAnsi="Times New Roman" w:cs="Times New Roman"/>
          <w:sz w:val="24"/>
          <w:szCs w:val="24"/>
        </w:rPr>
        <w:t xml:space="preserve">(2020), </w:t>
      </w:r>
      <w:proofErr w:type="spellStart"/>
      <w:r w:rsidR="00316C2C">
        <w:rPr>
          <w:rFonts w:ascii="Times New Roman" w:hAnsi="Times New Roman" w:cs="Times New Roman"/>
          <w:sz w:val="24"/>
          <w:szCs w:val="24"/>
        </w:rPr>
        <w:t>L</w:t>
      </w:r>
      <w:r w:rsidR="00510271">
        <w:rPr>
          <w:rFonts w:ascii="Times New Roman" w:hAnsi="Times New Roman" w:cs="Times New Roman"/>
          <w:sz w:val="24"/>
          <w:szCs w:val="24"/>
        </w:rPr>
        <w:t>ü</w:t>
      </w:r>
      <w:r w:rsidR="00316C2C">
        <w:rPr>
          <w:rFonts w:ascii="Times New Roman" w:hAnsi="Times New Roman" w:cs="Times New Roman"/>
          <w:sz w:val="24"/>
          <w:szCs w:val="24"/>
        </w:rPr>
        <w:t>dke</w:t>
      </w:r>
      <w:proofErr w:type="spellEnd"/>
      <w:r w:rsidR="00316C2C">
        <w:rPr>
          <w:rFonts w:ascii="Times New Roman" w:hAnsi="Times New Roman" w:cs="Times New Roman"/>
          <w:sz w:val="24"/>
          <w:szCs w:val="24"/>
        </w:rPr>
        <w:t xml:space="preserve"> </w:t>
      </w:r>
      <w:r w:rsidR="009B0943">
        <w:rPr>
          <w:rFonts w:ascii="Times New Roman" w:hAnsi="Times New Roman" w:cs="Times New Roman"/>
          <w:sz w:val="24"/>
          <w:szCs w:val="24"/>
        </w:rPr>
        <w:t>(2018), G</w:t>
      </w:r>
      <w:r w:rsidR="00F45A0A">
        <w:rPr>
          <w:rFonts w:ascii="Times New Roman" w:hAnsi="Times New Roman" w:cs="Times New Roman"/>
          <w:sz w:val="24"/>
          <w:szCs w:val="24"/>
        </w:rPr>
        <w:t>il</w:t>
      </w:r>
      <w:r w:rsidR="009B0943">
        <w:rPr>
          <w:rFonts w:ascii="Times New Roman" w:hAnsi="Times New Roman" w:cs="Times New Roman"/>
          <w:sz w:val="24"/>
          <w:szCs w:val="24"/>
        </w:rPr>
        <w:t xml:space="preserve"> (2021), </w:t>
      </w:r>
      <w:r w:rsidR="00316C2C">
        <w:rPr>
          <w:rFonts w:ascii="Times New Roman" w:hAnsi="Times New Roman" w:cs="Times New Roman"/>
          <w:sz w:val="24"/>
          <w:szCs w:val="24"/>
        </w:rPr>
        <w:t>S</w:t>
      </w:r>
      <w:r w:rsidR="005B7FA7">
        <w:rPr>
          <w:rFonts w:ascii="Times New Roman" w:hAnsi="Times New Roman" w:cs="Times New Roman"/>
          <w:sz w:val="24"/>
          <w:szCs w:val="24"/>
        </w:rPr>
        <w:t>a</w:t>
      </w:r>
      <w:r w:rsidR="00316C2C">
        <w:rPr>
          <w:rFonts w:ascii="Times New Roman" w:hAnsi="Times New Roman" w:cs="Times New Roman"/>
          <w:sz w:val="24"/>
          <w:szCs w:val="24"/>
        </w:rPr>
        <w:t xml:space="preserve">ntos </w:t>
      </w:r>
      <w:r w:rsidR="009B0943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316C2C">
        <w:rPr>
          <w:rFonts w:ascii="Times New Roman" w:hAnsi="Times New Roman" w:cs="Times New Roman"/>
          <w:sz w:val="24"/>
          <w:szCs w:val="24"/>
        </w:rPr>
        <w:t>Mororó</w:t>
      </w:r>
      <w:proofErr w:type="spellEnd"/>
      <w:r w:rsidR="00316C2C">
        <w:rPr>
          <w:rFonts w:ascii="Times New Roman" w:hAnsi="Times New Roman" w:cs="Times New Roman"/>
          <w:sz w:val="24"/>
          <w:szCs w:val="24"/>
        </w:rPr>
        <w:t xml:space="preserve"> </w:t>
      </w:r>
      <w:r w:rsidR="009B0943">
        <w:rPr>
          <w:rFonts w:ascii="Times New Roman" w:hAnsi="Times New Roman" w:cs="Times New Roman"/>
          <w:sz w:val="24"/>
          <w:szCs w:val="24"/>
        </w:rPr>
        <w:t xml:space="preserve">(2019), </w:t>
      </w:r>
      <w:r w:rsidR="00316C2C">
        <w:rPr>
          <w:rFonts w:ascii="Times New Roman" w:hAnsi="Times New Roman" w:cs="Times New Roman"/>
          <w:sz w:val="24"/>
          <w:szCs w:val="24"/>
        </w:rPr>
        <w:t xml:space="preserve">Souza </w:t>
      </w:r>
      <w:r w:rsidR="009B0943">
        <w:rPr>
          <w:rFonts w:ascii="Times New Roman" w:hAnsi="Times New Roman" w:cs="Times New Roman"/>
          <w:sz w:val="24"/>
          <w:szCs w:val="24"/>
        </w:rPr>
        <w:t xml:space="preserve">(2016) </w:t>
      </w:r>
      <w:proofErr w:type="gramStart"/>
      <w:r w:rsidR="009B0943">
        <w:rPr>
          <w:rFonts w:ascii="Times New Roman" w:hAnsi="Times New Roman" w:cs="Times New Roman"/>
          <w:sz w:val="24"/>
          <w:szCs w:val="24"/>
        </w:rPr>
        <w:t xml:space="preserve">e </w:t>
      </w:r>
      <w:r w:rsidR="00316C2C">
        <w:rPr>
          <w:rFonts w:ascii="Times New Roman" w:hAnsi="Times New Roman" w:cs="Times New Roman"/>
          <w:sz w:val="24"/>
          <w:szCs w:val="24"/>
        </w:rPr>
        <w:t>Cacete</w:t>
      </w:r>
      <w:proofErr w:type="gramEnd"/>
      <w:r w:rsidR="00316C2C">
        <w:rPr>
          <w:rFonts w:ascii="Times New Roman" w:hAnsi="Times New Roman" w:cs="Times New Roman"/>
          <w:sz w:val="24"/>
          <w:szCs w:val="24"/>
        </w:rPr>
        <w:t xml:space="preserve"> </w:t>
      </w:r>
      <w:r w:rsidR="009B0943">
        <w:rPr>
          <w:rFonts w:ascii="Times New Roman" w:hAnsi="Times New Roman" w:cs="Times New Roman"/>
          <w:sz w:val="24"/>
          <w:szCs w:val="24"/>
        </w:rPr>
        <w:t xml:space="preserve">(2014). </w:t>
      </w:r>
      <w:r w:rsidR="002F7A93">
        <w:rPr>
          <w:rFonts w:ascii="Times New Roman" w:hAnsi="Times New Roman" w:cs="Times New Roman"/>
          <w:sz w:val="24"/>
          <w:szCs w:val="24"/>
        </w:rPr>
        <w:t xml:space="preserve">Até o presente momento, foram constatadas as seguintes informações: </w:t>
      </w:r>
      <w:r w:rsidR="00082472" w:rsidRPr="00B34EDC">
        <w:rPr>
          <w:rFonts w:ascii="Times New Roman" w:hAnsi="Times New Roman" w:cs="Times New Roman"/>
          <w:sz w:val="24"/>
          <w:szCs w:val="24"/>
        </w:rPr>
        <w:t>o</w:t>
      </w:r>
      <w:r w:rsidR="002F7A93" w:rsidRPr="00B34EDC">
        <w:rPr>
          <w:rFonts w:ascii="Times New Roman" w:hAnsi="Times New Roman" w:cs="Times New Roman"/>
          <w:sz w:val="24"/>
          <w:szCs w:val="24"/>
        </w:rPr>
        <w:t xml:space="preserve"> Portal dos Professores de Educação Básica de São Paulo (</w:t>
      </w:r>
      <w:hyperlink r:id="rId7" w:history="1">
        <w:r w:rsidR="002F7A93" w:rsidRPr="00B34EDC">
          <w:rPr>
            <w:rFonts w:ascii="Times New Roman" w:hAnsi="Times New Roman" w:cs="Times New Roman"/>
            <w:sz w:val="24"/>
            <w:szCs w:val="24"/>
          </w:rPr>
          <w:t>https://www.pebsp.com/</w:t>
        </w:r>
      </w:hyperlink>
      <w:r w:rsidR="002F7A93" w:rsidRPr="00B34EDC">
        <w:rPr>
          <w:rFonts w:ascii="Times New Roman" w:hAnsi="Times New Roman" w:cs="Times New Roman"/>
          <w:sz w:val="24"/>
          <w:szCs w:val="24"/>
        </w:rPr>
        <w:t xml:space="preserve">) tem em seu </w:t>
      </w:r>
      <w:r w:rsidR="002F7A93" w:rsidRPr="00510271">
        <w:rPr>
          <w:rFonts w:ascii="Times New Roman" w:hAnsi="Times New Roman" w:cs="Times New Roman"/>
          <w:i/>
          <w:iCs/>
          <w:sz w:val="24"/>
          <w:szCs w:val="24"/>
        </w:rPr>
        <w:t xml:space="preserve">website </w:t>
      </w:r>
      <w:r w:rsidR="002F7A93" w:rsidRPr="00B34EDC">
        <w:rPr>
          <w:rFonts w:ascii="Times New Roman" w:hAnsi="Times New Roman" w:cs="Times New Roman"/>
          <w:sz w:val="24"/>
          <w:szCs w:val="24"/>
        </w:rPr>
        <w:t xml:space="preserve">uma lista divulgando as 69 Universidades Públicas Federais no Brasil, das quais 61 oferecem o curso de licenciatura em Letras, na modalidade presencial, de acordo com informações encontradas nos </w:t>
      </w:r>
      <w:r w:rsidR="002F7A93" w:rsidRPr="00510271">
        <w:rPr>
          <w:rFonts w:ascii="Times New Roman" w:hAnsi="Times New Roman" w:cs="Times New Roman"/>
          <w:i/>
          <w:iCs/>
          <w:sz w:val="24"/>
          <w:szCs w:val="24"/>
        </w:rPr>
        <w:t>websites</w:t>
      </w:r>
      <w:r w:rsidR="002F7A93" w:rsidRPr="00B34EDC">
        <w:rPr>
          <w:rFonts w:ascii="Times New Roman" w:hAnsi="Times New Roman" w:cs="Times New Roman"/>
          <w:sz w:val="24"/>
          <w:szCs w:val="24"/>
        </w:rPr>
        <w:t xml:space="preserve"> das instituições.</w:t>
      </w:r>
      <w:r w:rsidR="00082472">
        <w:rPr>
          <w:rFonts w:ascii="Times New Roman" w:hAnsi="Times New Roman" w:cs="Times New Roman"/>
          <w:sz w:val="24"/>
          <w:szCs w:val="24"/>
        </w:rPr>
        <w:t xml:space="preserve"> </w:t>
      </w:r>
      <w:r w:rsidR="002F7A93" w:rsidRPr="002F7A93">
        <w:rPr>
          <w:rFonts w:ascii="Times New Roman" w:hAnsi="Times New Roman" w:cs="Times New Roman"/>
          <w:sz w:val="24"/>
          <w:szCs w:val="24"/>
        </w:rPr>
        <w:t xml:space="preserve">Dentre </w:t>
      </w:r>
      <w:r w:rsidR="00134571">
        <w:rPr>
          <w:rFonts w:ascii="Times New Roman" w:hAnsi="Times New Roman" w:cs="Times New Roman"/>
          <w:sz w:val="24"/>
          <w:szCs w:val="24"/>
        </w:rPr>
        <w:t>ess</w:t>
      </w:r>
      <w:r w:rsidR="002F7A93" w:rsidRPr="002F7A93">
        <w:rPr>
          <w:rFonts w:ascii="Times New Roman" w:hAnsi="Times New Roman" w:cs="Times New Roman"/>
          <w:sz w:val="24"/>
          <w:szCs w:val="24"/>
        </w:rPr>
        <w:t xml:space="preserve">as 61 instituições, 33 disponibilizam o Projeto Pedagógico de Curso </w:t>
      </w:r>
      <w:r w:rsidR="002F7A93" w:rsidRPr="0051027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2F7A93" w:rsidRPr="002F7A93">
        <w:rPr>
          <w:rFonts w:ascii="Times New Roman" w:hAnsi="Times New Roman" w:cs="Times New Roman"/>
          <w:sz w:val="24"/>
          <w:szCs w:val="24"/>
        </w:rPr>
        <w:t xml:space="preserve">. Uma pesquisa pelo termo ‘letramento’ dentro desses documentos mostra que a incidência da palavra em si varia consideravelmente entre as universidades. Dos 33 PPC coletados e analisados, 4 não fazem menção ao termo </w:t>
      </w:r>
      <w:r w:rsidR="002F71E3">
        <w:rPr>
          <w:rFonts w:ascii="Times New Roman" w:hAnsi="Times New Roman" w:cs="Times New Roman"/>
          <w:sz w:val="24"/>
          <w:szCs w:val="24"/>
        </w:rPr>
        <w:t>‘</w:t>
      </w:r>
      <w:r w:rsidR="002F7A93" w:rsidRPr="002F7A93">
        <w:rPr>
          <w:rFonts w:ascii="Times New Roman" w:hAnsi="Times New Roman" w:cs="Times New Roman"/>
          <w:sz w:val="24"/>
          <w:szCs w:val="24"/>
        </w:rPr>
        <w:t>letramento</w:t>
      </w:r>
      <w:r w:rsidR="002F71E3">
        <w:rPr>
          <w:rFonts w:ascii="Times New Roman" w:hAnsi="Times New Roman" w:cs="Times New Roman"/>
          <w:sz w:val="24"/>
          <w:szCs w:val="24"/>
        </w:rPr>
        <w:t>’</w:t>
      </w:r>
      <w:r w:rsidR="002F7A93" w:rsidRPr="002F7A93">
        <w:rPr>
          <w:rFonts w:ascii="Times New Roman" w:hAnsi="Times New Roman" w:cs="Times New Roman"/>
          <w:sz w:val="24"/>
          <w:szCs w:val="24"/>
        </w:rPr>
        <w:t xml:space="preserve"> ao longo de todo o documento; 24 mencionam o termo </w:t>
      </w:r>
      <w:r w:rsidR="002F71E3">
        <w:rPr>
          <w:rFonts w:ascii="Times New Roman" w:hAnsi="Times New Roman" w:cs="Times New Roman"/>
          <w:sz w:val="24"/>
          <w:szCs w:val="24"/>
        </w:rPr>
        <w:t>‘</w:t>
      </w:r>
      <w:r w:rsidR="002F7A93" w:rsidRPr="002F7A93">
        <w:rPr>
          <w:rFonts w:ascii="Times New Roman" w:hAnsi="Times New Roman" w:cs="Times New Roman"/>
          <w:sz w:val="24"/>
          <w:szCs w:val="24"/>
        </w:rPr>
        <w:t>letramento</w:t>
      </w:r>
      <w:r w:rsidR="002F71E3">
        <w:rPr>
          <w:rFonts w:ascii="Times New Roman" w:hAnsi="Times New Roman" w:cs="Times New Roman"/>
          <w:sz w:val="24"/>
          <w:szCs w:val="24"/>
        </w:rPr>
        <w:t>’</w:t>
      </w:r>
      <w:r w:rsidR="002F7A93" w:rsidRPr="002F7A93">
        <w:rPr>
          <w:rFonts w:ascii="Times New Roman" w:hAnsi="Times New Roman" w:cs="Times New Roman"/>
          <w:sz w:val="24"/>
          <w:szCs w:val="24"/>
        </w:rPr>
        <w:t xml:space="preserve"> de 1 a 30 vezes no corpo do texto e ou nas suas referências bibliográficas; 4 mencionam o termo entre 31 e 70 vezes, e apenas 1 PPC faz referência ao termo </w:t>
      </w:r>
      <w:r w:rsidR="002F71E3">
        <w:rPr>
          <w:rFonts w:ascii="Times New Roman" w:hAnsi="Times New Roman" w:cs="Times New Roman"/>
          <w:sz w:val="24"/>
          <w:szCs w:val="24"/>
        </w:rPr>
        <w:t>‘</w:t>
      </w:r>
      <w:r w:rsidR="002F7A93" w:rsidRPr="002F7A93">
        <w:rPr>
          <w:rFonts w:ascii="Times New Roman" w:hAnsi="Times New Roman" w:cs="Times New Roman"/>
          <w:sz w:val="24"/>
          <w:szCs w:val="24"/>
        </w:rPr>
        <w:t>letramento</w:t>
      </w:r>
      <w:r w:rsidR="002F71E3">
        <w:rPr>
          <w:rFonts w:ascii="Times New Roman" w:hAnsi="Times New Roman" w:cs="Times New Roman"/>
          <w:sz w:val="24"/>
          <w:szCs w:val="24"/>
        </w:rPr>
        <w:t>’</w:t>
      </w:r>
      <w:r w:rsidR="002F7A93" w:rsidRPr="002F7A93">
        <w:rPr>
          <w:rFonts w:ascii="Times New Roman" w:hAnsi="Times New Roman" w:cs="Times New Roman"/>
          <w:sz w:val="24"/>
          <w:szCs w:val="24"/>
        </w:rPr>
        <w:t xml:space="preserve"> mais de 70 vezes. Uma pesquisa mais detalhada na matriz curricular dos PPC coletados mostra que 17 universidades disponibilizam em seu curso de licenciatura em Letras 1 ou 2 disciplinas específicas com o termo </w:t>
      </w:r>
      <w:r w:rsidR="002F71E3">
        <w:rPr>
          <w:rFonts w:ascii="Times New Roman" w:hAnsi="Times New Roman" w:cs="Times New Roman"/>
          <w:sz w:val="24"/>
          <w:szCs w:val="24"/>
        </w:rPr>
        <w:t>‘</w:t>
      </w:r>
      <w:r w:rsidR="002F7A93" w:rsidRPr="002F7A93">
        <w:rPr>
          <w:rFonts w:ascii="Times New Roman" w:hAnsi="Times New Roman" w:cs="Times New Roman"/>
          <w:sz w:val="24"/>
          <w:szCs w:val="24"/>
        </w:rPr>
        <w:t>letramento</w:t>
      </w:r>
      <w:r w:rsidR="002F71E3">
        <w:rPr>
          <w:rFonts w:ascii="Times New Roman" w:hAnsi="Times New Roman" w:cs="Times New Roman"/>
          <w:sz w:val="24"/>
          <w:szCs w:val="24"/>
        </w:rPr>
        <w:t>’</w:t>
      </w:r>
      <w:r w:rsidR="002F7A93" w:rsidRPr="002F7A93">
        <w:rPr>
          <w:rFonts w:ascii="Times New Roman" w:hAnsi="Times New Roman" w:cs="Times New Roman"/>
          <w:sz w:val="24"/>
          <w:szCs w:val="24"/>
        </w:rPr>
        <w:t xml:space="preserve"> em sua nomenclatura. Entre estas</w:t>
      </w:r>
      <w:r w:rsidR="002F71E3">
        <w:rPr>
          <w:rFonts w:ascii="Times New Roman" w:hAnsi="Times New Roman" w:cs="Times New Roman"/>
          <w:sz w:val="24"/>
          <w:szCs w:val="24"/>
        </w:rPr>
        <w:t>,</w:t>
      </w:r>
      <w:r w:rsidR="002F7A93" w:rsidRPr="002F7A93">
        <w:rPr>
          <w:rFonts w:ascii="Times New Roman" w:hAnsi="Times New Roman" w:cs="Times New Roman"/>
          <w:sz w:val="24"/>
          <w:szCs w:val="24"/>
        </w:rPr>
        <w:t xml:space="preserve"> 3 são de participação obrigatória, e nas outras 14 universidades são oferecidas disciplinas de letramento na formação, porém</w:t>
      </w:r>
      <w:r w:rsidR="002F71E3">
        <w:rPr>
          <w:rFonts w:ascii="Times New Roman" w:hAnsi="Times New Roman" w:cs="Times New Roman"/>
          <w:sz w:val="24"/>
          <w:szCs w:val="24"/>
        </w:rPr>
        <w:t>,</w:t>
      </w:r>
      <w:r w:rsidR="002F7A93" w:rsidRPr="002F7A93">
        <w:rPr>
          <w:rFonts w:ascii="Times New Roman" w:hAnsi="Times New Roman" w:cs="Times New Roman"/>
          <w:sz w:val="24"/>
          <w:szCs w:val="24"/>
        </w:rPr>
        <w:t xml:space="preserve"> de caráter optativo.</w:t>
      </w:r>
      <w:r w:rsidR="00082472">
        <w:rPr>
          <w:rFonts w:ascii="Times New Roman" w:hAnsi="Times New Roman" w:cs="Times New Roman"/>
          <w:sz w:val="24"/>
          <w:szCs w:val="24"/>
        </w:rPr>
        <w:t xml:space="preserve"> </w:t>
      </w:r>
      <w:r w:rsidR="002F7A93" w:rsidRPr="002F7A93">
        <w:rPr>
          <w:rFonts w:ascii="Times New Roman" w:hAnsi="Times New Roman" w:cs="Times New Roman"/>
          <w:sz w:val="24"/>
          <w:szCs w:val="24"/>
        </w:rPr>
        <w:t xml:space="preserve">Observando que a presente pesquisa se encontra </w:t>
      </w:r>
      <w:r w:rsidR="002F7A93">
        <w:rPr>
          <w:rFonts w:ascii="Times New Roman" w:hAnsi="Times New Roman" w:cs="Times New Roman"/>
          <w:sz w:val="24"/>
          <w:szCs w:val="24"/>
        </w:rPr>
        <w:t xml:space="preserve">em </w:t>
      </w:r>
      <w:r w:rsidR="002F7A93" w:rsidRPr="002F7A93">
        <w:rPr>
          <w:rFonts w:ascii="Times New Roman" w:hAnsi="Times New Roman" w:cs="Times New Roman"/>
          <w:sz w:val="24"/>
          <w:szCs w:val="24"/>
        </w:rPr>
        <w:t>andamento, nota-se a necessidade de busca pelos PPC não encontrados nos meios de comunicação públicos disponíveis, assim como a revisão das referências bibliográficas dos documentos coletados a fim de mapear as matrizes teóricas que norteiam o ensino da temática do letramento na formação inicial do professor licenciado em Letras nas universidades públicas federais no Brasil.</w:t>
      </w:r>
    </w:p>
    <w:p w14:paraId="0390C02B" w14:textId="129813E3" w:rsidR="00076442" w:rsidRPr="00076442" w:rsidRDefault="00A927A3" w:rsidP="00984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6442"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="00076442"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096174">
        <w:rPr>
          <w:rFonts w:ascii="Times New Roman" w:hAnsi="Times New Roman" w:cs="Times New Roman"/>
          <w:sz w:val="24"/>
          <w:szCs w:val="24"/>
        </w:rPr>
        <w:t>Letramento</w:t>
      </w:r>
      <w:r w:rsidR="00076442"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096174">
        <w:rPr>
          <w:rFonts w:ascii="Times New Roman" w:hAnsi="Times New Roman" w:cs="Times New Roman"/>
          <w:sz w:val="24"/>
          <w:szCs w:val="24"/>
        </w:rPr>
        <w:t>Formação Inicial do Professor</w:t>
      </w:r>
      <w:r w:rsidR="00076442"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984E70">
        <w:rPr>
          <w:rFonts w:ascii="Times New Roman" w:hAnsi="Times New Roman" w:cs="Times New Roman"/>
          <w:sz w:val="24"/>
          <w:szCs w:val="24"/>
        </w:rPr>
        <w:t>Currículo</w:t>
      </w:r>
    </w:p>
    <w:p w14:paraId="53BE2F48" w14:textId="13264208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7D39B9A7" w14:textId="464B9578" w:rsidR="002243E9" w:rsidRDefault="002243E9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3E9">
        <w:rPr>
          <w:rFonts w:ascii="Times New Roman" w:hAnsi="Times New Roman" w:cs="Times New Roman"/>
          <w:sz w:val="24"/>
          <w:szCs w:val="24"/>
        </w:rPr>
        <w:t>BRASIL. Parecer</w:t>
      </w:r>
      <w:r w:rsidR="006369E7">
        <w:rPr>
          <w:rFonts w:ascii="Times New Roman" w:hAnsi="Times New Roman" w:cs="Times New Roman"/>
          <w:sz w:val="24"/>
          <w:szCs w:val="24"/>
        </w:rPr>
        <w:t xml:space="preserve"> </w:t>
      </w:r>
      <w:r w:rsidRPr="002243E9">
        <w:rPr>
          <w:rFonts w:ascii="Times New Roman" w:hAnsi="Times New Roman" w:cs="Times New Roman"/>
          <w:sz w:val="24"/>
          <w:szCs w:val="24"/>
        </w:rPr>
        <w:t>C</w:t>
      </w:r>
      <w:r w:rsidR="006369E7">
        <w:rPr>
          <w:rFonts w:ascii="Times New Roman" w:hAnsi="Times New Roman" w:cs="Times New Roman"/>
          <w:sz w:val="24"/>
          <w:szCs w:val="24"/>
        </w:rPr>
        <w:t>ES492</w:t>
      </w:r>
      <w:r w:rsidRPr="002243E9">
        <w:rPr>
          <w:rFonts w:ascii="Times New Roman" w:hAnsi="Times New Roman" w:cs="Times New Roman"/>
          <w:sz w:val="24"/>
          <w:szCs w:val="24"/>
        </w:rPr>
        <w:t>/2001 - </w:t>
      </w:r>
      <w:r w:rsidRPr="002243E9">
        <w:rPr>
          <w:rFonts w:ascii="Times New Roman" w:hAnsi="Times New Roman" w:cs="Times New Roman"/>
          <w:b/>
          <w:bCs/>
          <w:sz w:val="24"/>
          <w:szCs w:val="24"/>
        </w:rPr>
        <w:t>Diretrizes Curriculares Nacionais</w:t>
      </w:r>
      <w:r w:rsidRPr="002243E9">
        <w:rPr>
          <w:rFonts w:ascii="Times New Roman" w:hAnsi="Times New Roman" w:cs="Times New Roman"/>
          <w:sz w:val="24"/>
          <w:szCs w:val="24"/>
        </w:rPr>
        <w:t> </w:t>
      </w:r>
      <w:r w:rsidR="006369E7">
        <w:rPr>
          <w:rFonts w:ascii="Times New Roman" w:hAnsi="Times New Roman" w:cs="Times New Roman"/>
          <w:sz w:val="24"/>
          <w:szCs w:val="24"/>
        </w:rPr>
        <w:t xml:space="preserve">para os cursos de </w:t>
      </w:r>
      <w:r w:rsidR="006369E7" w:rsidRPr="006369E7">
        <w:rPr>
          <w:rFonts w:ascii="Times New Roman" w:hAnsi="Times New Roman" w:cs="Times New Roman"/>
          <w:sz w:val="24"/>
          <w:szCs w:val="24"/>
        </w:rPr>
        <w:t>dos cursos de Arquivologia, Biblioteconomia, Ciências Sociais - Antropologia, Ciência Política e Sociologia, Comunicação Social, Filosofia, Geografia, História, Letras, Museologia e Serviço Social</w:t>
      </w:r>
      <w:r w:rsidRPr="002243E9">
        <w:rPr>
          <w:rFonts w:ascii="Times New Roman" w:hAnsi="Times New Roman" w:cs="Times New Roman"/>
          <w:sz w:val="24"/>
          <w:szCs w:val="24"/>
        </w:rPr>
        <w:t>. Brasília: MEC, 2001. BRASIL.</w:t>
      </w:r>
    </w:p>
    <w:p w14:paraId="737679C1" w14:textId="507620AB" w:rsidR="006369E7" w:rsidRDefault="006369E7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9E7">
        <w:rPr>
          <w:rFonts w:ascii="Times New Roman" w:hAnsi="Times New Roman" w:cs="Times New Roman"/>
          <w:sz w:val="24"/>
          <w:szCs w:val="24"/>
        </w:rPr>
        <w:t xml:space="preserve">SOARES, Magda. </w:t>
      </w:r>
      <w:proofErr w:type="spellStart"/>
      <w:r w:rsidRPr="006369E7">
        <w:rPr>
          <w:rFonts w:ascii="Times New Roman" w:hAnsi="Times New Roman" w:cs="Times New Roman"/>
          <w:b/>
          <w:bCs/>
          <w:sz w:val="24"/>
          <w:szCs w:val="24"/>
        </w:rPr>
        <w:t>Alfaletrar</w:t>
      </w:r>
      <w:proofErr w:type="spellEnd"/>
      <w:r w:rsidRPr="006369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69E7">
        <w:rPr>
          <w:rFonts w:ascii="Times New Roman" w:hAnsi="Times New Roman" w:cs="Times New Roman"/>
          <w:sz w:val="24"/>
          <w:szCs w:val="24"/>
        </w:rPr>
        <w:t xml:space="preserve"> toda criança pode aprender a ler e a escrever. São Paulo: Contexto, 2020.</w:t>
      </w:r>
    </w:p>
    <w:p w14:paraId="11C9B3F7" w14:textId="00F6D389" w:rsidR="00D5480D" w:rsidRPr="00076442" w:rsidRDefault="008F352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522">
        <w:rPr>
          <w:rFonts w:ascii="Times New Roman" w:hAnsi="Times New Roman" w:cs="Times New Roman"/>
          <w:sz w:val="24"/>
          <w:szCs w:val="24"/>
        </w:rPr>
        <w:lastRenderedPageBreak/>
        <w:t>Lista de Universidades Federais do Brasil por Estados e Região – 2020</w:t>
      </w:r>
      <w:r>
        <w:rPr>
          <w:rFonts w:ascii="Times New Roman" w:hAnsi="Times New Roman" w:cs="Times New Roman"/>
          <w:sz w:val="24"/>
          <w:szCs w:val="24"/>
        </w:rPr>
        <w:t>. &lt;</w:t>
      </w:r>
      <w:hyperlink r:id="rId8" w:history="1">
        <w:r w:rsidRPr="008F3522">
          <w:rPr>
            <w:rStyle w:val="Hyperlink"/>
            <w:rFonts w:ascii="Times New Roman" w:hAnsi="Times New Roman" w:cs="Times New Roman"/>
            <w:sz w:val="24"/>
            <w:szCs w:val="24"/>
          </w:rPr>
          <w:t>https://www.pebsp.com/lista-de-universidade-federais-do-brasil-2020/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 Acesso em 30 </w:t>
      </w:r>
      <w:proofErr w:type="spellStart"/>
      <w:r>
        <w:rPr>
          <w:rFonts w:ascii="Times New Roman" w:hAnsi="Times New Roman" w:cs="Times New Roman"/>
          <w:sz w:val="24"/>
          <w:szCs w:val="24"/>
        </w:rPr>
        <w:t>jun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sectPr w:rsidR="00D5480D" w:rsidRPr="00076442" w:rsidSect="00525202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50B5" w14:textId="77777777" w:rsidR="00C032EE" w:rsidRDefault="00C032EE" w:rsidP="00DA625C">
      <w:pPr>
        <w:spacing w:after="0" w:line="240" w:lineRule="auto"/>
      </w:pPr>
      <w:r>
        <w:separator/>
      </w:r>
    </w:p>
  </w:endnote>
  <w:endnote w:type="continuationSeparator" w:id="0">
    <w:p w14:paraId="2900D9C1" w14:textId="77777777" w:rsidR="00C032EE" w:rsidRDefault="00C032EE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EC4C" w14:textId="77777777" w:rsidR="00C032EE" w:rsidRDefault="00C032EE" w:rsidP="00DA625C">
      <w:pPr>
        <w:spacing w:after="0" w:line="240" w:lineRule="auto"/>
      </w:pPr>
      <w:r>
        <w:separator/>
      </w:r>
    </w:p>
  </w:footnote>
  <w:footnote w:type="continuationSeparator" w:id="0">
    <w:p w14:paraId="5D99410B" w14:textId="77777777" w:rsidR="00C032EE" w:rsidRDefault="00C032EE" w:rsidP="00DA625C">
      <w:pPr>
        <w:spacing w:after="0" w:line="240" w:lineRule="auto"/>
      </w:pPr>
      <w:r>
        <w:continuationSeparator/>
      </w:r>
    </w:p>
  </w:footnote>
  <w:footnote w:id="1">
    <w:p w14:paraId="27D64E33" w14:textId="181DF1AF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Acadêmica de curso de pós-graduaçã</w:t>
      </w:r>
      <w:r w:rsidR="00096174">
        <w:rPr>
          <w:rFonts w:ascii="Times New Roman" w:hAnsi="Times New Roman" w:cs="Times New Roman"/>
        </w:rPr>
        <w:t xml:space="preserve">o </w:t>
      </w:r>
      <w:r w:rsidR="00096174" w:rsidRPr="002F71E3">
        <w:rPr>
          <w:rFonts w:ascii="Times New Roman" w:hAnsi="Times New Roman" w:cs="Times New Roman"/>
          <w:i/>
          <w:iCs/>
        </w:rPr>
        <w:t>stricto sensu</w:t>
      </w:r>
      <w:r w:rsidR="00096174">
        <w:rPr>
          <w:rFonts w:ascii="Times New Roman" w:hAnsi="Times New Roman" w:cs="Times New Roman"/>
        </w:rPr>
        <w:t xml:space="preserve"> </w:t>
      </w:r>
      <w:r w:rsidRPr="00076442">
        <w:rPr>
          <w:rFonts w:ascii="Times New Roman" w:hAnsi="Times New Roman" w:cs="Times New Roman"/>
        </w:rPr>
        <w:t>em Educação, da Universidade</w:t>
      </w:r>
      <w:r w:rsidR="00B15E46">
        <w:rPr>
          <w:rFonts w:ascii="Times New Roman" w:hAnsi="Times New Roman" w:cs="Times New Roman"/>
        </w:rPr>
        <w:t xml:space="preserve"> da Região de Joinville - UNIVILLE</w:t>
      </w:r>
      <w:r w:rsidRPr="00076442">
        <w:rPr>
          <w:rFonts w:ascii="Times New Roman" w:hAnsi="Times New Roman" w:cs="Times New Roman"/>
        </w:rPr>
        <w:t xml:space="preserve"> </w:t>
      </w:r>
    </w:p>
    <w:p w14:paraId="6382D470" w14:textId="68ABA62D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B15E46">
        <w:rPr>
          <w:rFonts w:ascii="Times New Roman" w:hAnsi="Times New Roman" w:cs="Times New Roman"/>
        </w:rPr>
        <w:t>ana.tonolli@univille.br</w:t>
      </w:r>
    </w:p>
  </w:footnote>
  <w:footnote w:id="2">
    <w:p w14:paraId="2D1CCBB1" w14:textId="19FDF452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Professora Orientadora. Curso de pós-graduaçã</w:t>
      </w:r>
      <w:r w:rsidR="00096174">
        <w:rPr>
          <w:rFonts w:ascii="Times New Roman" w:hAnsi="Times New Roman" w:cs="Times New Roman"/>
        </w:rPr>
        <w:t xml:space="preserve">o </w:t>
      </w:r>
      <w:r w:rsidR="00096174" w:rsidRPr="002F71E3">
        <w:rPr>
          <w:rFonts w:ascii="Times New Roman" w:hAnsi="Times New Roman" w:cs="Times New Roman"/>
          <w:i/>
          <w:iCs/>
        </w:rPr>
        <w:t>stricto sensu</w:t>
      </w:r>
      <w:r w:rsidR="00B15E46">
        <w:rPr>
          <w:rFonts w:ascii="Times New Roman" w:hAnsi="Times New Roman" w:cs="Times New Roman"/>
        </w:rPr>
        <w:t xml:space="preserve"> </w:t>
      </w:r>
      <w:r w:rsidRPr="00076442">
        <w:rPr>
          <w:rFonts w:ascii="Times New Roman" w:hAnsi="Times New Roman" w:cs="Times New Roman"/>
        </w:rPr>
        <w:t xml:space="preserve">em Educação, da Universidade </w:t>
      </w:r>
      <w:r w:rsidR="00B15E46">
        <w:rPr>
          <w:rFonts w:ascii="Times New Roman" w:hAnsi="Times New Roman" w:cs="Times New Roman"/>
        </w:rPr>
        <w:t>da Região de Joinville - UNIVILLE</w:t>
      </w:r>
    </w:p>
    <w:p w14:paraId="44BF1A92" w14:textId="17B39049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B15E46" w:rsidRPr="00B15E46">
        <w:rPr>
          <w:rFonts w:ascii="Times New Roman" w:hAnsi="Times New Roman" w:cs="Times New Roman"/>
        </w:rPr>
        <w:t>rosanamarakoerner@gmail.com</w:t>
      </w:r>
    </w:p>
    <w:p w14:paraId="726B21A3" w14:textId="2AB568A8" w:rsidR="00DA625C" w:rsidRDefault="00DA625C" w:rsidP="002077D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795714A5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66E80"/>
    <w:rsid w:val="00076442"/>
    <w:rsid w:val="00082472"/>
    <w:rsid w:val="00095BA7"/>
    <w:rsid w:val="00096174"/>
    <w:rsid w:val="00134571"/>
    <w:rsid w:val="00136C49"/>
    <w:rsid w:val="001627E5"/>
    <w:rsid w:val="001A4594"/>
    <w:rsid w:val="001A769A"/>
    <w:rsid w:val="002077D0"/>
    <w:rsid w:val="002243E9"/>
    <w:rsid w:val="002F71E3"/>
    <w:rsid w:val="002F7A93"/>
    <w:rsid w:val="00316C2C"/>
    <w:rsid w:val="003327E4"/>
    <w:rsid w:val="00376F60"/>
    <w:rsid w:val="003B1A8E"/>
    <w:rsid w:val="004B136C"/>
    <w:rsid w:val="00510271"/>
    <w:rsid w:val="00521AC4"/>
    <w:rsid w:val="00525202"/>
    <w:rsid w:val="005356AD"/>
    <w:rsid w:val="005461FB"/>
    <w:rsid w:val="00565631"/>
    <w:rsid w:val="0058293A"/>
    <w:rsid w:val="005865A4"/>
    <w:rsid w:val="005B7FA7"/>
    <w:rsid w:val="005C6208"/>
    <w:rsid w:val="005E0084"/>
    <w:rsid w:val="00600017"/>
    <w:rsid w:val="00631240"/>
    <w:rsid w:val="006369E7"/>
    <w:rsid w:val="006E1A4A"/>
    <w:rsid w:val="00834B89"/>
    <w:rsid w:val="008548D9"/>
    <w:rsid w:val="00884540"/>
    <w:rsid w:val="00893DF6"/>
    <w:rsid w:val="008B39BB"/>
    <w:rsid w:val="008C6FEB"/>
    <w:rsid w:val="008F3522"/>
    <w:rsid w:val="00984E70"/>
    <w:rsid w:val="00992292"/>
    <w:rsid w:val="009B0943"/>
    <w:rsid w:val="00A14E13"/>
    <w:rsid w:val="00A40741"/>
    <w:rsid w:val="00A73070"/>
    <w:rsid w:val="00A87C14"/>
    <w:rsid w:val="00A927A3"/>
    <w:rsid w:val="00B15E46"/>
    <w:rsid w:val="00B34EDC"/>
    <w:rsid w:val="00B70169"/>
    <w:rsid w:val="00B93CFD"/>
    <w:rsid w:val="00BE3DC1"/>
    <w:rsid w:val="00C032EE"/>
    <w:rsid w:val="00C713A2"/>
    <w:rsid w:val="00CE6A36"/>
    <w:rsid w:val="00D5480D"/>
    <w:rsid w:val="00D66377"/>
    <w:rsid w:val="00D735C9"/>
    <w:rsid w:val="00DA625C"/>
    <w:rsid w:val="00E03EBF"/>
    <w:rsid w:val="00E16F95"/>
    <w:rsid w:val="00E53C97"/>
    <w:rsid w:val="00E64BC1"/>
    <w:rsid w:val="00EA244E"/>
    <w:rsid w:val="00F45A0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7A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7A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7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bsp.com/lista-de-universidade-federais-do-brasil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bsp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Rosana Mara Koerner</cp:lastModifiedBy>
  <cp:revision>3</cp:revision>
  <dcterms:created xsi:type="dcterms:W3CDTF">2022-07-04T14:24:00Z</dcterms:created>
  <dcterms:modified xsi:type="dcterms:W3CDTF">2022-07-04T14:26:00Z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