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A0A13" w:rsidRDefault="00872AB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ERGONOMIA E SEDENTARISMO NO AMBIENTE DE TRABALHO </w:t>
      </w:r>
    </w:p>
    <w:p w14:paraId="00000002" w14:textId="77777777" w:rsidR="00AA0A13" w:rsidRDefault="00872A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Nathália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Cristina Pinto Porto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1"/>
      </w:r>
    </w:p>
    <w:p w14:paraId="00000003" w14:textId="77777777" w:rsidR="00AA0A13" w:rsidRDefault="00872A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Simone Scarlet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</w:p>
    <w:p w14:paraId="00000004" w14:textId="77777777" w:rsidR="00AA0A13" w:rsidRDefault="00872A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Fabiana Regina da Silva Grossi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00000005" w14:textId="77777777" w:rsidR="00AA0A13" w:rsidRDefault="00AA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AA0A13" w:rsidRDefault="00872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ergonomia tem conquistado espaço nas empresas. A promessa de um ambiente de trabalho agradável e aumento da produtividade cham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atenção dos empresários brasileiros, que têm investido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estudos ergonômicos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objetivo proporcionar um ambiente seguro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saudável, </w:t>
      </w:r>
      <w:r>
        <w:rPr>
          <w:rFonts w:ascii="Times New Roman" w:eastAsia="Times New Roman" w:hAnsi="Times New Roman" w:cs="Times New Roman"/>
          <w:sz w:val="24"/>
          <w:szCs w:val="24"/>
        </w:rPr>
        <w:t>com menos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desgaste e </w:t>
      </w:r>
      <w:r>
        <w:rPr>
          <w:rFonts w:ascii="Times New Roman" w:eastAsia="Times New Roman" w:hAnsi="Times New Roman" w:cs="Times New Roman"/>
          <w:sz w:val="24"/>
          <w:szCs w:val="24"/>
        </w:rPr>
        <w:t>mais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produtividade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qualidade de vida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valorização profissional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Entre os desafios enfrentados, </w:t>
      </w:r>
      <w:r>
        <w:rPr>
          <w:rFonts w:ascii="Times New Roman" w:eastAsia="Times New Roman" w:hAnsi="Times New Roman" w:cs="Times New Roman"/>
          <w:sz w:val="24"/>
          <w:szCs w:val="24"/>
        </w:rPr>
        <w:t>há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sedentarismo. A vida moderna e a evolução da tecnologia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levou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homem a uma </w:t>
      </w:r>
      <w:r>
        <w:rPr>
          <w:rFonts w:ascii="Times New Roman" w:eastAsia="Times New Roman" w:hAnsi="Times New Roman" w:cs="Times New Roman"/>
          <w:sz w:val="24"/>
          <w:szCs w:val="24"/>
        </w:rPr>
        <w:t>realidade em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maioria dos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empregos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demandam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longos períodos sentado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estilo de vida favorece o sedentarismo, tornando-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preocupação global.  O objetivo deste artigo é </w:t>
      </w:r>
      <w:r>
        <w:rPr>
          <w:rFonts w:ascii="Times New Roman" w:eastAsia="Times New Roman" w:hAnsi="Times New Roman" w:cs="Times New Roman"/>
          <w:sz w:val="24"/>
          <w:szCs w:val="24"/>
        </w:rPr>
        <w:t>apresentar o sedentarismo como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 problema que afeta a qualidade de vida no trabalho e que pode ser combatido por mei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dos princípios ergonômicos. O método utilizado foi de revisão bibliográfica, na qual foram selecionad</w:t>
      </w:r>
      <w:r>
        <w:rPr>
          <w:rFonts w:ascii="Times New Roman" w:eastAsia="Times New Roman" w:hAnsi="Times New Roman" w:cs="Times New Roman"/>
          <w:sz w:val="24"/>
          <w:szCs w:val="24"/>
        </w:rPr>
        <w:t>os 13 textos, entre artigos de revistas científicas, livros e outros, cujos conteúdos se relacionam com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tema propo</w:t>
      </w:r>
      <w:r>
        <w:rPr>
          <w:rFonts w:ascii="Times New Roman" w:eastAsia="Times New Roman" w:hAnsi="Times New Roman" w:cs="Times New Roman"/>
          <w:sz w:val="24"/>
          <w:szCs w:val="24"/>
        </w:rPr>
        <w:t>sto neste resumo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 sedentarismo seri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um comportamento no qual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não se gasta mais calorias do que quando se está em repouso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(PATE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2008). Existem vários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atores da vida moderna que contribuem para </w:t>
      </w:r>
      <w:r>
        <w:rPr>
          <w:rFonts w:ascii="Times New Roman" w:eastAsia="Times New Roman" w:hAnsi="Times New Roman" w:cs="Times New Roman"/>
          <w:sz w:val="24"/>
          <w:szCs w:val="24"/>
        </w:rPr>
        <w:t>isso,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ntretanto,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riscos em manter um estilo de vida sedentári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comprometimento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funcional de diversos órgãos,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longo prazo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pode desencadear ou piorar doenças crônicas e levar a mortalidade precoce.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essoas que trabalham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longos períodos sentadas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sem as condições ergonômicas necessárias e que não costumam exercitar-se podem ter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lterações na estrutura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músculo-esquelética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coluna, e outros problemas como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esão por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sforço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epetitivo (LER) 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istúrbios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steomusculares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elacionados ao </w:t>
      </w:r>
      <w:r>
        <w:rPr>
          <w:rFonts w:ascii="Times New Roman" w:eastAsia="Times New Roman" w:hAnsi="Times New Roman" w:cs="Times New Roman"/>
          <w:sz w:val="24"/>
          <w:szCs w:val="24"/>
        </w:rPr>
        <w:t>trabalho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(DORT) (</w:t>
      </w:r>
      <w:r>
        <w:rPr>
          <w:rFonts w:ascii="Times New Roman" w:eastAsia="Times New Roman" w:hAnsi="Times New Roman" w:cs="Times New Roman"/>
          <w:sz w:val="24"/>
          <w:szCs w:val="24"/>
        </w:rPr>
        <w:t>COURY,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1994). Além de comprometer a qualidade de vida,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questões afetam 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sempenho dos colaboradores, contribu</w:t>
      </w:r>
      <w:r>
        <w:rPr>
          <w:rFonts w:ascii="Times New Roman" w:eastAsia="Times New Roman" w:hAnsi="Times New Roman" w:cs="Times New Roman"/>
          <w:sz w:val="24"/>
          <w:szCs w:val="24"/>
        </w:rPr>
        <w:t>indo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o aumento do absenteísmo e afastamentos.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combater o sedentarismo é preciso exercícios físicos regulares de forma que mantenha o organismo em bom funcionamento. Apesar da comum afirmação de falta de tempo,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Turíbio (1997)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pequenos esforços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como caminhar até o trabalho ou subir escadas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colaboram para manter a saúde.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Caminhar, praticar esportes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à academia,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combate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sedentarismo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contribuem para a socialização,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reflete como capacidade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trabalhar bem em grupo, disciplina e resiliência </w:t>
      </w:r>
      <w:r>
        <w:rPr>
          <w:rFonts w:ascii="Times New Roman" w:eastAsia="Times New Roman" w:hAnsi="Times New Roman" w:cs="Times New Roman"/>
          <w:sz w:val="24"/>
          <w:szCs w:val="24"/>
        </w:rPr>
        <w:t>(PELLEGRINOTT, 1998)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Uma alternativa de exercício que pode ser praticado dentro das empresas é a Ginástica Laboral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exercícios realizados coletivamente e prescritos segundo a função exercida pelos colabora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dores.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atua de forma preventiva e terapêutica. Preventiva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diminui o número de acidentes no trabalho, prev</w:t>
      </w:r>
      <w:r>
        <w:rPr>
          <w:rFonts w:ascii="Times New Roman" w:eastAsia="Times New Roman" w:hAnsi="Times New Roman" w:cs="Times New Roman"/>
          <w:sz w:val="24"/>
          <w:szCs w:val="24"/>
        </w:rPr>
        <w:t>enindo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fadiga e corrig</w:t>
      </w:r>
      <w:r>
        <w:rPr>
          <w:rFonts w:ascii="Times New Roman" w:eastAsia="Times New Roman" w:hAnsi="Times New Roman" w:cs="Times New Roman"/>
          <w:sz w:val="24"/>
          <w:szCs w:val="24"/>
        </w:rPr>
        <w:t>indo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posturas. E terapêutica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melhora a disposição,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ntegração com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colegas de trabalho e promove bem-estar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(DIAS, 1994)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Ginástica Laboral tem sido a aposta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algumas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empresas, nos </w:t>
      </w:r>
      <w:r>
        <w:rPr>
          <w:rFonts w:ascii="Times New Roman" w:eastAsia="Times New Roman" w:hAnsi="Times New Roman" w:cs="Times New Roman"/>
          <w:sz w:val="24"/>
          <w:szCs w:val="24"/>
        </w:rPr>
        <w:t>últimos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anos, para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aprimorar a ergonomia dentro do ambiente de trabalho e combater o sedentarismo entre seus funcionários (DELANI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al, 2013)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mundo cada vez mais globalizado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bem-estar dos colaboradores tornou-se essencial para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sucesso das empresas. O estilo de vida sedentário pode e deve ser evitado para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melhorar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qualidade de vida e prevenir uma série de malefícios ligados à falta de exercícios.</w:t>
      </w:r>
    </w:p>
    <w:p w14:paraId="00000007" w14:textId="77777777" w:rsidR="00AA0A13" w:rsidRDefault="00AA0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AA0A13" w:rsidRDefault="00AA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AA0A13" w:rsidRDefault="00872A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Seden</w:t>
      </w:r>
      <w:r>
        <w:rPr>
          <w:rFonts w:ascii="Times New Roman" w:eastAsia="Times New Roman" w:hAnsi="Times New Roman" w:cs="Times New Roman"/>
          <w:sz w:val="24"/>
          <w:szCs w:val="24"/>
        </w:rPr>
        <w:t>tarismo, Ergonomia, Ginástica Laboral, Qualidade de Vida.</w:t>
      </w:r>
    </w:p>
    <w:p w14:paraId="0000000A" w14:textId="77777777" w:rsidR="00AA0A13" w:rsidRDefault="00AA0A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AA0A13" w:rsidRDefault="00872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0000000C" w14:textId="77777777" w:rsidR="00AA0A13" w:rsidRDefault="00AA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AA0A13" w:rsidRDefault="00872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BONFATTI, Renato José; VASCONCELLOS, Luiz Carlos Fadel de; FERREIRA, Aldo Pacheco. Ergonomia, desenvolvimento e trabalho sustentável: um olhar para a saúde do trabalhador.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Trab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Rio de Janeiro, v. 15, n. 3,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257-266, 2017.</w:t>
      </w:r>
    </w:p>
    <w:p w14:paraId="0000000E" w14:textId="77777777" w:rsidR="00AA0A13" w:rsidRDefault="00AA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AA0A13" w:rsidRDefault="00872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CARVALHO,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Nunes; LESSA,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Melquíades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Rebouças. Sedentarismo no ambiente de trabalho: os prejuízos da postura sentada por longos períodos.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Revista Eletrônica Saber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Itabuna, v. 23,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/mar 2014</w:t>
      </w:r>
      <w:r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00000010" w14:textId="77777777" w:rsidR="00AA0A13" w:rsidRDefault="00AA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AA0A13" w:rsidRDefault="00872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COURY,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H.J.C. Self-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preventive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sedentary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reducing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musculoskeletal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symptoms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awareness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Applied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Ergonomics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29, n. 6, p.415-42, 1994.</w:t>
      </w:r>
    </w:p>
    <w:p w14:paraId="00000012" w14:textId="77777777" w:rsidR="00AA0A13" w:rsidRDefault="00AA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AA0A13" w:rsidRDefault="00872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DELANI, Daniel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et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al. Ginástica laboral: Melhoria na qualidade de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vida do trabalhador.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Revista Científica da Faculdade de Educação e Meio Ambiente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, n. 1,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jan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-jun. 2013. 4(1), p. 41-46.</w:t>
      </w:r>
    </w:p>
    <w:p w14:paraId="00000014" w14:textId="77777777" w:rsidR="00AA0A13" w:rsidRDefault="00AA0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15" w14:textId="77777777" w:rsidR="00AA0A13" w:rsidRDefault="00872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GUALANO, Bruno; TINUCCI, Taís. Sedentarismo, exercício físico e doenças crônicas.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Rev. bras. educ. fís. esporte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Paulo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v. 25, 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p. 37-43,  dez.  2011. </w:t>
      </w:r>
    </w:p>
    <w:p w14:paraId="00000016" w14:textId="77777777" w:rsidR="00AA0A13" w:rsidRDefault="00AA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AA0A13" w:rsidRDefault="00872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MARTINS, Caroline de Oliveira; JESUS, Joaquim Felipe de. Estresse, Exercício Físico, Ergonomia e Computador.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Ciências do Esporte</w:t>
      </w:r>
      <w:r>
        <w:rPr>
          <w:rFonts w:ascii="Times New Roman" w:eastAsia="Times New Roman" w:hAnsi="Times New Roman" w:cs="Times New Roman"/>
          <w:sz w:val="24"/>
          <w:szCs w:val="24"/>
        </w:rPr>
        <w:t>, Florianópolis, v. 21 n.1, p.807-813, set.1999.</w:t>
      </w:r>
    </w:p>
    <w:p w14:paraId="00000018" w14:textId="77777777" w:rsidR="00AA0A13" w:rsidRDefault="00AA0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00000019" w14:textId="77777777" w:rsidR="00AA0A13" w:rsidRDefault="00872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ENEGUCI,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Joilson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 . Comportamento sedentário: conceito, implicações fisiológicas e os procedimentos de avaliação.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Motri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Ribeira de Pena ,  v. 11, n. 1, p. 160-174,  mar.  2015.</w:t>
      </w:r>
    </w:p>
    <w:p w14:paraId="0000001A" w14:textId="77777777" w:rsidR="00AA0A13" w:rsidRDefault="00872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92A9DF" w14:textId="77777777" w:rsidR="00FC7791" w:rsidRDefault="00FC7791" w:rsidP="00FC7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PATE, Russell R.; O'NEILL, Jennifer R.; LOBELO, Felipe.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Evolving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Sedentary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Exercise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Sport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Sciences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Reviews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36, n. 4, p 173-178, 2008.</w:t>
      </w:r>
    </w:p>
    <w:p w14:paraId="134571FE" w14:textId="77777777" w:rsidR="00392CDF" w:rsidRDefault="00392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0000001B" w14:textId="77777777" w:rsidR="00AA0A13" w:rsidRDefault="00872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PELLEGRINOTTI, I. L. A Atividade Física e Esporte: A importância no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ontexto Saúde do Ser Humano.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Atividade Física e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3, n.1, 1998.</w:t>
      </w:r>
    </w:p>
    <w:p w14:paraId="0000001C" w14:textId="77777777" w:rsidR="00AA0A13" w:rsidRDefault="00AA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AA0A13" w:rsidRDefault="00872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PINTO, Camila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relação entre ergonomia e qualidade de vida no trabalho: uma revisão bibliográfica.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Ação Ergonômica</w:t>
      </w:r>
      <w:r>
        <w:rPr>
          <w:rFonts w:ascii="Times New Roman" w:eastAsia="Times New Roman" w:hAnsi="Times New Roman" w:cs="Times New Roman"/>
          <w:sz w:val="24"/>
          <w:szCs w:val="24"/>
        </w:rPr>
        <w:t>, V. 13, n. 1, p. 96-112, 2019.</w:t>
      </w:r>
    </w:p>
    <w:p w14:paraId="0000001E" w14:textId="77777777" w:rsidR="00AA0A13" w:rsidRDefault="00AA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AA0A13" w:rsidRDefault="00872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SILVA,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al. A CORRELAÇÃO ENTRE ERGONOMIA E SAÚDE OCUPACIONAL.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Revista Pesquisa E Ação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v.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n. 1, p. 109-126, jun. 2019.  </w:t>
      </w:r>
    </w:p>
    <w:p w14:paraId="00000020" w14:textId="77777777" w:rsidR="00AA0A13" w:rsidRDefault="00AA0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00000021" w14:textId="77777777" w:rsidR="00AA0A13" w:rsidRDefault="00872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TEIXEIRA, Clarissa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Stefani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Saúde e qualidade de vida nos processos de trabalho: um enfoque pertinente para a ergonomia.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ATIVIDADE FÍSICA, LAZER &amp;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 xml:space="preserve">QUALIDADE DE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VIDA :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REVISTA DE EDUCAÇÃO FÍSICA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Manaus, v. 1, n. 1, p. 7-25, nov. 2010. </w:t>
      </w:r>
    </w:p>
    <w:p w14:paraId="00000022" w14:textId="77777777" w:rsidR="00AA0A13" w:rsidRDefault="00AA0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00000023" w14:textId="77777777" w:rsidR="00AA0A13" w:rsidRDefault="00872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TURIBIO, Leite de Barros Neto.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Exercício, Saúde e Desempenho Físico</w:t>
      </w:r>
      <w:r>
        <w:rPr>
          <w:rFonts w:ascii="Times New Roman" w:eastAsia="Times New Roman" w:hAnsi="Times New Roman" w:cs="Times New Roman"/>
          <w:sz w:val="24"/>
          <w:szCs w:val="24"/>
        </w:rPr>
        <w:t>. - 1ª edição. Editora Atheneu, São Paulo, Brasil, 1997.</w:t>
      </w:r>
    </w:p>
    <w:p w14:paraId="00000024" w14:textId="77777777" w:rsidR="00AA0A13" w:rsidRDefault="00AA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A0A13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90F64" w14:textId="77777777" w:rsidR="00872AB4" w:rsidRDefault="00872AB4">
      <w:pPr>
        <w:spacing w:after="0" w:line="240" w:lineRule="auto"/>
      </w:pPr>
      <w:r>
        <w:separator/>
      </w:r>
    </w:p>
  </w:endnote>
  <w:endnote w:type="continuationSeparator" w:id="0">
    <w:p w14:paraId="72103C47" w14:textId="77777777" w:rsidR="00872AB4" w:rsidRDefault="0087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5FAF9" w14:textId="77777777" w:rsidR="00872AB4" w:rsidRDefault="00872AB4">
      <w:pPr>
        <w:spacing w:after="0" w:line="240" w:lineRule="auto"/>
      </w:pPr>
      <w:r>
        <w:separator/>
      </w:r>
    </w:p>
  </w:footnote>
  <w:footnote w:type="continuationSeparator" w:id="0">
    <w:p w14:paraId="2DEDE350" w14:textId="77777777" w:rsidR="00872AB4" w:rsidRDefault="00872AB4">
      <w:pPr>
        <w:spacing w:after="0" w:line="240" w:lineRule="auto"/>
      </w:pPr>
      <w:r>
        <w:continuationSeparator/>
      </w:r>
    </w:p>
  </w:footnote>
  <w:footnote w:id="1">
    <w:p w14:paraId="00000026" w14:textId="77777777" w:rsidR="00AA0A13" w:rsidRDefault="00872A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Acadêmica do curso de psicologia do Centro Universitário Arnaldo Horácio Ferreira,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natyporto3@gmail.com</w:t>
      </w:r>
      <w:proofErr w:type="gramEnd"/>
    </w:p>
  </w:footnote>
  <w:footnote w:id="2">
    <w:p w14:paraId="00000027" w14:textId="77777777" w:rsidR="00AA0A13" w:rsidRDefault="00872A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Professora do Centro Universitário Arnaldo Horácio Ferreira - UNIFAAHF</w:t>
      </w:r>
    </w:p>
  </w:footnote>
  <w:footnote w:id="3">
    <w:p w14:paraId="00000028" w14:textId="77777777" w:rsidR="00AA0A13" w:rsidRDefault="00872A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Mestre em psicologia da Saúde, Doutora em psicologia, professora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da Centro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Universitário Arnaldo Horácio Ferreira - UNIFAAHF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9" w14:textId="77777777" w:rsidR="00AA0A13" w:rsidRDefault="00AA0A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0A13"/>
    <w:rsid w:val="00392CDF"/>
    <w:rsid w:val="00872AB4"/>
    <w:rsid w:val="00AA0A13"/>
    <w:rsid w:val="00FC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Fabiana</cp:lastModifiedBy>
  <cp:revision>3</cp:revision>
  <dcterms:created xsi:type="dcterms:W3CDTF">2020-10-09T18:27:00Z</dcterms:created>
  <dcterms:modified xsi:type="dcterms:W3CDTF">2020-10-09T18:27:00Z</dcterms:modified>
</cp:coreProperties>
</file>