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5D5C5" w14:textId="7D39D094" w:rsidR="0028095F" w:rsidRPr="00F65920" w:rsidRDefault="00C430AA" w:rsidP="00946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BD1633"/>
          <w:sz w:val="24"/>
          <w:szCs w:val="24"/>
          <w:lang w:eastAsia="pt-BR"/>
        </w:rPr>
      </w:pPr>
      <w:r w:rsidRPr="00F6592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752" behindDoc="0" locked="0" layoutInCell="1" allowOverlap="1" wp14:anchorId="2E03C8D5" wp14:editId="32B2526F">
            <wp:simplePos x="0" y="0"/>
            <wp:positionH relativeFrom="column">
              <wp:posOffset>-1143000</wp:posOffset>
            </wp:positionH>
            <wp:positionV relativeFrom="page">
              <wp:posOffset>-227965</wp:posOffset>
            </wp:positionV>
            <wp:extent cx="7682865" cy="3438525"/>
            <wp:effectExtent l="0" t="0" r="0" b="9525"/>
            <wp:wrapTopAndBottom/>
            <wp:docPr id="511" name="Imagem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86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C1FAE5" w14:textId="6A3649BF" w:rsidR="001735DB" w:rsidRPr="00F65920" w:rsidRDefault="00B238F3" w:rsidP="00B238F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920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O ENSINO DE ARTES-TEATRO NA ESCOLA: </w:t>
      </w:r>
      <w:r w:rsidR="003638D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UM ESTUDO DAS </w:t>
      </w:r>
      <w:r w:rsidRPr="00F65920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DIFICULDADES ENFRENTADAS POR PROFESSORES DA </w:t>
      </w:r>
      <w:r w:rsidR="00115329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REDE PÚBLICA DE </w:t>
      </w:r>
      <w:r w:rsidRPr="00F65920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EDUCAÇÃO BÁSICA </w:t>
      </w:r>
    </w:p>
    <w:p w14:paraId="22C31742" w14:textId="67C1106B" w:rsidR="001735DB" w:rsidRPr="00F65920" w:rsidRDefault="001735DB" w:rsidP="001735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5920">
        <w:rPr>
          <w:rFonts w:ascii="Times New Roman" w:hAnsi="Times New Roman" w:cs="Times New Roman"/>
          <w:sz w:val="24"/>
          <w:szCs w:val="24"/>
        </w:rPr>
        <w:t>J</w:t>
      </w:r>
      <w:r w:rsidR="00A771ED" w:rsidRPr="00F65920">
        <w:rPr>
          <w:rFonts w:ascii="Times New Roman" w:hAnsi="Times New Roman" w:cs="Times New Roman"/>
          <w:sz w:val="24"/>
          <w:szCs w:val="24"/>
        </w:rPr>
        <w:t>oão Pedro Rosa</w:t>
      </w:r>
    </w:p>
    <w:p w14:paraId="31600064" w14:textId="6BA9B0EA" w:rsidR="001735DB" w:rsidRPr="00F65920" w:rsidRDefault="001735DB" w:rsidP="001735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5920">
        <w:rPr>
          <w:rFonts w:ascii="Times New Roman" w:hAnsi="Times New Roman" w:cs="Times New Roman"/>
          <w:sz w:val="24"/>
          <w:szCs w:val="24"/>
        </w:rPr>
        <w:t>PPGE/Unimontes</w:t>
      </w:r>
    </w:p>
    <w:p w14:paraId="18B095FF" w14:textId="77777777" w:rsidR="00C11C8E" w:rsidRDefault="00BA69E3" w:rsidP="001735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771ED" w:rsidRPr="00F65920">
          <w:rPr>
            <w:rStyle w:val="Hyperlink"/>
            <w:rFonts w:ascii="Times New Roman" w:hAnsi="Times New Roman" w:cs="Times New Roman"/>
            <w:sz w:val="24"/>
            <w:szCs w:val="24"/>
          </w:rPr>
          <w:t>joaopedrodts@gmail.com</w:t>
        </w:r>
      </w:hyperlink>
    </w:p>
    <w:p w14:paraId="37DE7D9E" w14:textId="38F48C21" w:rsidR="001735DB" w:rsidRPr="00F65920" w:rsidRDefault="00A771ED" w:rsidP="001735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59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85DD94" w14:textId="77777777" w:rsidR="001735DB" w:rsidRPr="00F65920" w:rsidRDefault="001735DB" w:rsidP="001735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5920">
        <w:rPr>
          <w:rFonts w:ascii="Times New Roman" w:hAnsi="Times New Roman" w:cs="Times New Roman"/>
          <w:sz w:val="24"/>
          <w:szCs w:val="24"/>
        </w:rPr>
        <w:t xml:space="preserve">Mônica Maria Teixeira Amorim </w:t>
      </w:r>
    </w:p>
    <w:p w14:paraId="43926609" w14:textId="67F4DE97" w:rsidR="001735DB" w:rsidRPr="00F65920" w:rsidRDefault="001735DB" w:rsidP="001735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5920">
        <w:rPr>
          <w:rFonts w:ascii="Times New Roman" w:hAnsi="Times New Roman" w:cs="Times New Roman"/>
          <w:sz w:val="24"/>
          <w:szCs w:val="24"/>
        </w:rPr>
        <w:t>Unimontes</w:t>
      </w:r>
    </w:p>
    <w:p w14:paraId="62613711" w14:textId="77777777" w:rsidR="001735DB" w:rsidRPr="00F65920" w:rsidRDefault="00BA69E3" w:rsidP="001735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735DB" w:rsidRPr="00F65920">
          <w:rPr>
            <w:rStyle w:val="Hyperlink"/>
            <w:rFonts w:ascii="Times New Roman" w:hAnsi="Times New Roman" w:cs="Times New Roman"/>
            <w:sz w:val="24"/>
            <w:szCs w:val="24"/>
          </w:rPr>
          <w:t>monicamorimsa@hotmail.com</w:t>
        </w:r>
      </w:hyperlink>
    </w:p>
    <w:p w14:paraId="468A722C" w14:textId="77777777" w:rsidR="001735DB" w:rsidRPr="00F65920" w:rsidRDefault="001735DB" w:rsidP="001735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4A7EF7" w14:textId="77777777" w:rsidR="00484FB0" w:rsidRDefault="00484FB0" w:rsidP="005D0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D1365F9" w14:textId="636689E6" w:rsidR="001735DB" w:rsidRDefault="001735DB" w:rsidP="005D0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D0F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Resumo</w:t>
      </w:r>
    </w:p>
    <w:p w14:paraId="1FCB4E82" w14:textId="21B774BD" w:rsidR="005D0FBC" w:rsidRPr="005D0FBC" w:rsidRDefault="005D0FBC" w:rsidP="005D0F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O presente estudo objetivou </w:t>
      </w:r>
      <w:r w:rsidRPr="005D0FBC">
        <w:rPr>
          <w:rFonts w:ascii="Times New Roman" w:hAnsi="Times New Roman" w:cs="Times New Roman"/>
          <w:sz w:val="24"/>
          <w:szCs w:val="24"/>
        </w:rPr>
        <w:t xml:space="preserve">analisar as </w:t>
      </w:r>
      <w:r w:rsidRPr="005D0FBC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dificuldades vivenciadas por professores d</w:t>
      </w:r>
      <w:r w:rsidR="005B5F1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e artes </w:t>
      </w:r>
      <w:r w:rsidRPr="005D0FBC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para trabalharem com o 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t</w:t>
      </w:r>
      <w:r w:rsidRPr="005D0FBC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eatro na escola.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5D0FBC">
        <w:rPr>
          <w:rFonts w:ascii="Times New Roman" w:hAnsi="Times New Roman" w:cs="Times New Roman"/>
          <w:sz w:val="24"/>
          <w:szCs w:val="24"/>
        </w:rPr>
        <w:t xml:space="preserve">Trata-se de pesquisa do tipo exploratória, de natureza qualitativa, que adotou como procedimentos o estudo bibliográfico e a realização de entrevistas com três professoras atuantes em escolas </w:t>
      </w:r>
      <w:r w:rsidR="005B5F10">
        <w:rPr>
          <w:rFonts w:ascii="Times New Roman" w:hAnsi="Times New Roman" w:cs="Times New Roman"/>
          <w:sz w:val="24"/>
          <w:szCs w:val="24"/>
        </w:rPr>
        <w:t xml:space="preserve">públicas </w:t>
      </w:r>
      <w:r w:rsidRPr="005D0FBC">
        <w:rPr>
          <w:rFonts w:ascii="Times New Roman" w:hAnsi="Times New Roman" w:cs="Times New Roman"/>
          <w:sz w:val="24"/>
          <w:szCs w:val="24"/>
        </w:rPr>
        <w:t>de educação básica</w:t>
      </w:r>
      <w:r w:rsidR="005B5F10">
        <w:rPr>
          <w:rFonts w:ascii="Times New Roman" w:hAnsi="Times New Roman" w:cs="Times New Roman"/>
          <w:sz w:val="24"/>
          <w:szCs w:val="24"/>
        </w:rPr>
        <w:t xml:space="preserve">. </w:t>
      </w:r>
      <w:r w:rsidR="005B5F10" w:rsidRPr="005D0FBC">
        <w:rPr>
          <w:rFonts w:ascii="Times New Roman" w:hAnsi="Times New Roman" w:cs="Times New Roman"/>
          <w:sz w:val="24"/>
          <w:szCs w:val="24"/>
        </w:rPr>
        <w:t>O cruzamento do estudo bibliográfico com os dados que emergem das entrevistas permite observar que além das dificuldades na estrutura das escolas para promover o ensino do teatro, há uma resistência em torno da real importância deste que é um componente do currículo não apenas obrigatório, mas essencial</w:t>
      </w:r>
      <w:r w:rsidR="005B5F10">
        <w:rPr>
          <w:rFonts w:ascii="Times New Roman" w:hAnsi="Times New Roman" w:cs="Times New Roman"/>
          <w:sz w:val="24"/>
          <w:szCs w:val="24"/>
        </w:rPr>
        <w:t>.</w:t>
      </w:r>
    </w:p>
    <w:p w14:paraId="54B6C68A" w14:textId="19630AD6" w:rsidR="001735DB" w:rsidRPr="005D0FBC" w:rsidRDefault="001735DB" w:rsidP="005D0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D0F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Palavras-chave: </w:t>
      </w:r>
      <w:r w:rsidR="00D4322F" w:rsidRPr="00D4322F">
        <w:rPr>
          <w:rFonts w:ascii="Times New Roman" w:eastAsia="Times New Roman" w:hAnsi="Times New Roman" w:cs="Times New Roman"/>
          <w:sz w:val="24"/>
          <w:szCs w:val="24"/>
          <w:lang w:eastAsia="pt-BR"/>
        </w:rPr>
        <w:t>Teatro; Docência; Dificuldades; Educação Básica.</w:t>
      </w:r>
    </w:p>
    <w:p w14:paraId="4A5797CF" w14:textId="77777777" w:rsidR="00484FB0" w:rsidRDefault="00484FB0" w:rsidP="005D0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2EB6F3B" w14:textId="70159D88" w:rsidR="001735DB" w:rsidRPr="005D0FBC" w:rsidRDefault="001735DB" w:rsidP="005D0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  <w:r w:rsidRPr="005D0F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Introdução </w:t>
      </w:r>
    </w:p>
    <w:p w14:paraId="7AEEFF67" w14:textId="14996E4A" w:rsidR="00115329" w:rsidRPr="00D4322F" w:rsidRDefault="001735DB" w:rsidP="0011532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D432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F76192" w:rsidRPr="00D4322F">
        <w:rPr>
          <w:rFonts w:ascii="Times New Roman" w:hAnsi="Times New Roman" w:cs="Times New Roman"/>
          <w:sz w:val="24"/>
          <w:szCs w:val="24"/>
        </w:rPr>
        <w:t xml:space="preserve">Arte está presente em nossas ações </w:t>
      </w:r>
      <w:r w:rsidR="00DD7498" w:rsidRPr="00D4322F">
        <w:rPr>
          <w:rFonts w:ascii="Times New Roman" w:hAnsi="Times New Roman" w:cs="Times New Roman"/>
          <w:sz w:val="24"/>
          <w:szCs w:val="24"/>
        </w:rPr>
        <w:t>cotidianas</w:t>
      </w:r>
      <w:r w:rsidR="00F76192" w:rsidRPr="00D4322F">
        <w:rPr>
          <w:rFonts w:ascii="Times New Roman" w:hAnsi="Times New Roman" w:cs="Times New Roman"/>
          <w:sz w:val="24"/>
          <w:szCs w:val="24"/>
        </w:rPr>
        <w:t>, seja na maneira de</w:t>
      </w:r>
      <w:r w:rsidR="00DD7498" w:rsidRPr="00D4322F">
        <w:rPr>
          <w:rFonts w:ascii="Times New Roman" w:hAnsi="Times New Roman" w:cs="Times New Roman"/>
          <w:sz w:val="24"/>
          <w:szCs w:val="24"/>
        </w:rPr>
        <w:t xml:space="preserve"> </w:t>
      </w:r>
      <w:r w:rsidR="00F76192" w:rsidRPr="00D4322F">
        <w:rPr>
          <w:rFonts w:ascii="Times New Roman" w:hAnsi="Times New Roman" w:cs="Times New Roman"/>
          <w:sz w:val="24"/>
          <w:szCs w:val="24"/>
        </w:rPr>
        <w:t>olhar</w:t>
      </w:r>
      <w:r w:rsidR="00DD7498" w:rsidRPr="00D4322F">
        <w:rPr>
          <w:rFonts w:ascii="Times New Roman" w:hAnsi="Times New Roman" w:cs="Times New Roman"/>
          <w:sz w:val="24"/>
          <w:szCs w:val="24"/>
        </w:rPr>
        <w:t>mos</w:t>
      </w:r>
      <w:r w:rsidR="00F76192" w:rsidRPr="00D4322F">
        <w:rPr>
          <w:rFonts w:ascii="Times New Roman" w:hAnsi="Times New Roman" w:cs="Times New Roman"/>
          <w:sz w:val="24"/>
          <w:szCs w:val="24"/>
        </w:rPr>
        <w:t xml:space="preserve"> no espelho, escolher uma roupa ou assistir um programa de televisão. Entretanto, apesar de ser uma atividade inteiramente humana, ainda há uma </w:t>
      </w:r>
      <w:r w:rsidR="00A33DC4" w:rsidRPr="00D4322F">
        <w:rPr>
          <w:rFonts w:ascii="Times New Roman" w:hAnsi="Times New Roman" w:cs="Times New Roman"/>
          <w:sz w:val="24"/>
          <w:szCs w:val="24"/>
        </w:rPr>
        <w:t>custosa</w:t>
      </w:r>
      <w:r w:rsidR="00F76192" w:rsidRPr="00D4322F">
        <w:rPr>
          <w:rFonts w:ascii="Times New Roman" w:hAnsi="Times New Roman" w:cs="Times New Roman"/>
          <w:sz w:val="24"/>
          <w:szCs w:val="24"/>
        </w:rPr>
        <w:t xml:space="preserve"> compreensão e </w:t>
      </w:r>
      <w:r w:rsidR="00A33DC4" w:rsidRPr="00D4322F">
        <w:rPr>
          <w:rFonts w:ascii="Times New Roman" w:hAnsi="Times New Roman" w:cs="Times New Roman"/>
          <w:sz w:val="24"/>
          <w:szCs w:val="24"/>
        </w:rPr>
        <w:t xml:space="preserve">difícil </w:t>
      </w:r>
      <w:r w:rsidR="00F76192" w:rsidRPr="00D4322F">
        <w:rPr>
          <w:rFonts w:ascii="Times New Roman" w:hAnsi="Times New Roman" w:cs="Times New Roman"/>
          <w:sz w:val="24"/>
          <w:szCs w:val="24"/>
        </w:rPr>
        <w:t xml:space="preserve">reconhecimento da sua importância </w:t>
      </w:r>
      <w:r w:rsidR="00DD7498" w:rsidRPr="00D4322F">
        <w:rPr>
          <w:rFonts w:ascii="Times New Roman" w:hAnsi="Times New Roman" w:cs="Times New Roman"/>
          <w:sz w:val="24"/>
          <w:szCs w:val="24"/>
        </w:rPr>
        <w:t>em nossa sociedade. N</w:t>
      </w:r>
      <w:r w:rsidR="00F76192" w:rsidRPr="00D4322F">
        <w:rPr>
          <w:rFonts w:ascii="Times New Roman" w:hAnsi="Times New Roman" w:cs="Times New Roman"/>
          <w:sz w:val="24"/>
          <w:szCs w:val="24"/>
        </w:rPr>
        <w:t>o espaço escolar</w:t>
      </w:r>
      <w:r w:rsidR="00DD7498" w:rsidRPr="00D4322F">
        <w:rPr>
          <w:rFonts w:ascii="Times New Roman" w:hAnsi="Times New Roman" w:cs="Times New Roman"/>
          <w:sz w:val="24"/>
          <w:szCs w:val="24"/>
        </w:rPr>
        <w:t xml:space="preserve"> seu reconhecimento também </w:t>
      </w:r>
      <w:r w:rsidR="001F5ED6" w:rsidRPr="00D4322F">
        <w:rPr>
          <w:rFonts w:ascii="Times New Roman" w:hAnsi="Times New Roman" w:cs="Times New Roman"/>
          <w:sz w:val="24"/>
          <w:szCs w:val="24"/>
        </w:rPr>
        <w:t xml:space="preserve">se </w:t>
      </w:r>
      <w:r w:rsidR="00A33DC4" w:rsidRPr="00D4322F">
        <w:rPr>
          <w:rFonts w:ascii="Times New Roman" w:hAnsi="Times New Roman" w:cs="Times New Roman"/>
          <w:sz w:val="24"/>
          <w:szCs w:val="24"/>
        </w:rPr>
        <w:t>revela complexo</w:t>
      </w:r>
      <w:r w:rsidR="001F5ED6" w:rsidRPr="00D4322F">
        <w:rPr>
          <w:rFonts w:ascii="Times New Roman" w:hAnsi="Times New Roman" w:cs="Times New Roman"/>
          <w:sz w:val="24"/>
          <w:szCs w:val="24"/>
        </w:rPr>
        <w:t>,</w:t>
      </w:r>
      <w:r w:rsidR="00A33DC4" w:rsidRPr="00D4322F">
        <w:rPr>
          <w:rFonts w:ascii="Times New Roman" w:hAnsi="Times New Roman" w:cs="Times New Roman"/>
          <w:sz w:val="24"/>
          <w:szCs w:val="24"/>
        </w:rPr>
        <w:t xml:space="preserve"> apesar de constituir-se hoje, como aponta </w:t>
      </w:r>
      <w:proofErr w:type="spellStart"/>
      <w:r w:rsidR="00A33DC4" w:rsidRPr="00D4322F">
        <w:rPr>
          <w:rFonts w:ascii="Times New Roman" w:hAnsi="Times New Roman" w:cs="Times New Roman"/>
          <w:sz w:val="24"/>
          <w:szCs w:val="24"/>
        </w:rPr>
        <w:t>Koudela</w:t>
      </w:r>
      <w:proofErr w:type="spellEnd"/>
      <w:r w:rsidR="00A33DC4" w:rsidRPr="00D4322F">
        <w:rPr>
          <w:rFonts w:ascii="Times New Roman" w:hAnsi="Times New Roman" w:cs="Times New Roman"/>
          <w:sz w:val="24"/>
          <w:szCs w:val="24"/>
        </w:rPr>
        <w:t xml:space="preserve"> (2002), enquanto </w:t>
      </w:r>
      <w:r w:rsidR="00A33DC4" w:rsidRPr="00D4322F">
        <w:rPr>
          <w:rFonts w:ascii="Times New Roman" w:hAnsi="Times New Roman" w:cs="Times New Roman"/>
          <w:color w:val="000000" w:themeColor="text1"/>
          <w:sz w:val="24"/>
          <w:szCs w:val="24"/>
        </w:rPr>
        <w:t>componente curricular obrigatório da educação básica</w:t>
      </w:r>
      <w:r w:rsidR="0021265D" w:rsidRPr="00D4322F">
        <w:rPr>
          <w:rFonts w:ascii="Times New Roman" w:hAnsi="Times New Roman" w:cs="Times New Roman"/>
          <w:color w:val="000000" w:themeColor="text1"/>
          <w:sz w:val="24"/>
          <w:szCs w:val="24"/>
        </w:rPr>
        <w:t>, conforme definido no artigo 26 da Lei de Diretrizes e Bases da Educação Nacional (Lei Nº 9.394 de 1996). No caso do Teatro, esse aparece como uma linguagem específica das Artes, a ser trabalhad</w:t>
      </w:r>
      <w:r w:rsidR="001F5ED6" w:rsidRPr="00D4322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1265D" w:rsidRPr="00D43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escola juntamente com a </w:t>
      </w:r>
      <w:r w:rsidR="0021265D" w:rsidRPr="00D4322F">
        <w:rPr>
          <w:rFonts w:ascii="Times New Roman" w:hAnsi="Times New Roman" w:cs="Times New Roman"/>
          <w:sz w:val="24"/>
          <w:szCs w:val="24"/>
        </w:rPr>
        <w:t>Música, as Artes visuais e a Dança, e compondo as 4 (quatro) linguagens artísticas obrigatórias na educação básica, de acordo com o preconizado pela Base Nacional Comum Curricular (BNCC)</w:t>
      </w:r>
      <w:r w:rsidR="001F5ED6" w:rsidRPr="00D4322F">
        <w:rPr>
          <w:rFonts w:ascii="Times New Roman" w:hAnsi="Times New Roman" w:cs="Times New Roman"/>
          <w:sz w:val="24"/>
          <w:szCs w:val="24"/>
        </w:rPr>
        <w:t>,</w:t>
      </w:r>
      <w:r w:rsidR="0021265D" w:rsidRPr="00D4322F">
        <w:rPr>
          <w:rFonts w:ascii="Times New Roman" w:hAnsi="Times New Roman" w:cs="Times New Roman"/>
          <w:sz w:val="24"/>
          <w:szCs w:val="24"/>
        </w:rPr>
        <w:t xml:space="preserve"> atualmente</w:t>
      </w:r>
      <w:r w:rsidR="001F5ED6" w:rsidRPr="00D4322F">
        <w:rPr>
          <w:rFonts w:ascii="Times New Roman" w:hAnsi="Times New Roman" w:cs="Times New Roman"/>
          <w:sz w:val="24"/>
          <w:szCs w:val="24"/>
        </w:rPr>
        <w:t xml:space="preserve"> em vigor. </w:t>
      </w:r>
      <w:r w:rsidR="00115329">
        <w:rPr>
          <w:rFonts w:ascii="Times New Roman" w:hAnsi="Times New Roman" w:cs="Times New Roman"/>
          <w:sz w:val="24"/>
          <w:szCs w:val="24"/>
        </w:rPr>
        <w:t xml:space="preserve">O presente estudo tomou como objeto o ensino de Teatro na escola e objetivou </w:t>
      </w:r>
      <w:r w:rsidR="00115329" w:rsidRPr="005D0FBC">
        <w:rPr>
          <w:rFonts w:ascii="Times New Roman" w:hAnsi="Times New Roman" w:cs="Times New Roman"/>
          <w:sz w:val="24"/>
          <w:szCs w:val="24"/>
        </w:rPr>
        <w:t xml:space="preserve">analisar as </w:t>
      </w:r>
      <w:r w:rsidR="00115329" w:rsidRPr="005D0FBC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dificuldades vivenciadas por professores d</w:t>
      </w:r>
      <w:r w:rsidR="00115329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e Artes na </w:t>
      </w:r>
      <w:r w:rsidR="00115329" w:rsidRPr="005D0FBC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escola</w:t>
      </w:r>
      <w:r w:rsidR="00115329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pública de educação básica</w:t>
      </w:r>
      <w:r w:rsidR="00115329" w:rsidRPr="00D4322F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.</w:t>
      </w:r>
    </w:p>
    <w:p w14:paraId="1857F638" w14:textId="4BD56C50" w:rsidR="001735DB" w:rsidRPr="005D0FBC" w:rsidRDefault="001735DB" w:rsidP="005D0F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D0F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Questões de estudo</w:t>
      </w:r>
    </w:p>
    <w:p w14:paraId="55A91CB7" w14:textId="73B28A46" w:rsidR="00254D56" w:rsidRPr="00D4322F" w:rsidRDefault="00254D56" w:rsidP="005D0F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432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Partindo da compreensão de dificuldade enquanto </w:t>
      </w:r>
      <w:r w:rsidRPr="00D4322F">
        <w:rPr>
          <w:rFonts w:ascii="Times New Roman" w:hAnsi="Times New Roman" w:cs="Times New Roman"/>
          <w:color w:val="000000" w:themeColor="text1"/>
          <w:sz w:val="24"/>
          <w:szCs w:val="24"/>
        </w:rPr>
        <w:t>“um problema que o professor encontra no desempenho de sua tarefa de ensino” (VEENMAN,</w:t>
      </w:r>
      <w:r w:rsidR="005D0FBC" w:rsidRPr="00D43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1984, p.143), questionamos: </w:t>
      </w:r>
      <w:r w:rsidRPr="00D4322F">
        <w:rPr>
          <w:rFonts w:ascii="Times New Roman" w:eastAsia="Times New Roman" w:hAnsi="Times New Roman" w:cs="Times New Roman"/>
          <w:sz w:val="24"/>
          <w:szCs w:val="24"/>
          <w:lang w:eastAsia="pt-BR"/>
        </w:rPr>
        <w:t>Quais são as dificuldades enfrentadas por professores d</w:t>
      </w:r>
      <w:r w:rsidR="00D4322F" w:rsidRPr="00D4322F">
        <w:rPr>
          <w:rFonts w:ascii="Times New Roman" w:eastAsia="Times New Roman" w:hAnsi="Times New Roman" w:cs="Times New Roman"/>
          <w:sz w:val="24"/>
          <w:szCs w:val="24"/>
          <w:lang w:eastAsia="pt-BR"/>
        </w:rPr>
        <w:t>e Artes n</w:t>
      </w:r>
      <w:r w:rsidRPr="00D432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D4322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educação básica</w:t>
      </w:r>
      <w:r w:rsidR="00D4322F" w:rsidRPr="00D4322F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atuam n</w:t>
      </w:r>
      <w:r w:rsidRPr="00D4322F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a rede pública de ensino</w:t>
      </w:r>
      <w:r w:rsidR="00D4322F" w:rsidRPr="00D4322F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,</w:t>
      </w:r>
      <w:r w:rsidRPr="00D4322F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para trabalharem com o Teatro na escola? </w:t>
      </w:r>
    </w:p>
    <w:p w14:paraId="018D8F13" w14:textId="77777777" w:rsidR="001735DB" w:rsidRPr="005D0FBC" w:rsidRDefault="001735DB" w:rsidP="005D0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D0F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Referencial Teórico</w:t>
      </w:r>
    </w:p>
    <w:p w14:paraId="2EB67F61" w14:textId="0888F27E" w:rsidR="001735DB" w:rsidRPr="005D0FBC" w:rsidRDefault="001735DB" w:rsidP="005D0FBC">
      <w:pPr>
        <w:pStyle w:val="Normal1"/>
        <w:spacing w:after="120"/>
        <w:jc w:val="both"/>
      </w:pPr>
      <w:r w:rsidRPr="005D0FBC">
        <w:t>O estudo ancora-se</w:t>
      </w:r>
      <w:r w:rsidR="00F65920" w:rsidRPr="005D0FBC">
        <w:t xml:space="preserve"> </w:t>
      </w:r>
      <w:r w:rsidRPr="005D0FBC">
        <w:t xml:space="preserve">no trabalho </w:t>
      </w:r>
      <w:r w:rsidR="00F65920" w:rsidRPr="005D0FBC">
        <w:t xml:space="preserve">de Mendonça (2015), </w:t>
      </w:r>
      <w:proofErr w:type="spellStart"/>
      <w:r w:rsidR="00F65920" w:rsidRPr="005D0FBC">
        <w:t>Icle</w:t>
      </w:r>
      <w:proofErr w:type="spellEnd"/>
      <w:r w:rsidR="00F65920" w:rsidRPr="005D0FBC">
        <w:t xml:space="preserve"> (2011), dentre outros.</w:t>
      </w:r>
    </w:p>
    <w:p w14:paraId="4F408933" w14:textId="77777777" w:rsidR="00247C36" w:rsidRPr="005D0FBC" w:rsidRDefault="0023739E" w:rsidP="005D0FBC">
      <w:pPr>
        <w:pStyle w:val="Normal1"/>
        <w:spacing w:after="120"/>
        <w:jc w:val="both"/>
      </w:pPr>
      <w:r w:rsidRPr="005D0FBC">
        <w:t xml:space="preserve">Para Mendonça (2015, p. 21) o ensino de Teatro na escola pública precisa ser concebido “no campo das possibilidades, das viabilizações, propiciando o desenvolvimento da educação estética do aluno e de um olhar crítico”. A autora avalia que o contexto de trabalho é marcado por um conjunto de dificuldades entre as quais aponta dificuldades </w:t>
      </w:r>
      <w:r w:rsidR="008B3D8E" w:rsidRPr="005D0FBC">
        <w:t>como: “</w:t>
      </w:r>
      <w:r w:rsidRPr="005D0FBC">
        <w:t>excesso de alunos por turma, espaço inadequado, acústica precária, a limitação do horário, a dificuldade de relação entre direção e professores e professores e alunos</w:t>
      </w:r>
      <w:r w:rsidR="008B3D8E" w:rsidRPr="005D0FBC">
        <w:t>”</w:t>
      </w:r>
      <w:r w:rsidRPr="005D0FBC">
        <w:t xml:space="preserve">. </w:t>
      </w:r>
      <w:r w:rsidR="008B3D8E" w:rsidRPr="005D0FBC">
        <w:t xml:space="preserve">Ainda segundo a autora o maior desafio observado é a construção de uma “atmosfera para o desenvolvimento da experiência teatral e ajudar os alunos a encontrar sentido nas atividades das quais participam nessas aulas, possibilitando que sintam sua contribuição como indispensável a esse processo”. (MENDONÇA, 2015, p. 21). </w:t>
      </w:r>
    </w:p>
    <w:p w14:paraId="6DB0CF8F" w14:textId="52C749DD" w:rsidR="00247C36" w:rsidRPr="008B3D8E" w:rsidRDefault="00247C36" w:rsidP="005D0FBC">
      <w:pPr>
        <w:pStyle w:val="Normal1"/>
        <w:spacing w:after="120"/>
        <w:jc w:val="both"/>
      </w:pPr>
      <w:proofErr w:type="spellStart"/>
      <w:r w:rsidRPr="005D0FBC">
        <w:t>Icle</w:t>
      </w:r>
      <w:proofErr w:type="spellEnd"/>
      <w:r w:rsidRPr="005D0FBC">
        <w:t xml:space="preserve"> (201, p.72) considera que, não raramente, os professores de teatro em atuação nas escolas “se deparam </w:t>
      </w:r>
      <w:r w:rsidRPr="00247C36">
        <w:t>com desafios muito semelhantes</w:t>
      </w:r>
      <w:r w:rsidRPr="005D0FBC">
        <w:t>” e que planejar e avaliar estão entre as dificuldades enfrentadas</w:t>
      </w:r>
      <w:r w:rsidRPr="00247C36">
        <w:t xml:space="preserve">. </w:t>
      </w:r>
      <w:r w:rsidRPr="005D0FBC">
        <w:t>O autor destaca algumas questões, entre as quais: “</w:t>
      </w:r>
      <w:r w:rsidRPr="00247C36">
        <w:t>Como se planeja uma aula de teatro? O que</w:t>
      </w:r>
      <w:r w:rsidRPr="005D0FBC">
        <w:t xml:space="preserve"> </w:t>
      </w:r>
      <w:r w:rsidRPr="00247C36">
        <w:t>um</w:t>
      </w:r>
      <w:r w:rsidRPr="005D0FBC">
        <w:t xml:space="preserve"> </w:t>
      </w:r>
      <w:r w:rsidRPr="00247C36">
        <w:t>currículo de teatro</w:t>
      </w:r>
      <w:r w:rsidRPr="005D0FBC">
        <w:t xml:space="preserve"> </w:t>
      </w:r>
      <w:r w:rsidRPr="00247C36">
        <w:t>deve</w:t>
      </w:r>
      <w:r w:rsidRPr="005D0FBC">
        <w:t xml:space="preserve"> p</w:t>
      </w:r>
      <w:r w:rsidRPr="00247C36">
        <w:t>rever</w:t>
      </w:r>
      <w:r w:rsidRPr="005D0FBC">
        <w:t xml:space="preserve"> </w:t>
      </w:r>
      <w:r w:rsidRPr="00247C36">
        <w:t>como conteúdos mínimos? Como avaliar os alunos?</w:t>
      </w:r>
      <w:r w:rsidRPr="005D0FBC">
        <w:t>”</w:t>
      </w:r>
      <w:r w:rsidRPr="00247C36">
        <w:t xml:space="preserve"> </w:t>
      </w:r>
      <w:r w:rsidRPr="005D0FBC">
        <w:t xml:space="preserve">Ainda segundo o autor, apesar do Teatro figurar como um componente </w:t>
      </w:r>
      <w:r w:rsidR="004339FD" w:rsidRPr="005D0FBC">
        <w:t>legalmente instituído n</w:t>
      </w:r>
      <w:r w:rsidRPr="005D0FBC">
        <w:t xml:space="preserve">o currículo escolar, ainda paira uma desconfiança </w:t>
      </w:r>
      <w:r w:rsidR="004339FD" w:rsidRPr="005D0FBC">
        <w:t xml:space="preserve">na escola </w:t>
      </w:r>
      <w:r w:rsidRPr="005D0FBC">
        <w:t xml:space="preserve">acerca </w:t>
      </w:r>
      <w:r w:rsidR="004339FD" w:rsidRPr="005D0FBC">
        <w:t xml:space="preserve">dos benefícios que </w:t>
      </w:r>
      <w:r w:rsidRPr="008B3D8E">
        <w:t>uma atividade tão</w:t>
      </w:r>
      <w:r w:rsidR="004339FD" w:rsidRPr="005D0FBC">
        <w:t xml:space="preserve"> </w:t>
      </w:r>
      <w:r w:rsidRPr="008B3D8E">
        <w:t>livre</w:t>
      </w:r>
      <w:r w:rsidR="004339FD" w:rsidRPr="005D0FBC">
        <w:t xml:space="preserve"> como o teatro po</w:t>
      </w:r>
      <w:r w:rsidRPr="008B3D8E">
        <w:t>de trazer para</w:t>
      </w:r>
      <w:r w:rsidR="00A400C0" w:rsidRPr="005D0FBC">
        <w:t xml:space="preserve"> </w:t>
      </w:r>
      <w:r w:rsidRPr="008B3D8E">
        <w:t>a</w:t>
      </w:r>
      <w:r w:rsidR="004339FD" w:rsidRPr="005D0FBC">
        <w:t>s</w:t>
      </w:r>
      <w:r w:rsidRPr="008B3D8E">
        <w:t xml:space="preserve"> aprendizage</w:t>
      </w:r>
      <w:r w:rsidR="004339FD" w:rsidRPr="005D0FBC">
        <w:t xml:space="preserve">ns. </w:t>
      </w:r>
    </w:p>
    <w:p w14:paraId="2A417DEA" w14:textId="27A0C685" w:rsidR="001735DB" w:rsidRPr="005D0FBC" w:rsidRDefault="001735DB" w:rsidP="005D0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D0F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Procedimentos Metodológicos</w:t>
      </w:r>
    </w:p>
    <w:p w14:paraId="308E6A06" w14:textId="1526613E" w:rsidR="004339FD" w:rsidRPr="005D0FBC" w:rsidRDefault="001735DB" w:rsidP="005D0F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BC">
        <w:rPr>
          <w:rFonts w:ascii="Times New Roman" w:hAnsi="Times New Roman" w:cs="Times New Roman"/>
          <w:sz w:val="24"/>
          <w:szCs w:val="24"/>
        </w:rPr>
        <w:t xml:space="preserve">Trata-se de pesquisa </w:t>
      </w:r>
      <w:r w:rsidR="004339FD" w:rsidRPr="005D0FBC">
        <w:rPr>
          <w:rFonts w:ascii="Times New Roman" w:hAnsi="Times New Roman" w:cs="Times New Roman"/>
          <w:sz w:val="24"/>
          <w:szCs w:val="24"/>
        </w:rPr>
        <w:t xml:space="preserve">do tipo exploratória, </w:t>
      </w:r>
      <w:r w:rsidRPr="005D0FBC">
        <w:rPr>
          <w:rFonts w:ascii="Times New Roman" w:hAnsi="Times New Roman" w:cs="Times New Roman"/>
          <w:sz w:val="24"/>
          <w:szCs w:val="24"/>
        </w:rPr>
        <w:t>de natureza qualitativa</w:t>
      </w:r>
      <w:r w:rsidR="004339FD" w:rsidRPr="005D0FBC">
        <w:rPr>
          <w:rFonts w:ascii="Times New Roman" w:hAnsi="Times New Roman" w:cs="Times New Roman"/>
          <w:sz w:val="24"/>
          <w:szCs w:val="24"/>
        </w:rPr>
        <w:t>,</w:t>
      </w:r>
      <w:r w:rsidRPr="005D0FBC">
        <w:rPr>
          <w:rFonts w:ascii="Times New Roman" w:hAnsi="Times New Roman" w:cs="Times New Roman"/>
          <w:sz w:val="24"/>
          <w:szCs w:val="24"/>
        </w:rPr>
        <w:t xml:space="preserve"> que </w:t>
      </w:r>
      <w:r w:rsidR="003644F2" w:rsidRPr="005D0FBC">
        <w:rPr>
          <w:rFonts w:ascii="Times New Roman" w:hAnsi="Times New Roman" w:cs="Times New Roman"/>
          <w:sz w:val="24"/>
          <w:szCs w:val="24"/>
        </w:rPr>
        <w:t>adotou</w:t>
      </w:r>
      <w:r w:rsidRPr="005D0FBC">
        <w:rPr>
          <w:rFonts w:ascii="Times New Roman" w:hAnsi="Times New Roman" w:cs="Times New Roman"/>
          <w:sz w:val="24"/>
          <w:szCs w:val="24"/>
        </w:rPr>
        <w:t xml:space="preserve"> como procedimentos técnicos o estudo bibliográfico e a </w:t>
      </w:r>
      <w:r w:rsidR="004339FD" w:rsidRPr="005D0FBC">
        <w:rPr>
          <w:rFonts w:ascii="Times New Roman" w:hAnsi="Times New Roman" w:cs="Times New Roman"/>
          <w:sz w:val="24"/>
          <w:szCs w:val="24"/>
        </w:rPr>
        <w:t xml:space="preserve">realização de entrevistas </w:t>
      </w:r>
      <w:proofErr w:type="spellStart"/>
      <w:r w:rsidR="004339FD" w:rsidRPr="005D0FBC">
        <w:rPr>
          <w:rFonts w:ascii="Times New Roman" w:hAnsi="Times New Roman" w:cs="Times New Roman"/>
          <w:sz w:val="24"/>
          <w:szCs w:val="24"/>
        </w:rPr>
        <w:t>sem</w:t>
      </w:r>
      <w:r w:rsidR="008367C0">
        <w:rPr>
          <w:rFonts w:ascii="Times New Roman" w:hAnsi="Times New Roman" w:cs="Times New Roman"/>
          <w:sz w:val="24"/>
          <w:szCs w:val="24"/>
        </w:rPr>
        <w:t>i</w:t>
      </w:r>
      <w:r w:rsidR="004339FD" w:rsidRPr="005D0FBC">
        <w:rPr>
          <w:rFonts w:ascii="Times New Roman" w:hAnsi="Times New Roman" w:cs="Times New Roman"/>
          <w:sz w:val="24"/>
          <w:szCs w:val="24"/>
        </w:rPr>
        <w:t>struturadas</w:t>
      </w:r>
      <w:proofErr w:type="spellEnd"/>
      <w:r w:rsidR="004339FD" w:rsidRPr="005D0FBC">
        <w:rPr>
          <w:rFonts w:ascii="Times New Roman" w:hAnsi="Times New Roman" w:cs="Times New Roman"/>
          <w:sz w:val="24"/>
          <w:szCs w:val="24"/>
        </w:rPr>
        <w:t xml:space="preserve"> com três professoras de Artes, graduadas em Artes-Teatro</w:t>
      </w:r>
      <w:r w:rsidR="006A10A4" w:rsidRPr="005D0FBC">
        <w:rPr>
          <w:rFonts w:ascii="Times New Roman" w:hAnsi="Times New Roman" w:cs="Times New Roman"/>
          <w:sz w:val="24"/>
          <w:szCs w:val="24"/>
        </w:rPr>
        <w:t>,</w:t>
      </w:r>
      <w:r w:rsidR="004339FD" w:rsidRPr="005D0FBC">
        <w:rPr>
          <w:rFonts w:ascii="Times New Roman" w:hAnsi="Times New Roman" w:cs="Times New Roman"/>
          <w:sz w:val="24"/>
          <w:szCs w:val="24"/>
        </w:rPr>
        <w:t xml:space="preserve"> e atuantes na docência em escolas </w:t>
      </w:r>
      <w:r w:rsidR="00115329">
        <w:rPr>
          <w:rFonts w:ascii="Times New Roman" w:hAnsi="Times New Roman" w:cs="Times New Roman"/>
          <w:sz w:val="24"/>
          <w:szCs w:val="24"/>
        </w:rPr>
        <w:t xml:space="preserve">públicas </w:t>
      </w:r>
      <w:r w:rsidR="004339FD" w:rsidRPr="005D0FBC">
        <w:rPr>
          <w:rFonts w:ascii="Times New Roman" w:hAnsi="Times New Roman" w:cs="Times New Roman"/>
          <w:sz w:val="24"/>
          <w:szCs w:val="24"/>
        </w:rPr>
        <w:t xml:space="preserve">de educação básica na cidade de Montes Claros-Minas Gerais. O </w:t>
      </w:r>
      <w:r w:rsidR="006A10A4" w:rsidRPr="005D0FBC">
        <w:rPr>
          <w:rFonts w:ascii="Times New Roman" w:hAnsi="Times New Roman" w:cs="Times New Roman"/>
          <w:sz w:val="24"/>
          <w:szCs w:val="24"/>
        </w:rPr>
        <w:t xml:space="preserve">interesse e disponibilidade em participar da pesquisa, bem como o </w:t>
      </w:r>
      <w:r w:rsidR="004339FD" w:rsidRPr="005D0FBC">
        <w:rPr>
          <w:rFonts w:ascii="Times New Roman" w:hAnsi="Times New Roman" w:cs="Times New Roman"/>
          <w:sz w:val="24"/>
          <w:szCs w:val="24"/>
        </w:rPr>
        <w:t xml:space="preserve">tempo de atuação </w:t>
      </w:r>
      <w:r w:rsidR="006A10A4" w:rsidRPr="005D0FBC">
        <w:rPr>
          <w:rFonts w:ascii="Times New Roman" w:hAnsi="Times New Roman" w:cs="Times New Roman"/>
          <w:sz w:val="24"/>
          <w:szCs w:val="24"/>
        </w:rPr>
        <w:t>das docentes foram critérios na seleção das entrevistadas. Esse último se orientou pelo recorte de 7</w:t>
      </w:r>
      <w:r w:rsidR="000A1406">
        <w:rPr>
          <w:rFonts w:ascii="Times New Roman" w:hAnsi="Times New Roman" w:cs="Times New Roman"/>
          <w:sz w:val="24"/>
          <w:szCs w:val="24"/>
        </w:rPr>
        <w:t xml:space="preserve"> </w:t>
      </w:r>
      <w:r w:rsidR="006A10A4" w:rsidRPr="005D0FBC">
        <w:rPr>
          <w:rFonts w:ascii="Times New Roman" w:hAnsi="Times New Roman" w:cs="Times New Roman"/>
          <w:sz w:val="24"/>
          <w:szCs w:val="24"/>
        </w:rPr>
        <w:t xml:space="preserve">a 25 anos de carreira, o que configura uma fase de repertório de experiências na docência, definida por </w:t>
      </w:r>
      <w:proofErr w:type="spellStart"/>
      <w:r w:rsidR="006A10A4" w:rsidRPr="000A1406">
        <w:rPr>
          <w:rFonts w:ascii="Times New Roman" w:hAnsi="Times New Roman" w:cs="Times New Roman"/>
          <w:sz w:val="24"/>
          <w:szCs w:val="24"/>
        </w:rPr>
        <w:t>Huberman</w:t>
      </w:r>
      <w:proofErr w:type="spellEnd"/>
      <w:r w:rsidR="006A10A4" w:rsidRPr="000A1406">
        <w:rPr>
          <w:rFonts w:ascii="Times New Roman" w:hAnsi="Times New Roman" w:cs="Times New Roman"/>
          <w:sz w:val="24"/>
          <w:szCs w:val="24"/>
        </w:rPr>
        <w:t xml:space="preserve"> </w:t>
      </w:r>
      <w:r w:rsidR="000A1406" w:rsidRPr="000A1406">
        <w:rPr>
          <w:rFonts w:ascii="Times New Roman" w:hAnsi="Times New Roman" w:cs="Times New Roman"/>
          <w:sz w:val="24"/>
          <w:szCs w:val="24"/>
        </w:rPr>
        <w:t xml:space="preserve">(1995) </w:t>
      </w:r>
      <w:r w:rsidR="006A10A4" w:rsidRPr="005D0FBC">
        <w:rPr>
          <w:rFonts w:ascii="Times New Roman" w:hAnsi="Times New Roman" w:cs="Times New Roman"/>
          <w:sz w:val="24"/>
          <w:szCs w:val="24"/>
        </w:rPr>
        <w:t>como um</w:t>
      </w:r>
      <w:r w:rsidR="004339FD" w:rsidRPr="005D0FBC">
        <w:rPr>
          <w:rFonts w:ascii="Times New Roman" w:hAnsi="Times New Roman" w:cs="Times New Roman"/>
          <w:sz w:val="24"/>
          <w:szCs w:val="24"/>
        </w:rPr>
        <w:t xml:space="preserve"> </w:t>
      </w:r>
      <w:r w:rsidR="006A10A4" w:rsidRPr="005D0FBC">
        <w:rPr>
          <w:rFonts w:ascii="Times New Roman" w:hAnsi="Times New Roman" w:cs="Times New Roman"/>
          <w:sz w:val="24"/>
          <w:szCs w:val="24"/>
        </w:rPr>
        <w:t>“</w:t>
      </w:r>
      <w:r w:rsidR="004339FD" w:rsidRPr="005D0FBC">
        <w:rPr>
          <w:rFonts w:ascii="Times New Roman" w:hAnsi="Times New Roman" w:cs="Times New Roman"/>
          <w:sz w:val="24"/>
          <w:szCs w:val="24"/>
        </w:rPr>
        <w:t>período de diversificação e ativismo</w:t>
      </w:r>
      <w:r w:rsidR="006A10A4" w:rsidRPr="005D0FBC">
        <w:rPr>
          <w:rFonts w:ascii="Times New Roman" w:hAnsi="Times New Roman" w:cs="Times New Roman"/>
          <w:sz w:val="24"/>
          <w:szCs w:val="24"/>
        </w:rPr>
        <w:t xml:space="preserve">”. Consideramos nosso interesse </w:t>
      </w:r>
      <w:r w:rsidR="00F00566" w:rsidRPr="005D0FBC">
        <w:rPr>
          <w:rFonts w:ascii="Times New Roman" w:hAnsi="Times New Roman" w:cs="Times New Roman"/>
          <w:sz w:val="24"/>
          <w:szCs w:val="24"/>
        </w:rPr>
        <w:t>em</w:t>
      </w:r>
      <w:r w:rsidR="006A10A4" w:rsidRPr="005D0FBC">
        <w:rPr>
          <w:rFonts w:ascii="Times New Roman" w:hAnsi="Times New Roman" w:cs="Times New Roman"/>
          <w:sz w:val="24"/>
          <w:szCs w:val="24"/>
        </w:rPr>
        <w:t xml:space="preserve"> ouvir </w:t>
      </w:r>
      <w:r w:rsidR="004339FD" w:rsidRPr="005D0FBC">
        <w:rPr>
          <w:rFonts w:ascii="Times New Roman" w:hAnsi="Times New Roman" w:cs="Times New Roman"/>
          <w:sz w:val="24"/>
          <w:szCs w:val="24"/>
        </w:rPr>
        <w:t>educadores</w:t>
      </w:r>
      <w:r w:rsidR="006A10A4" w:rsidRPr="005D0FBC">
        <w:rPr>
          <w:rFonts w:ascii="Times New Roman" w:hAnsi="Times New Roman" w:cs="Times New Roman"/>
          <w:sz w:val="24"/>
          <w:szCs w:val="24"/>
        </w:rPr>
        <w:t xml:space="preserve"> </w:t>
      </w:r>
      <w:r w:rsidR="004339FD" w:rsidRPr="005D0FBC">
        <w:rPr>
          <w:rFonts w:ascii="Times New Roman" w:hAnsi="Times New Roman" w:cs="Times New Roman"/>
          <w:sz w:val="24"/>
          <w:szCs w:val="24"/>
        </w:rPr>
        <w:t xml:space="preserve">que já </w:t>
      </w:r>
      <w:r w:rsidR="006A10A4" w:rsidRPr="005D0FBC">
        <w:rPr>
          <w:rFonts w:ascii="Times New Roman" w:hAnsi="Times New Roman" w:cs="Times New Roman"/>
          <w:sz w:val="24"/>
          <w:szCs w:val="24"/>
        </w:rPr>
        <w:t xml:space="preserve">possuíam algum tempo de experiência na escola e </w:t>
      </w:r>
      <w:r w:rsidR="004339FD" w:rsidRPr="005D0FBC">
        <w:rPr>
          <w:rFonts w:ascii="Times New Roman" w:hAnsi="Times New Roman" w:cs="Times New Roman"/>
          <w:sz w:val="24"/>
          <w:szCs w:val="24"/>
        </w:rPr>
        <w:t xml:space="preserve">um </w:t>
      </w:r>
      <w:r w:rsidR="00F00566" w:rsidRPr="005D0FBC">
        <w:rPr>
          <w:rFonts w:ascii="Times New Roman" w:hAnsi="Times New Roman" w:cs="Times New Roman"/>
          <w:sz w:val="24"/>
          <w:szCs w:val="24"/>
        </w:rPr>
        <w:t>tempo que</w:t>
      </w:r>
      <w:r w:rsidR="00F65920" w:rsidRPr="005D0FBC">
        <w:rPr>
          <w:rFonts w:ascii="Times New Roman" w:hAnsi="Times New Roman" w:cs="Times New Roman"/>
          <w:sz w:val="24"/>
          <w:szCs w:val="24"/>
        </w:rPr>
        <w:t>,</w:t>
      </w:r>
      <w:r w:rsidR="00F00566" w:rsidRPr="005D0FBC">
        <w:rPr>
          <w:rFonts w:ascii="Times New Roman" w:hAnsi="Times New Roman" w:cs="Times New Roman"/>
          <w:sz w:val="24"/>
          <w:szCs w:val="24"/>
        </w:rPr>
        <w:t xml:space="preserve"> em tese</w:t>
      </w:r>
      <w:r w:rsidR="00F65920" w:rsidRPr="005D0FBC">
        <w:rPr>
          <w:rFonts w:ascii="Times New Roman" w:hAnsi="Times New Roman" w:cs="Times New Roman"/>
          <w:sz w:val="24"/>
          <w:szCs w:val="24"/>
        </w:rPr>
        <w:t>,</w:t>
      </w:r>
      <w:r w:rsidR="00F00566" w:rsidRPr="005D0FBC">
        <w:rPr>
          <w:rFonts w:ascii="Times New Roman" w:hAnsi="Times New Roman" w:cs="Times New Roman"/>
          <w:sz w:val="24"/>
          <w:szCs w:val="24"/>
        </w:rPr>
        <w:t xml:space="preserve"> lhes teria permitido a vivência de um conjunto de d</w:t>
      </w:r>
      <w:r w:rsidR="004339FD" w:rsidRPr="005D0FBC">
        <w:rPr>
          <w:rFonts w:ascii="Times New Roman" w:hAnsi="Times New Roman" w:cs="Times New Roman"/>
          <w:sz w:val="24"/>
          <w:szCs w:val="24"/>
        </w:rPr>
        <w:t xml:space="preserve">ificuldades </w:t>
      </w:r>
      <w:r w:rsidR="00F00566" w:rsidRPr="005D0FBC">
        <w:rPr>
          <w:rFonts w:ascii="Times New Roman" w:hAnsi="Times New Roman" w:cs="Times New Roman"/>
          <w:sz w:val="24"/>
          <w:szCs w:val="24"/>
        </w:rPr>
        <w:t>no cotidiano escolar</w:t>
      </w:r>
      <w:r w:rsidR="004339FD" w:rsidRPr="005D0FBC">
        <w:rPr>
          <w:rFonts w:ascii="Times New Roman" w:hAnsi="Times New Roman" w:cs="Times New Roman"/>
          <w:sz w:val="24"/>
          <w:szCs w:val="24"/>
        </w:rPr>
        <w:t>.</w:t>
      </w:r>
      <w:r w:rsidR="00F65920" w:rsidRPr="005D0FBC">
        <w:rPr>
          <w:rFonts w:ascii="Times New Roman" w:hAnsi="Times New Roman" w:cs="Times New Roman"/>
          <w:sz w:val="24"/>
          <w:szCs w:val="24"/>
        </w:rPr>
        <w:t xml:space="preserve"> As entrevistas realizadas foram gravadas e cuidadosamente transcritas. Nos limites desse </w:t>
      </w:r>
      <w:r w:rsidR="000A1406">
        <w:rPr>
          <w:rFonts w:ascii="Times New Roman" w:hAnsi="Times New Roman" w:cs="Times New Roman"/>
          <w:sz w:val="24"/>
          <w:szCs w:val="24"/>
        </w:rPr>
        <w:lastRenderedPageBreak/>
        <w:t>texto</w:t>
      </w:r>
      <w:r w:rsidR="00F65920" w:rsidRPr="005D0FBC">
        <w:rPr>
          <w:rFonts w:ascii="Times New Roman" w:hAnsi="Times New Roman" w:cs="Times New Roman"/>
          <w:sz w:val="24"/>
          <w:szCs w:val="24"/>
        </w:rPr>
        <w:t xml:space="preserve"> trazemos parte dos dados analisados e utilizamos de codinomes para preservar a identidade das respondentes</w:t>
      </w:r>
      <w:r w:rsidR="00115329">
        <w:rPr>
          <w:rFonts w:ascii="Times New Roman" w:hAnsi="Times New Roman" w:cs="Times New Roman"/>
          <w:sz w:val="24"/>
          <w:szCs w:val="24"/>
        </w:rPr>
        <w:t>.</w:t>
      </w:r>
      <w:r w:rsidR="00F65920" w:rsidRPr="005D0F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EDBCA4" w14:textId="77777777" w:rsidR="001735DB" w:rsidRPr="005D0FBC" w:rsidRDefault="001735DB" w:rsidP="005D0F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D0F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Resultados</w:t>
      </w:r>
    </w:p>
    <w:p w14:paraId="5F4B5793" w14:textId="4E04C7D9" w:rsidR="00AD4192" w:rsidRPr="005D0FBC" w:rsidRDefault="00F00566" w:rsidP="005D0FBC">
      <w:pPr>
        <w:pStyle w:val="Normal1"/>
        <w:spacing w:after="120"/>
        <w:jc w:val="both"/>
        <w:rPr>
          <w:i/>
          <w:color w:val="000000" w:themeColor="text1"/>
        </w:rPr>
      </w:pPr>
      <w:r w:rsidRPr="005D0FBC">
        <w:t xml:space="preserve">Questionadas acerca do trabalho com o Teatro no ensino de Artes as três entrevistadas indicam que realizam esse trabalho, sendo que uma delas </w:t>
      </w:r>
      <w:r w:rsidR="00AD4192" w:rsidRPr="005D0FBC">
        <w:t>aclara</w:t>
      </w:r>
      <w:r w:rsidRPr="005D0FBC">
        <w:t xml:space="preserve"> que este não é um trabalho frequente e cujo resultado a motiva. </w:t>
      </w:r>
      <w:r w:rsidR="00A400C0" w:rsidRPr="005D0FBC">
        <w:t>Fedra explica que i</w:t>
      </w:r>
      <w:r w:rsidRPr="005D0FBC">
        <w:t>sso</w:t>
      </w:r>
      <w:r w:rsidR="00AD4192" w:rsidRPr="005D0FBC">
        <w:t xml:space="preserve"> ocorre</w:t>
      </w:r>
      <w:r w:rsidR="00A400C0" w:rsidRPr="005D0FBC">
        <w:t xml:space="preserve"> </w:t>
      </w:r>
      <w:r w:rsidR="00A400C0" w:rsidRPr="005D0FBC">
        <w:rPr>
          <w:i/>
          <w:iCs/>
        </w:rPr>
        <w:t>“</w:t>
      </w:r>
      <w:r w:rsidRPr="005D0FBC">
        <w:rPr>
          <w:i/>
          <w:iCs/>
          <w:color w:val="000000" w:themeColor="text1"/>
        </w:rPr>
        <w:t>por causa da estrutura da escola</w:t>
      </w:r>
      <w:r w:rsidR="00A400C0" w:rsidRPr="005D0FBC">
        <w:rPr>
          <w:i/>
          <w:iCs/>
          <w:color w:val="000000" w:themeColor="text1"/>
        </w:rPr>
        <w:t>,</w:t>
      </w:r>
      <w:r w:rsidRPr="005D0FBC">
        <w:rPr>
          <w:i/>
          <w:iCs/>
          <w:color w:val="000000" w:themeColor="text1"/>
        </w:rPr>
        <w:t xml:space="preserve"> por causa do costume, do jeito que as pessoas entendem o teatro na escola, a resistência dos alunos com relação a fazer uma atividade que tem que se mobilizar e criar a partir da sua própria essência</w:t>
      </w:r>
      <w:r w:rsidR="00F65920" w:rsidRPr="005D0FBC">
        <w:rPr>
          <w:i/>
          <w:iCs/>
          <w:color w:val="000000" w:themeColor="text1"/>
        </w:rPr>
        <w:t>”</w:t>
      </w:r>
      <w:r w:rsidRPr="005D0FBC">
        <w:rPr>
          <w:i/>
          <w:iCs/>
          <w:color w:val="000000" w:themeColor="text1"/>
        </w:rPr>
        <w:t>.</w:t>
      </w:r>
      <w:r w:rsidR="00AD4192" w:rsidRPr="005D0FBC">
        <w:rPr>
          <w:i/>
          <w:iCs/>
          <w:color w:val="000000" w:themeColor="text1"/>
        </w:rPr>
        <w:t xml:space="preserve"> </w:t>
      </w:r>
    </w:p>
    <w:p w14:paraId="5549B032" w14:textId="0AE1D8F6" w:rsidR="00AD4192" w:rsidRPr="005D0FBC" w:rsidRDefault="00AD4192" w:rsidP="005D0FBC">
      <w:pPr>
        <w:pStyle w:val="Normal1"/>
        <w:spacing w:after="120"/>
        <w:jc w:val="both"/>
        <w:rPr>
          <w:iCs/>
          <w:color w:val="000000" w:themeColor="text1"/>
        </w:rPr>
      </w:pPr>
      <w:r w:rsidRPr="005D0FBC">
        <w:rPr>
          <w:iCs/>
          <w:color w:val="000000" w:themeColor="text1"/>
        </w:rPr>
        <w:t>A colocação de Fedra se aproxima da resistência ao teatro na escola, apontada por</w:t>
      </w:r>
      <w:r w:rsidRPr="005D0FBC">
        <w:rPr>
          <w:iCs/>
        </w:rPr>
        <w:t xml:space="preserve"> </w:t>
      </w:r>
      <w:proofErr w:type="spellStart"/>
      <w:r w:rsidRPr="005D0FBC">
        <w:rPr>
          <w:iCs/>
        </w:rPr>
        <w:t>Icle</w:t>
      </w:r>
      <w:proofErr w:type="spellEnd"/>
      <w:r w:rsidRPr="005D0FBC">
        <w:rPr>
          <w:iCs/>
        </w:rPr>
        <w:t xml:space="preserve"> (2011) e Mendonça (2015), e igualmente evidencia a pertinência da </w:t>
      </w:r>
      <w:r w:rsidRPr="005D0FBC">
        <w:rPr>
          <w:iCs/>
          <w:color w:val="000000" w:themeColor="text1"/>
        </w:rPr>
        <w:t xml:space="preserve">recomendação de </w:t>
      </w:r>
      <w:r w:rsidRPr="005D0FBC">
        <w:rPr>
          <w:iCs/>
        </w:rPr>
        <w:t xml:space="preserve">Mendonça (2015) sobre “ajudar os alunos a encontrar sentido nas atividades”. </w:t>
      </w:r>
    </w:p>
    <w:p w14:paraId="1A523CAC" w14:textId="0A7D3542" w:rsidR="009357C2" w:rsidRPr="005D0FBC" w:rsidRDefault="009357C2" w:rsidP="005D0FBC">
      <w:pPr>
        <w:pStyle w:val="Normal1"/>
        <w:spacing w:after="120"/>
        <w:jc w:val="both"/>
        <w:rPr>
          <w:i/>
          <w:color w:val="000000" w:themeColor="text1"/>
        </w:rPr>
      </w:pPr>
      <w:r w:rsidRPr="005D0FBC">
        <w:rPr>
          <w:iCs/>
          <w:color w:val="000000" w:themeColor="text1"/>
        </w:rPr>
        <w:t xml:space="preserve">Fedra </w:t>
      </w:r>
      <w:r w:rsidR="00D46670" w:rsidRPr="005D0FBC">
        <w:rPr>
          <w:iCs/>
          <w:color w:val="000000" w:themeColor="text1"/>
        </w:rPr>
        <w:t xml:space="preserve">considera </w:t>
      </w:r>
      <w:r w:rsidRPr="005D0FBC">
        <w:rPr>
          <w:iCs/>
          <w:color w:val="000000" w:themeColor="text1"/>
        </w:rPr>
        <w:t>que a resistência dos alunos tem a ver</w:t>
      </w:r>
      <w:r w:rsidR="00FD47A5" w:rsidRPr="005D0FBC">
        <w:rPr>
          <w:iCs/>
          <w:color w:val="000000" w:themeColor="text1"/>
        </w:rPr>
        <w:t xml:space="preserve"> </w:t>
      </w:r>
      <w:r w:rsidRPr="005D0FBC">
        <w:rPr>
          <w:iCs/>
          <w:color w:val="000000" w:themeColor="text1"/>
        </w:rPr>
        <w:t xml:space="preserve">com não querer sujar a roupa ou tirar o sapato e acrescenta </w:t>
      </w:r>
      <w:r w:rsidR="00D46670" w:rsidRPr="005D0FBC">
        <w:rPr>
          <w:iCs/>
          <w:color w:val="000000" w:themeColor="text1"/>
        </w:rPr>
        <w:t>que isso se agrava porque não se pode contar com espaço adequado, tampouco com tempo suficiente para desenvolver o trabalho</w:t>
      </w:r>
      <w:r w:rsidR="00D46670" w:rsidRPr="005D0FBC">
        <w:rPr>
          <w:i/>
          <w:color w:val="000000" w:themeColor="text1"/>
        </w:rPr>
        <w:t xml:space="preserve">. </w:t>
      </w:r>
      <w:r w:rsidR="00D46670" w:rsidRPr="008367C0">
        <w:rPr>
          <w:iCs/>
          <w:color w:val="000000" w:themeColor="text1"/>
        </w:rPr>
        <w:t>Diz:</w:t>
      </w:r>
      <w:r w:rsidR="00D46670" w:rsidRPr="005D0FBC">
        <w:rPr>
          <w:i/>
          <w:color w:val="000000" w:themeColor="text1"/>
        </w:rPr>
        <w:t xml:space="preserve"> “[...]</w:t>
      </w:r>
      <w:r w:rsidRPr="005D0FBC">
        <w:rPr>
          <w:i/>
          <w:color w:val="000000" w:themeColor="text1"/>
        </w:rPr>
        <w:t>não tem um tempo que você pode ficar com esses alunos, tipo, hoje n</w:t>
      </w:r>
      <w:r w:rsidR="00D46670" w:rsidRPr="005D0FBC">
        <w:rPr>
          <w:i/>
          <w:color w:val="000000" w:themeColor="text1"/>
        </w:rPr>
        <w:t>ó</w:t>
      </w:r>
      <w:r w:rsidRPr="005D0FBC">
        <w:rPr>
          <w:i/>
          <w:color w:val="000000" w:themeColor="text1"/>
        </w:rPr>
        <w:t>s teremos uma hora e meia, não, só são 50 minutos corridos</w:t>
      </w:r>
      <w:r w:rsidR="00D46670" w:rsidRPr="005D0FBC">
        <w:rPr>
          <w:i/>
          <w:color w:val="000000" w:themeColor="text1"/>
        </w:rPr>
        <w:t xml:space="preserve">”. </w:t>
      </w:r>
    </w:p>
    <w:p w14:paraId="4F7046E1" w14:textId="5F3FF24A" w:rsidR="00E13C65" w:rsidRPr="005D0FBC" w:rsidRDefault="00E13C65" w:rsidP="005D0FBC">
      <w:pPr>
        <w:pStyle w:val="Normal1"/>
        <w:spacing w:after="120"/>
        <w:jc w:val="both"/>
        <w:rPr>
          <w:i/>
          <w:color w:val="000000" w:themeColor="text1"/>
        </w:rPr>
      </w:pPr>
      <w:r w:rsidRPr="008367C0">
        <w:rPr>
          <w:iCs/>
          <w:color w:val="000000" w:themeColor="text1"/>
        </w:rPr>
        <w:t>Ainda segundo Fedra</w:t>
      </w:r>
      <w:r w:rsidR="008367C0" w:rsidRPr="008367C0">
        <w:rPr>
          <w:iCs/>
          <w:color w:val="000000" w:themeColor="text1"/>
        </w:rPr>
        <w:t>:</w:t>
      </w:r>
      <w:r w:rsidRPr="005D0FBC">
        <w:rPr>
          <w:i/>
          <w:color w:val="000000" w:themeColor="text1"/>
        </w:rPr>
        <w:t xml:space="preserve"> “[...]tem um tempo a ser seguido, tem um cronograma a ser seguido, tem um planejamento a ser seguido, então são inúmeros empecilhos para se trabalhar teatro na escola”.</w:t>
      </w:r>
    </w:p>
    <w:p w14:paraId="623ACD17" w14:textId="109597A3" w:rsidR="00E13C65" w:rsidRPr="005D0FBC" w:rsidRDefault="00E13C65" w:rsidP="005D0FBC">
      <w:pPr>
        <w:pStyle w:val="Normal1"/>
        <w:spacing w:after="120"/>
        <w:jc w:val="both"/>
        <w:rPr>
          <w:i/>
          <w:color w:val="000000" w:themeColor="text1"/>
        </w:rPr>
      </w:pPr>
      <w:r w:rsidRPr="008367C0">
        <w:rPr>
          <w:iCs/>
          <w:color w:val="000000" w:themeColor="text1"/>
        </w:rPr>
        <w:t>Electra acrescenta</w:t>
      </w:r>
      <w:r w:rsidR="005D0FBC" w:rsidRPr="008367C0">
        <w:rPr>
          <w:iCs/>
          <w:color w:val="000000" w:themeColor="text1"/>
        </w:rPr>
        <w:t xml:space="preserve"> entre os desafios</w:t>
      </w:r>
      <w:r w:rsidRPr="008367C0">
        <w:rPr>
          <w:iCs/>
          <w:color w:val="000000" w:themeColor="text1"/>
        </w:rPr>
        <w:t>:</w:t>
      </w:r>
      <w:r w:rsidRPr="005D0FBC">
        <w:rPr>
          <w:i/>
          <w:color w:val="000000" w:themeColor="text1"/>
        </w:rPr>
        <w:t xml:space="preserve"> </w:t>
      </w:r>
      <w:r w:rsidR="005D0FBC" w:rsidRPr="005D0FBC">
        <w:rPr>
          <w:i/>
          <w:color w:val="000000" w:themeColor="text1"/>
        </w:rPr>
        <w:t>“</w:t>
      </w:r>
      <w:r w:rsidRPr="005D0FBC">
        <w:rPr>
          <w:i/>
          <w:color w:val="000000" w:themeColor="text1"/>
        </w:rPr>
        <w:t xml:space="preserve">[...] </w:t>
      </w:r>
      <w:r w:rsidRPr="008367C0">
        <w:rPr>
          <w:i/>
          <w:color w:val="000000" w:themeColor="text1"/>
        </w:rPr>
        <w:t>demanda de figurino, cenário, tudo e aí vem uma série de questões, disciplina dos alunos que é o que vejo dificuldade,</w:t>
      </w:r>
      <w:r w:rsidRPr="005D0FBC">
        <w:rPr>
          <w:i/>
          <w:color w:val="000000" w:themeColor="text1"/>
        </w:rPr>
        <w:t xml:space="preserve"> é um ponto que eu acho que merece ser discutido</w:t>
      </w:r>
      <w:r w:rsidR="005D0FBC" w:rsidRPr="005D0FBC">
        <w:rPr>
          <w:i/>
          <w:color w:val="000000" w:themeColor="text1"/>
        </w:rPr>
        <w:t>”. Diz ainda: “E</w:t>
      </w:r>
      <w:r w:rsidRPr="005D0FBC">
        <w:rPr>
          <w:i/>
          <w:color w:val="000000" w:themeColor="text1"/>
        </w:rPr>
        <w:t>u acho que a disciplina é a que pega mesmo todos os lugares pra trabalhar teatro na escola, e a</w:t>
      </w:r>
      <w:r w:rsidR="008367C0">
        <w:rPr>
          <w:i/>
          <w:color w:val="000000" w:themeColor="text1"/>
        </w:rPr>
        <w:t>í</w:t>
      </w:r>
      <w:r w:rsidRPr="005D0FBC">
        <w:rPr>
          <w:i/>
          <w:color w:val="000000" w:themeColor="text1"/>
        </w:rPr>
        <w:t xml:space="preserve"> vem aquele balde de água fria né, não sai nada do que a gente planejou</w:t>
      </w:r>
      <w:r w:rsidR="005D0FBC" w:rsidRPr="005D0FBC">
        <w:rPr>
          <w:i/>
          <w:color w:val="000000" w:themeColor="text1"/>
        </w:rPr>
        <w:t>.”</w:t>
      </w:r>
    </w:p>
    <w:p w14:paraId="3F650447" w14:textId="0CF59355" w:rsidR="00FD47A5" w:rsidRPr="005D0FBC" w:rsidRDefault="00FD47A5" w:rsidP="005D0FBC">
      <w:pPr>
        <w:pStyle w:val="Normal1"/>
        <w:spacing w:after="120"/>
        <w:jc w:val="both"/>
        <w:rPr>
          <w:i/>
          <w:color w:val="00B050"/>
        </w:rPr>
      </w:pPr>
      <w:r w:rsidRPr="008367C0">
        <w:rPr>
          <w:iCs/>
          <w:color w:val="000000" w:themeColor="text1"/>
        </w:rPr>
        <w:t>Dificuldades relacionadas ao tempo escasso das aulas e estrutura inadequada da escola para promoção do ensino de teatro são também apontadas por Electra. Conforme a professora Electra</w:t>
      </w:r>
      <w:r w:rsidRPr="005D0FBC">
        <w:rPr>
          <w:i/>
          <w:color w:val="000000" w:themeColor="text1"/>
        </w:rPr>
        <w:t>: “A</w:t>
      </w:r>
      <w:r w:rsidR="00A400C0" w:rsidRPr="005D0FBC">
        <w:rPr>
          <w:i/>
          <w:color w:val="000000" w:themeColor="text1"/>
        </w:rPr>
        <w:t>s escolas não tem espaço suficiente para trabalhar o teatro, salas de carteiras ou com tudo o que a gente precisa né e todo espaço físico mesmo e os materiais.</w:t>
      </w:r>
      <w:r w:rsidR="008367C0">
        <w:rPr>
          <w:i/>
          <w:color w:val="000000" w:themeColor="text1"/>
        </w:rPr>
        <w:t xml:space="preserve"> </w:t>
      </w:r>
      <w:r w:rsidR="00A400C0" w:rsidRPr="005D0FBC">
        <w:rPr>
          <w:i/>
          <w:color w:val="000000" w:themeColor="text1"/>
        </w:rPr>
        <w:t>Então a gente trabalha o que a gente tem, a gente trabalha com o corpo</w:t>
      </w:r>
      <w:r w:rsidRPr="005D0FBC">
        <w:rPr>
          <w:i/>
          <w:color w:val="000000" w:themeColor="text1"/>
        </w:rPr>
        <w:t>”</w:t>
      </w:r>
      <w:r w:rsidR="00A400C0" w:rsidRPr="005D0FBC">
        <w:rPr>
          <w:i/>
          <w:color w:val="000000" w:themeColor="text1"/>
        </w:rPr>
        <w:t>.</w:t>
      </w:r>
      <w:r w:rsidRPr="005D0FBC">
        <w:rPr>
          <w:i/>
          <w:color w:val="000000" w:themeColor="text1"/>
        </w:rPr>
        <w:t xml:space="preserve"> </w:t>
      </w:r>
      <w:r w:rsidRPr="008367C0">
        <w:rPr>
          <w:iCs/>
          <w:color w:val="000000" w:themeColor="text1"/>
        </w:rPr>
        <w:t>Antígona também se queixa do espaço inadequado e explica</w:t>
      </w:r>
      <w:r w:rsidRPr="005D0FBC">
        <w:rPr>
          <w:i/>
          <w:color w:val="000000" w:themeColor="text1"/>
        </w:rPr>
        <w:t xml:space="preserve">: “[...]todo teatro é como se fosse teatro em espaço alternativo”. </w:t>
      </w:r>
      <w:r w:rsidRPr="008367C0">
        <w:rPr>
          <w:iCs/>
          <w:color w:val="000000" w:themeColor="text1"/>
        </w:rPr>
        <w:t>Acrescenta</w:t>
      </w:r>
      <w:r w:rsidRPr="005D0FBC">
        <w:rPr>
          <w:i/>
          <w:color w:val="000000" w:themeColor="text1"/>
        </w:rPr>
        <w:t>: [...] uso um corredor para ensaio, o hall de uma escada e a cantina, um espaço reservado no pátio da escola e a própria sala de aula com essa transformação do ambiente né, retirando as mesas e as cadeiras do meio para liberar o espaç</w:t>
      </w:r>
      <w:r w:rsidR="00E13C65" w:rsidRPr="005D0FBC">
        <w:rPr>
          <w:i/>
          <w:color w:val="000000" w:themeColor="text1"/>
        </w:rPr>
        <w:t>o.”</w:t>
      </w:r>
    </w:p>
    <w:p w14:paraId="7DC24E5F" w14:textId="4A9D82FD" w:rsidR="00AD4192" w:rsidRPr="005D0FBC" w:rsidRDefault="00FD47A5" w:rsidP="005D0FBC">
      <w:pPr>
        <w:pStyle w:val="Normal1"/>
        <w:spacing w:after="120"/>
        <w:jc w:val="both"/>
        <w:rPr>
          <w:i/>
          <w:color w:val="000000" w:themeColor="text1"/>
        </w:rPr>
      </w:pPr>
      <w:r w:rsidRPr="005D0FBC">
        <w:rPr>
          <w:i/>
          <w:color w:val="000000" w:themeColor="text1"/>
        </w:rPr>
        <w:lastRenderedPageBreak/>
        <w:t xml:space="preserve">São falas </w:t>
      </w:r>
      <w:r w:rsidR="00E13C65" w:rsidRPr="005D0FBC">
        <w:rPr>
          <w:i/>
          <w:color w:val="000000" w:themeColor="text1"/>
        </w:rPr>
        <w:t xml:space="preserve">que </w:t>
      </w:r>
      <w:r w:rsidRPr="005D0FBC">
        <w:rPr>
          <w:i/>
          <w:color w:val="000000" w:themeColor="text1"/>
        </w:rPr>
        <w:t>reforçam a observação de Mendonça quanto ao e</w:t>
      </w:r>
      <w:r w:rsidRPr="005D0FBC">
        <w:t xml:space="preserve">spaço inadequado e </w:t>
      </w:r>
      <w:r w:rsidR="00E13C65" w:rsidRPr="005D0FBC">
        <w:t xml:space="preserve">a </w:t>
      </w:r>
      <w:r w:rsidRPr="005D0FBC">
        <w:t>limitação do horário</w:t>
      </w:r>
      <w:r w:rsidR="00E13C65" w:rsidRPr="005D0FBC">
        <w:t xml:space="preserve">, e que se aproximam da constatação de </w:t>
      </w:r>
      <w:proofErr w:type="spellStart"/>
      <w:r w:rsidR="00E13C65" w:rsidRPr="005D0FBC">
        <w:t>Icle</w:t>
      </w:r>
      <w:proofErr w:type="spellEnd"/>
      <w:r w:rsidR="00E13C65" w:rsidRPr="005D0FBC">
        <w:t xml:space="preserve"> (2011) de que o planejamento das aulas est</w:t>
      </w:r>
      <w:r w:rsidR="000A1406">
        <w:t>á</w:t>
      </w:r>
      <w:r w:rsidR="00E13C65" w:rsidRPr="005D0FBC">
        <w:t xml:space="preserve"> entre os desafios enfrentados p</w:t>
      </w:r>
      <w:r w:rsidR="008367C0">
        <w:t>or</w:t>
      </w:r>
      <w:r w:rsidR="00E13C65" w:rsidRPr="005D0FBC">
        <w:t xml:space="preserve"> docentes</w:t>
      </w:r>
      <w:r w:rsidR="008367C0">
        <w:t xml:space="preserve"> no ensino de teatro</w:t>
      </w:r>
      <w:r w:rsidR="00E13C65" w:rsidRPr="005D0FBC">
        <w:t>.</w:t>
      </w:r>
    </w:p>
    <w:p w14:paraId="5EBBEF06" w14:textId="6ACDA23A" w:rsidR="00AD4192" w:rsidRPr="005D0FBC" w:rsidRDefault="00AD4192" w:rsidP="005D0FBC">
      <w:pPr>
        <w:pStyle w:val="Normal1"/>
        <w:spacing w:after="120"/>
        <w:jc w:val="both"/>
        <w:rPr>
          <w:i/>
          <w:color w:val="000000" w:themeColor="text1"/>
        </w:rPr>
      </w:pPr>
    </w:p>
    <w:p w14:paraId="63AA9F35" w14:textId="2D4FFAF2" w:rsidR="00CA7EC3" w:rsidRPr="005D0FBC" w:rsidRDefault="001735DB" w:rsidP="005D0FBC">
      <w:pPr>
        <w:pStyle w:val="Normal1"/>
        <w:spacing w:after="120"/>
        <w:jc w:val="both"/>
        <w:rPr>
          <w:b/>
          <w:bCs/>
        </w:rPr>
      </w:pPr>
      <w:r w:rsidRPr="005D0FBC">
        <w:rPr>
          <w:b/>
          <w:bCs/>
        </w:rPr>
        <w:t>Considerações finais</w:t>
      </w:r>
    </w:p>
    <w:p w14:paraId="1D4A035C" w14:textId="66505B86" w:rsidR="00A400C0" w:rsidRPr="005D0FBC" w:rsidRDefault="00A400C0" w:rsidP="005D0FBC">
      <w:pPr>
        <w:pStyle w:val="Normal1"/>
        <w:spacing w:after="120"/>
        <w:jc w:val="both"/>
        <w:rPr>
          <w:shd w:val="clear" w:color="auto" w:fill="FFFFFF"/>
        </w:rPr>
      </w:pPr>
      <w:r w:rsidRPr="005D0FBC">
        <w:t>O cruzamento do estudo bibliográfico com os dados que emergem das entrevistas permite observar que além das dificuldades na estrutura da</w:t>
      </w:r>
      <w:r w:rsidR="00091BAF" w:rsidRPr="005D0FBC">
        <w:t>s</w:t>
      </w:r>
      <w:r w:rsidRPr="005D0FBC">
        <w:t xml:space="preserve"> escolas para promover o ensino do teatro, há uma desconfiança e uma resistência em torno da real importância deste que é um componente do currículo </w:t>
      </w:r>
      <w:r w:rsidR="00091BAF" w:rsidRPr="005D0FBC">
        <w:t xml:space="preserve">não apenas obrigatório, mas </w:t>
      </w:r>
      <w:r w:rsidRPr="005D0FBC">
        <w:t>essencial</w:t>
      </w:r>
      <w:r w:rsidR="00091BAF" w:rsidRPr="005D0FBC">
        <w:t>. E essencial,</w:t>
      </w:r>
      <w:r w:rsidRPr="005D0FBC">
        <w:t xml:space="preserve"> ao nosso ver</w:t>
      </w:r>
      <w:r w:rsidR="00091BAF" w:rsidRPr="005D0FBC">
        <w:t xml:space="preserve">, para o </w:t>
      </w:r>
      <w:r w:rsidRPr="005D0FBC">
        <w:t xml:space="preserve">desenvolvimento da educação estética dos estudantes, bem como </w:t>
      </w:r>
      <w:r w:rsidR="00091BAF" w:rsidRPr="005D0FBC">
        <w:t>para</w:t>
      </w:r>
      <w:r w:rsidRPr="005D0FBC">
        <w:t xml:space="preserve"> desenvolvimento do olhar sensível e crítico destes sujeitos para o exercício da cidadania.</w:t>
      </w:r>
    </w:p>
    <w:p w14:paraId="3C6FED10" w14:textId="0B329048" w:rsidR="001735DB" w:rsidRDefault="001735DB" w:rsidP="005D0FBC">
      <w:pPr>
        <w:pStyle w:val="Normal1"/>
        <w:spacing w:after="120"/>
        <w:jc w:val="both"/>
        <w:rPr>
          <w:shd w:val="clear" w:color="auto" w:fill="FFFFFF"/>
        </w:rPr>
      </w:pPr>
    </w:p>
    <w:p w14:paraId="6F8A8F2F" w14:textId="77777777" w:rsidR="008367C0" w:rsidRDefault="001735DB" w:rsidP="008367C0">
      <w:pPr>
        <w:pStyle w:val="Normal1"/>
        <w:spacing w:after="120"/>
        <w:jc w:val="both"/>
        <w:rPr>
          <w:b/>
          <w:bCs/>
          <w:shd w:val="clear" w:color="auto" w:fill="FFFFFF"/>
        </w:rPr>
      </w:pPr>
      <w:r w:rsidRPr="005D0FBC">
        <w:rPr>
          <w:b/>
          <w:bCs/>
          <w:shd w:val="clear" w:color="auto" w:fill="FFFFFF"/>
        </w:rPr>
        <w:t>Referências</w:t>
      </w:r>
    </w:p>
    <w:p w14:paraId="1F17A38E" w14:textId="77777777" w:rsidR="008367C0" w:rsidRPr="008367C0" w:rsidRDefault="00CA7EC3" w:rsidP="008367C0">
      <w:pPr>
        <w:pStyle w:val="Normal1"/>
        <w:spacing w:after="120"/>
        <w:jc w:val="both"/>
      </w:pPr>
      <w:r w:rsidRPr="008367C0">
        <w:t xml:space="preserve">BRASIL. </w:t>
      </w:r>
      <w:r w:rsidRPr="008367C0">
        <w:rPr>
          <w:i/>
          <w:iCs/>
        </w:rPr>
        <w:t>Lei nº 9.394, de 20 de dezembro de 1996.</w:t>
      </w:r>
      <w:r w:rsidRPr="008367C0">
        <w:t xml:space="preserve"> Estabelece as diretrizes e bases da educação nacional. Diário Oficial da União, Brasília, DF, 23 dez. 1996.</w:t>
      </w:r>
    </w:p>
    <w:p w14:paraId="07C18FE4" w14:textId="26E2467D" w:rsidR="008367C0" w:rsidRPr="008367C0" w:rsidRDefault="005D0FBC" w:rsidP="008367C0">
      <w:pPr>
        <w:pStyle w:val="Normal1"/>
        <w:spacing w:after="120"/>
        <w:jc w:val="both"/>
      </w:pPr>
      <w:r w:rsidRPr="008367C0">
        <w:t xml:space="preserve">BRASIL. Ministério da Educação. </w:t>
      </w:r>
      <w:r w:rsidRPr="008367C0">
        <w:rPr>
          <w:i/>
        </w:rPr>
        <w:t>Base Nacional Comum Curricular</w:t>
      </w:r>
      <w:r w:rsidRPr="008367C0">
        <w:t>. Brasília, 2018.</w:t>
      </w:r>
    </w:p>
    <w:p w14:paraId="2A24C9B6" w14:textId="7DD2BCAC" w:rsidR="008367C0" w:rsidRPr="008367C0" w:rsidRDefault="008367C0" w:rsidP="008367C0">
      <w:pPr>
        <w:pStyle w:val="Normal1"/>
        <w:spacing w:after="120"/>
        <w:jc w:val="both"/>
        <w:rPr>
          <w:snapToGrid w:val="0"/>
        </w:rPr>
      </w:pPr>
      <w:r w:rsidRPr="008367C0">
        <w:t xml:space="preserve">HUBERMAN, M. </w:t>
      </w:r>
      <w:r w:rsidRPr="008367C0">
        <w:rPr>
          <w:snapToGrid w:val="0"/>
        </w:rPr>
        <w:t xml:space="preserve">O ciclo de vida profissional dos professores. In: </w:t>
      </w:r>
      <w:proofErr w:type="spellStart"/>
      <w:r w:rsidRPr="008367C0">
        <w:rPr>
          <w:smallCaps/>
          <w:snapToGrid w:val="0"/>
        </w:rPr>
        <w:t>Nóvoa</w:t>
      </w:r>
      <w:proofErr w:type="spellEnd"/>
      <w:r w:rsidRPr="008367C0">
        <w:rPr>
          <w:snapToGrid w:val="0"/>
        </w:rPr>
        <w:t xml:space="preserve">, A. (org.). </w:t>
      </w:r>
      <w:r w:rsidRPr="008367C0">
        <w:rPr>
          <w:i/>
          <w:snapToGrid w:val="0"/>
        </w:rPr>
        <w:t>Vidas de professores</w:t>
      </w:r>
      <w:r w:rsidRPr="008367C0">
        <w:rPr>
          <w:snapToGrid w:val="0"/>
        </w:rPr>
        <w:t>. 2.ed. Porto: Porto Editora Ltda., 1995. p.31-61.</w:t>
      </w:r>
    </w:p>
    <w:p w14:paraId="500B937B" w14:textId="7E70C8B8" w:rsidR="005D0FBC" w:rsidRDefault="005D0FBC" w:rsidP="008367C0">
      <w:pPr>
        <w:pStyle w:val="Normal1"/>
        <w:spacing w:after="120"/>
        <w:jc w:val="both"/>
        <w:rPr>
          <w:shd w:val="clear" w:color="auto" w:fill="FFFFFF"/>
        </w:rPr>
      </w:pPr>
      <w:r w:rsidRPr="008367C0">
        <w:rPr>
          <w:shd w:val="clear" w:color="auto" w:fill="FFFFFF"/>
        </w:rPr>
        <w:t xml:space="preserve">ICLE, Gilberto. </w:t>
      </w:r>
      <w:r w:rsidRPr="008367C0">
        <w:rPr>
          <w:iCs/>
          <w:shd w:val="clear" w:color="auto" w:fill="FFFFFF"/>
        </w:rPr>
        <w:t>Problemas teatrais na educação escolarizada:</w:t>
      </w:r>
      <w:r w:rsidRPr="008367C0">
        <w:rPr>
          <w:i/>
          <w:shd w:val="clear" w:color="auto" w:fill="FFFFFF"/>
        </w:rPr>
        <w:t xml:space="preserve"> </w:t>
      </w:r>
      <w:r w:rsidRPr="008367C0">
        <w:rPr>
          <w:iCs/>
          <w:shd w:val="clear" w:color="auto" w:fill="FFFFFF"/>
        </w:rPr>
        <w:t>existem conteúdos em teatro?</w:t>
      </w:r>
      <w:r w:rsidR="008367C0" w:rsidRPr="008367C0">
        <w:rPr>
          <w:i/>
          <w:shd w:val="clear" w:color="auto" w:fill="FFFFFF"/>
        </w:rPr>
        <w:t xml:space="preserve"> </w:t>
      </w:r>
      <w:r w:rsidRPr="008367C0">
        <w:rPr>
          <w:i/>
          <w:shd w:val="clear" w:color="auto" w:fill="FFFFFF"/>
        </w:rPr>
        <w:t> </w:t>
      </w:r>
      <w:r w:rsidR="008367C0" w:rsidRPr="008367C0">
        <w:rPr>
          <w:iCs/>
          <w:shd w:val="clear" w:color="auto" w:fill="FFFFFF"/>
        </w:rPr>
        <w:t>In:</w:t>
      </w:r>
      <w:r w:rsidR="008367C0" w:rsidRPr="008367C0">
        <w:rPr>
          <w:i/>
          <w:shd w:val="clear" w:color="auto" w:fill="FFFFFF"/>
        </w:rPr>
        <w:t xml:space="preserve"> </w:t>
      </w:r>
      <w:r w:rsidRPr="008367C0">
        <w:rPr>
          <w:bCs/>
          <w:i/>
          <w:iCs/>
          <w:shd w:val="clear" w:color="auto" w:fill="FFFFFF"/>
        </w:rPr>
        <w:t>Urdimento - Revista de Estudos em Artes Cênicas</w:t>
      </w:r>
      <w:r w:rsidR="008367C0" w:rsidRPr="008367C0">
        <w:rPr>
          <w:shd w:val="clear" w:color="auto" w:fill="FFFFFF"/>
        </w:rPr>
        <w:t>.</w:t>
      </w:r>
      <w:r w:rsidRPr="008367C0">
        <w:rPr>
          <w:shd w:val="clear" w:color="auto" w:fill="FFFFFF"/>
        </w:rPr>
        <w:t xml:space="preserve"> Florianópolis, v. 2, n. 17, p. 070-077, 2018. </w:t>
      </w:r>
    </w:p>
    <w:p w14:paraId="4199641C" w14:textId="7C8C5515" w:rsidR="00115329" w:rsidRPr="00C032EF" w:rsidRDefault="00115329" w:rsidP="0011532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32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KOUDELA, Ingrid </w:t>
      </w:r>
      <w:proofErr w:type="spellStart"/>
      <w:r w:rsidRPr="00C032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Dormien</w:t>
      </w:r>
      <w:proofErr w:type="spellEnd"/>
      <w:r w:rsidRPr="00C032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A nova proposta de ensino do teatro. 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In: </w:t>
      </w:r>
      <w:r w:rsidRPr="0011532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Sala preta,</w:t>
      </w:r>
      <w:r w:rsidRPr="00C032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v. 2, p. 233-239, 2002.</w:t>
      </w:r>
    </w:p>
    <w:p w14:paraId="1BE47828" w14:textId="77777777" w:rsidR="008367C0" w:rsidRPr="008367C0" w:rsidRDefault="005D0FBC" w:rsidP="008367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836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MENDONÇA, </w:t>
      </w:r>
      <w:proofErr w:type="spellStart"/>
      <w:r w:rsidRPr="008367C0">
        <w:rPr>
          <w:rFonts w:ascii="Times New Roman" w:hAnsi="Times New Roman" w:cs="Times New Roman"/>
          <w:sz w:val="24"/>
          <w:szCs w:val="24"/>
          <w:shd w:val="clear" w:color="auto" w:fill="FFFFFF"/>
        </w:rPr>
        <w:t>Celida</w:t>
      </w:r>
      <w:proofErr w:type="spellEnd"/>
      <w:r w:rsidRPr="00836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67C0">
        <w:rPr>
          <w:rFonts w:ascii="Times New Roman" w:hAnsi="Times New Roman" w:cs="Times New Roman"/>
          <w:sz w:val="24"/>
          <w:szCs w:val="24"/>
          <w:shd w:val="clear" w:color="auto" w:fill="FFFFFF"/>
        </w:rPr>
        <w:t>Salume</w:t>
      </w:r>
      <w:proofErr w:type="spellEnd"/>
      <w:r w:rsidRPr="00836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8367C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Teatro na escola pública: um DIREITO.</w:t>
      </w:r>
      <w:r w:rsidRPr="00836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367C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In:</w:t>
      </w:r>
      <w:r w:rsidRPr="008367C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8367C0">
        <w:rPr>
          <w:rFonts w:ascii="Times New Roman" w:hAnsi="Times New Roman" w:cs="Times New Roman"/>
          <w:i/>
          <w:sz w:val="24"/>
          <w:szCs w:val="24"/>
        </w:rPr>
        <w:t>Artes Cênicas</w:t>
      </w:r>
      <w:r w:rsidR="008367C0" w:rsidRPr="008367C0">
        <w:rPr>
          <w:rFonts w:ascii="Times New Roman" w:hAnsi="Times New Roman" w:cs="Times New Roman"/>
          <w:i/>
          <w:sz w:val="24"/>
          <w:szCs w:val="24"/>
        </w:rPr>
        <w:t xml:space="preserve"> em e</w:t>
      </w:r>
      <w:r w:rsidRPr="008367C0">
        <w:rPr>
          <w:rFonts w:ascii="Times New Roman" w:hAnsi="Times New Roman" w:cs="Times New Roman"/>
          <w:i/>
          <w:sz w:val="24"/>
          <w:szCs w:val="24"/>
        </w:rPr>
        <w:t xml:space="preserve">spaço </w:t>
      </w:r>
      <w:r w:rsidR="008367C0" w:rsidRPr="008367C0">
        <w:rPr>
          <w:rFonts w:ascii="Times New Roman" w:hAnsi="Times New Roman" w:cs="Times New Roman"/>
          <w:i/>
          <w:sz w:val="24"/>
          <w:szCs w:val="24"/>
        </w:rPr>
        <w:t>d</w:t>
      </w:r>
      <w:r w:rsidRPr="008367C0">
        <w:rPr>
          <w:rFonts w:ascii="Times New Roman" w:hAnsi="Times New Roman" w:cs="Times New Roman"/>
          <w:i/>
          <w:sz w:val="24"/>
          <w:szCs w:val="24"/>
        </w:rPr>
        <w:t xml:space="preserve">e </w:t>
      </w:r>
      <w:r w:rsidR="008367C0" w:rsidRPr="008367C0">
        <w:rPr>
          <w:rFonts w:ascii="Times New Roman" w:hAnsi="Times New Roman" w:cs="Times New Roman"/>
          <w:i/>
          <w:sz w:val="24"/>
          <w:szCs w:val="24"/>
        </w:rPr>
        <w:t>f</w:t>
      </w:r>
      <w:r w:rsidRPr="008367C0">
        <w:rPr>
          <w:rFonts w:ascii="Times New Roman" w:hAnsi="Times New Roman" w:cs="Times New Roman"/>
          <w:i/>
          <w:sz w:val="24"/>
          <w:szCs w:val="24"/>
        </w:rPr>
        <w:t xml:space="preserve">ormação: Experiências </w:t>
      </w:r>
      <w:r w:rsidR="008367C0" w:rsidRPr="008367C0">
        <w:rPr>
          <w:rFonts w:ascii="Times New Roman" w:hAnsi="Times New Roman" w:cs="Times New Roman"/>
          <w:i/>
          <w:sz w:val="24"/>
          <w:szCs w:val="24"/>
        </w:rPr>
        <w:t>e o</w:t>
      </w:r>
      <w:r w:rsidRPr="008367C0">
        <w:rPr>
          <w:rFonts w:ascii="Times New Roman" w:hAnsi="Times New Roman" w:cs="Times New Roman"/>
          <w:i/>
          <w:sz w:val="24"/>
          <w:szCs w:val="24"/>
        </w:rPr>
        <w:t>lhares</w:t>
      </w:r>
      <w:r w:rsidRPr="008367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proofErr w:type="spellStart"/>
      <w:r w:rsidRPr="008367C0">
        <w:rPr>
          <w:rFonts w:ascii="Times New Roman" w:hAnsi="Times New Roman" w:cs="Times New Roman"/>
          <w:sz w:val="24"/>
          <w:szCs w:val="24"/>
          <w:lang w:val="en-US"/>
        </w:rPr>
        <w:t>Cadernos</w:t>
      </w:r>
      <w:proofErr w:type="spellEnd"/>
      <w:r w:rsidRPr="008367C0">
        <w:rPr>
          <w:rFonts w:ascii="Times New Roman" w:hAnsi="Times New Roman" w:cs="Times New Roman"/>
          <w:sz w:val="24"/>
          <w:szCs w:val="24"/>
          <w:lang w:val="en-US"/>
        </w:rPr>
        <w:t xml:space="preserve"> do GIPE-CIT</w:t>
      </w:r>
      <w:r w:rsidRPr="008367C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, n. 35</w:t>
      </w:r>
      <w:r w:rsidRPr="008367C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p. 08-24, 2015.</w:t>
      </w:r>
    </w:p>
    <w:p w14:paraId="1DE281CD" w14:textId="0A7DEC72" w:rsidR="005D0FBC" w:rsidRPr="008367C0" w:rsidRDefault="005D0FBC" w:rsidP="008367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67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VEENMAN, S. Perceived problems of beginning teachers</w:t>
      </w:r>
      <w:r w:rsidR="008367C0" w:rsidRPr="008367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8367C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  <w:t>Review of Education Research.</w:t>
      </w:r>
      <w:r w:rsidRPr="008367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v. 54, n.2, 1984. p. 143-178.</w:t>
      </w:r>
    </w:p>
    <w:p w14:paraId="4422B023" w14:textId="724C3037" w:rsidR="00E45B82" w:rsidRPr="005D0FBC" w:rsidRDefault="00E45B82" w:rsidP="008367C0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sectPr w:rsidR="00E45B82" w:rsidRPr="005D0FBC" w:rsidSect="00C430A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1701" w:bottom="311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87CC0" w14:textId="77777777" w:rsidR="00BA69E3" w:rsidRDefault="00BA69E3" w:rsidP="0028095F">
      <w:pPr>
        <w:spacing w:after="0" w:line="240" w:lineRule="auto"/>
      </w:pPr>
      <w:r>
        <w:separator/>
      </w:r>
    </w:p>
  </w:endnote>
  <w:endnote w:type="continuationSeparator" w:id="0">
    <w:p w14:paraId="68373C76" w14:textId="77777777" w:rsidR="00BA69E3" w:rsidRDefault="00BA69E3" w:rsidP="0028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C4097" w14:textId="542E2F79" w:rsidR="003B3DCA" w:rsidRPr="003B3DCA" w:rsidRDefault="003B3DCA" w:rsidP="00AD71CF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6190" behindDoc="1" locked="0" layoutInCell="1" allowOverlap="0" wp14:anchorId="551DEA76" wp14:editId="637D0411">
          <wp:simplePos x="0" y="0"/>
          <wp:positionH relativeFrom="column">
            <wp:posOffset>-1080135</wp:posOffset>
          </wp:positionH>
          <wp:positionV relativeFrom="page">
            <wp:posOffset>9001125</wp:posOffset>
          </wp:positionV>
          <wp:extent cx="7552800" cy="16848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4FF1C" w14:textId="4D69F25C" w:rsidR="003B3DCA" w:rsidRPr="00AD71CF" w:rsidRDefault="003B3DCA" w:rsidP="00AD71CF">
    <w:pPr>
      <w:jc w:val="center"/>
      <w:rPr>
        <w:color w:val="FFFFFF" w:themeColor="background1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DFB47" w14:textId="77777777" w:rsidR="00BA69E3" w:rsidRDefault="00BA69E3" w:rsidP="0028095F">
      <w:pPr>
        <w:spacing w:after="0" w:line="240" w:lineRule="auto"/>
      </w:pPr>
      <w:r>
        <w:separator/>
      </w:r>
    </w:p>
  </w:footnote>
  <w:footnote w:type="continuationSeparator" w:id="0">
    <w:p w14:paraId="147A1221" w14:textId="77777777" w:rsidR="00BA69E3" w:rsidRDefault="00BA69E3" w:rsidP="0028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B7A31" w14:textId="54B9B42F" w:rsidR="003B3DCA" w:rsidRDefault="003B3DC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5B14659E" wp14:editId="4810FA8E">
          <wp:simplePos x="0" y="0"/>
          <wp:positionH relativeFrom="column">
            <wp:posOffset>-1070610</wp:posOffset>
          </wp:positionH>
          <wp:positionV relativeFrom="page">
            <wp:posOffset>0</wp:posOffset>
          </wp:positionV>
          <wp:extent cx="7576185" cy="1690370"/>
          <wp:effectExtent l="0" t="0" r="5715" b="508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0483B" w14:textId="20A536F3" w:rsidR="003B3DCA" w:rsidRDefault="003B3DC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9D9181C" wp14:editId="2B676F28">
          <wp:simplePos x="0" y="0"/>
          <wp:positionH relativeFrom="column">
            <wp:posOffset>6616065</wp:posOffset>
          </wp:positionH>
          <wp:positionV relativeFrom="page">
            <wp:posOffset>6762750</wp:posOffset>
          </wp:positionV>
          <wp:extent cx="7553325" cy="1685925"/>
          <wp:effectExtent l="0" t="0" r="9525" b="9525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21BD2"/>
    <w:multiLevelType w:val="multilevel"/>
    <w:tmpl w:val="FAE0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983D3C"/>
    <w:multiLevelType w:val="hybridMultilevel"/>
    <w:tmpl w:val="B380C958"/>
    <w:lvl w:ilvl="0" w:tplc="CD84C80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B0"/>
    <w:rsid w:val="00060A0E"/>
    <w:rsid w:val="00091BAF"/>
    <w:rsid w:val="000A1406"/>
    <w:rsid w:val="00115329"/>
    <w:rsid w:val="001735DB"/>
    <w:rsid w:val="001A7641"/>
    <w:rsid w:val="001C450D"/>
    <w:rsid w:val="001D5851"/>
    <w:rsid w:val="001D792C"/>
    <w:rsid w:val="001E3B2F"/>
    <w:rsid w:val="001F5ED6"/>
    <w:rsid w:val="0021265D"/>
    <w:rsid w:val="002218B1"/>
    <w:rsid w:val="0023739E"/>
    <w:rsid w:val="00243BA3"/>
    <w:rsid w:val="00247C36"/>
    <w:rsid w:val="00254D56"/>
    <w:rsid w:val="00276737"/>
    <w:rsid w:val="0028095F"/>
    <w:rsid w:val="002A18BA"/>
    <w:rsid w:val="002B73A5"/>
    <w:rsid w:val="002E2296"/>
    <w:rsid w:val="002F2D2E"/>
    <w:rsid w:val="003444E9"/>
    <w:rsid w:val="003638D3"/>
    <w:rsid w:val="003644F2"/>
    <w:rsid w:val="003B3DCA"/>
    <w:rsid w:val="004339FD"/>
    <w:rsid w:val="00455A9A"/>
    <w:rsid w:val="00461091"/>
    <w:rsid w:val="00484FB0"/>
    <w:rsid w:val="004C057E"/>
    <w:rsid w:val="004C2F53"/>
    <w:rsid w:val="005A3BCB"/>
    <w:rsid w:val="005B5F10"/>
    <w:rsid w:val="005C43C5"/>
    <w:rsid w:val="005D0FBC"/>
    <w:rsid w:val="005E03B4"/>
    <w:rsid w:val="005F70A9"/>
    <w:rsid w:val="00620E1B"/>
    <w:rsid w:val="006448A0"/>
    <w:rsid w:val="00685D9F"/>
    <w:rsid w:val="006A10A4"/>
    <w:rsid w:val="006D22DD"/>
    <w:rsid w:val="00720955"/>
    <w:rsid w:val="0075705B"/>
    <w:rsid w:val="007652AC"/>
    <w:rsid w:val="00780958"/>
    <w:rsid w:val="007C2A15"/>
    <w:rsid w:val="0080440E"/>
    <w:rsid w:val="008367C0"/>
    <w:rsid w:val="00851D3F"/>
    <w:rsid w:val="00853E60"/>
    <w:rsid w:val="0087770A"/>
    <w:rsid w:val="008B3D8E"/>
    <w:rsid w:val="008C5CC0"/>
    <w:rsid w:val="008D231C"/>
    <w:rsid w:val="008E1420"/>
    <w:rsid w:val="008E14F0"/>
    <w:rsid w:val="008E71CD"/>
    <w:rsid w:val="009357C2"/>
    <w:rsid w:val="00946859"/>
    <w:rsid w:val="009C38AC"/>
    <w:rsid w:val="00A33DC4"/>
    <w:rsid w:val="00A400C0"/>
    <w:rsid w:val="00A771ED"/>
    <w:rsid w:val="00A90677"/>
    <w:rsid w:val="00AB720C"/>
    <w:rsid w:val="00AD4192"/>
    <w:rsid w:val="00AD71CF"/>
    <w:rsid w:val="00B238F3"/>
    <w:rsid w:val="00B82AB0"/>
    <w:rsid w:val="00B91A61"/>
    <w:rsid w:val="00BA69E3"/>
    <w:rsid w:val="00BB5FDD"/>
    <w:rsid w:val="00BC36B0"/>
    <w:rsid w:val="00C11C8E"/>
    <w:rsid w:val="00C430AA"/>
    <w:rsid w:val="00C459B9"/>
    <w:rsid w:val="00C74C95"/>
    <w:rsid w:val="00CA1107"/>
    <w:rsid w:val="00CA7EC3"/>
    <w:rsid w:val="00D11292"/>
    <w:rsid w:val="00D3453A"/>
    <w:rsid w:val="00D4322F"/>
    <w:rsid w:val="00D46670"/>
    <w:rsid w:val="00D77B21"/>
    <w:rsid w:val="00D82F88"/>
    <w:rsid w:val="00DA0B59"/>
    <w:rsid w:val="00DA7246"/>
    <w:rsid w:val="00DD7498"/>
    <w:rsid w:val="00E13C65"/>
    <w:rsid w:val="00E35AC3"/>
    <w:rsid w:val="00E44FE0"/>
    <w:rsid w:val="00E45B82"/>
    <w:rsid w:val="00F00566"/>
    <w:rsid w:val="00F52721"/>
    <w:rsid w:val="00F640EA"/>
    <w:rsid w:val="00F65920"/>
    <w:rsid w:val="00F709EB"/>
    <w:rsid w:val="00F76192"/>
    <w:rsid w:val="00FD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28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iPriority w:val="99"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  <w:style w:type="paragraph" w:styleId="PargrafodaLista">
    <w:name w:val="List Paragraph"/>
    <w:basedOn w:val="Normal"/>
    <w:uiPriority w:val="34"/>
    <w:qFormat/>
    <w:rsid w:val="002218B1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E35AC3"/>
    <w:rPr>
      <w:color w:val="605E5C"/>
      <w:shd w:val="clear" w:color="auto" w:fill="E1DFDD"/>
    </w:rPr>
  </w:style>
  <w:style w:type="paragraph" w:customStyle="1" w:styleId="Normal1">
    <w:name w:val="Normal1"/>
    <w:rsid w:val="00173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f">
    <w:name w:val="ref"/>
    <w:basedOn w:val="Fontepargpadro"/>
    <w:rsid w:val="001735DB"/>
  </w:style>
  <w:style w:type="character" w:customStyle="1" w:styleId="name">
    <w:name w:val="name"/>
    <w:basedOn w:val="Fontepargpadro"/>
    <w:rsid w:val="00E45B82"/>
  </w:style>
  <w:style w:type="character" w:customStyle="1" w:styleId="affiliation">
    <w:name w:val="affiliation"/>
    <w:basedOn w:val="Fontepargpadro"/>
    <w:rsid w:val="00E45B82"/>
  </w:style>
  <w:style w:type="character" w:customStyle="1" w:styleId="orcid">
    <w:name w:val="orcid"/>
    <w:basedOn w:val="Fontepargpadro"/>
    <w:rsid w:val="00E45B82"/>
  </w:style>
  <w:style w:type="paragraph" w:styleId="Corpodetexto3">
    <w:name w:val="Body Text 3"/>
    <w:basedOn w:val="Normal"/>
    <w:link w:val="Corpodetexto3Char"/>
    <w:uiPriority w:val="99"/>
    <w:unhideWhenUsed/>
    <w:rsid w:val="005D0FBC"/>
    <w:pPr>
      <w:spacing w:after="120" w:line="276" w:lineRule="auto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D0FB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iPriority w:val="99"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  <w:style w:type="paragraph" w:styleId="PargrafodaLista">
    <w:name w:val="List Paragraph"/>
    <w:basedOn w:val="Normal"/>
    <w:uiPriority w:val="34"/>
    <w:qFormat/>
    <w:rsid w:val="002218B1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E35AC3"/>
    <w:rPr>
      <w:color w:val="605E5C"/>
      <w:shd w:val="clear" w:color="auto" w:fill="E1DFDD"/>
    </w:rPr>
  </w:style>
  <w:style w:type="paragraph" w:customStyle="1" w:styleId="Normal1">
    <w:name w:val="Normal1"/>
    <w:rsid w:val="00173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f">
    <w:name w:val="ref"/>
    <w:basedOn w:val="Fontepargpadro"/>
    <w:rsid w:val="001735DB"/>
  </w:style>
  <w:style w:type="character" w:customStyle="1" w:styleId="name">
    <w:name w:val="name"/>
    <w:basedOn w:val="Fontepargpadro"/>
    <w:rsid w:val="00E45B82"/>
  </w:style>
  <w:style w:type="character" w:customStyle="1" w:styleId="affiliation">
    <w:name w:val="affiliation"/>
    <w:basedOn w:val="Fontepargpadro"/>
    <w:rsid w:val="00E45B82"/>
  </w:style>
  <w:style w:type="character" w:customStyle="1" w:styleId="orcid">
    <w:name w:val="orcid"/>
    <w:basedOn w:val="Fontepargpadro"/>
    <w:rsid w:val="00E45B82"/>
  </w:style>
  <w:style w:type="paragraph" w:styleId="Corpodetexto3">
    <w:name w:val="Body Text 3"/>
    <w:basedOn w:val="Normal"/>
    <w:link w:val="Corpodetexto3Char"/>
    <w:uiPriority w:val="99"/>
    <w:unhideWhenUsed/>
    <w:rsid w:val="005D0FBC"/>
    <w:pPr>
      <w:spacing w:after="120" w:line="276" w:lineRule="auto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D0F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nicamorimsa@hot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joaopedrodts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3AF2A-ED76-4E07-821C-F66F9804D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1485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Guilherme Mendes de Souza</dc:creator>
  <cp:keywords/>
  <dc:description/>
  <cp:lastModifiedBy>João Rosa</cp:lastModifiedBy>
  <cp:revision>3</cp:revision>
  <dcterms:created xsi:type="dcterms:W3CDTF">2021-08-30T22:55:00Z</dcterms:created>
  <dcterms:modified xsi:type="dcterms:W3CDTF">2021-08-30T23:54:00Z</dcterms:modified>
</cp:coreProperties>
</file>