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C3C9" w14:textId="63B4E835" w:rsidR="004604AF" w:rsidRDefault="00AB4857" w:rsidP="004604A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460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MORTALIDADE MATERNA EM ADOLESCENTES: CAUSAS E FATORES RELACIONADOS</w:t>
      </w:r>
      <w:r w:rsidRPr="004604A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181074D" w14:textId="77777777" w:rsidR="00B937B0" w:rsidRPr="004604AF" w:rsidRDefault="00B937B0" w:rsidP="004604AF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63AF21E" w14:textId="77777777" w:rsidR="00AB4857" w:rsidRPr="00AB4857" w:rsidRDefault="00AB4857" w:rsidP="00AB48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¹Maria Fernanda de Aguiar Luiz; ²Guilherme Vitor da Silva Pereira; ³Geyslane Pereira Melo de Albuquerque</w:t>
      </w:r>
    </w:p>
    <w:p w14:paraId="3B95A2B4" w14:textId="77777777" w:rsidR="00AB4857" w:rsidRPr="004604AF" w:rsidRDefault="00AB4857" w:rsidP="000821F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2020CFF" w14:textId="3B154F72" w:rsidR="00361C27" w:rsidRPr="004604AF" w:rsidRDefault="00AB4857" w:rsidP="000821FD">
      <w:pPr>
        <w:jc w:val="both"/>
        <w:rPr>
          <w:rFonts w:ascii="Times New Roman" w:hAnsi="Times New Roman" w:cs="Times New Roman"/>
          <w:sz w:val="24"/>
          <w:szCs w:val="24"/>
        </w:rPr>
      </w:pPr>
      <w:r w:rsidRPr="004604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1,2</w:t>
      </w:r>
      <w:r w:rsidRPr="004604AF">
        <w:rPr>
          <w:rFonts w:ascii="Times New Roman" w:hAnsi="Times New Roman" w:cs="Times New Roman"/>
          <w:color w:val="000000"/>
          <w:sz w:val="24"/>
          <w:szCs w:val="24"/>
        </w:rPr>
        <w:t xml:space="preserve">Acadêmico de Enfermagem, Universidade Federal de Pernambuco (UFPE), Vitória de Santo Antão, Pernambuco, Brasil; </w:t>
      </w:r>
      <w:r w:rsidRPr="004604A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604AF">
        <w:rPr>
          <w:rFonts w:ascii="Times New Roman" w:hAnsi="Times New Roman" w:cs="Times New Roman"/>
          <w:color w:val="000000"/>
          <w:sz w:val="24"/>
          <w:szCs w:val="24"/>
        </w:rPr>
        <w:t>Docente do curso de Enfermagem, Universidade Federal de Pernambuco (UFPE), Vitória de Santo Antão, Pernambuco, Brasil.</w:t>
      </w:r>
    </w:p>
    <w:p w14:paraId="55F3A0C0" w14:textId="77777777" w:rsidR="00B937B0" w:rsidRDefault="00B937B0" w:rsidP="000821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96296" w14:textId="0B3D9E6E" w:rsidR="00096D2D" w:rsidRPr="004604AF" w:rsidRDefault="00096D2D" w:rsidP="000821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4AF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4604AF">
        <w:rPr>
          <w:rFonts w:ascii="Times New Roman" w:hAnsi="Times New Roman" w:cs="Times New Roman"/>
          <w:sz w:val="24"/>
          <w:szCs w:val="24"/>
        </w:rPr>
        <w:t xml:space="preserve"> </w:t>
      </w:r>
      <w:r w:rsidR="00AB4857" w:rsidRPr="004604AF">
        <w:rPr>
          <w:rFonts w:ascii="Times New Roman" w:hAnsi="Times New Roman" w:cs="Times New Roman"/>
          <w:color w:val="000000"/>
          <w:sz w:val="24"/>
          <w:szCs w:val="24"/>
        </w:rPr>
        <w:t>Obstetrícia em saúde</w:t>
      </w:r>
    </w:p>
    <w:p w14:paraId="18D05445" w14:textId="77777777" w:rsidR="00B937B0" w:rsidRDefault="00B937B0" w:rsidP="00AB4857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3A07E710" w14:textId="488338FE" w:rsidR="00334D94" w:rsidRDefault="00AB4857" w:rsidP="001B038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900D2">
        <w:rPr>
          <w:rStyle w:val="Forte"/>
        </w:rPr>
        <w:t>E-mail</w:t>
      </w:r>
      <w:r w:rsidR="0047629F" w:rsidRPr="005900D2">
        <w:rPr>
          <w:rStyle w:val="Forte"/>
        </w:rPr>
        <w:t xml:space="preserve"> do autor principal</w:t>
      </w:r>
      <w:r w:rsidR="00B17741">
        <w:rPr>
          <w:color w:val="000000"/>
        </w:rPr>
        <w:t xml:space="preserve">: </w:t>
      </w:r>
      <w:hyperlink r:id="rId6" w:history="1">
        <w:r w:rsidR="00B17741" w:rsidRPr="002E7526">
          <w:rPr>
            <w:rStyle w:val="Hyperlink"/>
          </w:rPr>
          <w:t>fernandaguiar02@gmail.com</w:t>
        </w:r>
      </w:hyperlink>
      <w:r w:rsidR="00B17741">
        <w:rPr>
          <w:color w:val="000000"/>
        </w:rPr>
        <w:t xml:space="preserve"> </w:t>
      </w:r>
    </w:p>
    <w:p w14:paraId="1F28BC74" w14:textId="77777777" w:rsidR="00B12C85" w:rsidRPr="004604AF" w:rsidRDefault="00B12C85" w:rsidP="001B0381">
      <w:pPr>
        <w:pStyle w:val="NormalWeb"/>
        <w:spacing w:before="0" w:beforeAutospacing="0" w:after="0" w:afterAutospacing="0"/>
        <w:jc w:val="both"/>
      </w:pPr>
    </w:p>
    <w:p w14:paraId="5C383118" w14:textId="77777777" w:rsidR="00F14BD7" w:rsidRDefault="00F14BD7" w:rsidP="00F14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AF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9D9D933" w14:textId="77777777" w:rsidR="009901DE" w:rsidRPr="004604AF" w:rsidRDefault="009901DE" w:rsidP="00F14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14805" w14:textId="64B31AC5" w:rsidR="00B937B0" w:rsidRPr="003813E7" w:rsidRDefault="00B937B0" w:rsidP="007E0C97">
      <w:pPr>
        <w:jc w:val="both"/>
        <w:rPr>
          <w:rFonts w:ascii="Times New Roman" w:hAnsi="Times New Roman" w:cs="Times New Roman"/>
          <w:sz w:val="24"/>
          <w:szCs w:val="24"/>
        </w:rPr>
      </w:pPr>
      <w:r w:rsidRPr="00214C8F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0E67D8" w:rsidRPr="00214C8F">
        <w:rPr>
          <w:rFonts w:ascii="Times New Roman" w:hAnsi="Times New Roman" w:cs="Times New Roman"/>
          <w:sz w:val="24"/>
          <w:szCs w:val="24"/>
        </w:rPr>
        <w:t>O Brasil</w:t>
      </w:r>
      <w:r w:rsidR="00FB298E" w:rsidRPr="00214C8F">
        <w:rPr>
          <w:rFonts w:ascii="Times New Roman" w:hAnsi="Times New Roman" w:cs="Times New Roman"/>
          <w:sz w:val="24"/>
          <w:szCs w:val="24"/>
        </w:rPr>
        <w:t xml:space="preserve"> ainda é um país com um déficit educacional, principalmente quando se fala </w:t>
      </w:r>
      <w:r w:rsidR="00C430BD">
        <w:rPr>
          <w:rFonts w:ascii="Times New Roman" w:hAnsi="Times New Roman" w:cs="Times New Roman"/>
          <w:sz w:val="24"/>
          <w:szCs w:val="24"/>
        </w:rPr>
        <w:t xml:space="preserve">de </w:t>
      </w:r>
      <w:r w:rsidR="00FB298E" w:rsidRPr="00214C8F">
        <w:rPr>
          <w:rFonts w:ascii="Times New Roman" w:hAnsi="Times New Roman" w:cs="Times New Roman"/>
          <w:sz w:val="24"/>
          <w:szCs w:val="24"/>
        </w:rPr>
        <w:t>educação sexual para jovens e adolescentes. Por esse motivo</w:t>
      </w:r>
      <w:r w:rsidR="00823040" w:rsidRPr="00214C8F">
        <w:rPr>
          <w:rFonts w:ascii="Times New Roman" w:hAnsi="Times New Roman" w:cs="Times New Roman"/>
          <w:sz w:val="24"/>
          <w:szCs w:val="24"/>
        </w:rPr>
        <w:t xml:space="preserve">, </w:t>
      </w:r>
      <w:r w:rsidR="00FB298E" w:rsidRPr="00214C8F">
        <w:rPr>
          <w:rFonts w:ascii="Times New Roman" w:hAnsi="Times New Roman" w:cs="Times New Roman"/>
          <w:sz w:val="24"/>
          <w:szCs w:val="24"/>
        </w:rPr>
        <w:t>acaba se refletindo</w:t>
      </w:r>
      <w:r w:rsidR="00823040" w:rsidRPr="00214C8F">
        <w:rPr>
          <w:rFonts w:ascii="Times New Roman" w:hAnsi="Times New Roman" w:cs="Times New Roman"/>
          <w:sz w:val="24"/>
          <w:szCs w:val="24"/>
        </w:rPr>
        <w:t xml:space="preserve"> na sociedade um alto índice de gravidez na adolescência, </w:t>
      </w:r>
      <w:r w:rsidR="00A75A2A" w:rsidRPr="00214C8F">
        <w:rPr>
          <w:rFonts w:ascii="Times New Roman" w:hAnsi="Times New Roman" w:cs="Times New Roman"/>
          <w:sz w:val="24"/>
          <w:szCs w:val="24"/>
        </w:rPr>
        <w:t xml:space="preserve">podendo </w:t>
      </w:r>
      <w:r w:rsidR="00823040" w:rsidRPr="00214C8F">
        <w:rPr>
          <w:rFonts w:ascii="Times New Roman" w:hAnsi="Times New Roman" w:cs="Times New Roman"/>
          <w:sz w:val="24"/>
          <w:szCs w:val="24"/>
        </w:rPr>
        <w:t>leva</w:t>
      </w:r>
      <w:r w:rsidR="00A75A2A" w:rsidRPr="00214C8F">
        <w:rPr>
          <w:rFonts w:ascii="Times New Roman" w:hAnsi="Times New Roman" w:cs="Times New Roman"/>
          <w:sz w:val="24"/>
          <w:szCs w:val="24"/>
        </w:rPr>
        <w:t>r</w:t>
      </w:r>
      <w:r w:rsidR="00823040" w:rsidRPr="00214C8F">
        <w:rPr>
          <w:rFonts w:ascii="Times New Roman" w:hAnsi="Times New Roman" w:cs="Times New Roman"/>
          <w:sz w:val="24"/>
          <w:szCs w:val="24"/>
        </w:rPr>
        <w:t xml:space="preserve"> a consequências</w:t>
      </w:r>
      <w:r w:rsidR="003C1A0E" w:rsidRPr="00214C8F">
        <w:rPr>
          <w:rFonts w:ascii="Times New Roman" w:hAnsi="Times New Roman" w:cs="Times New Roman"/>
          <w:sz w:val="24"/>
          <w:szCs w:val="24"/>
        </w:rPr>
        <w:t xml:space="preserve">, até mesmo </w:t>
      </w:r>
      <w:r w:rsidR="00823040" w:rsidRPr="00214C8F">
        <w:rPr>
          <w:rFonts w:ascii="Times New Roman" w:hAnsi="Times New Roman" w:cs="Times New Roman"/>
          <w:sz w:val="24"/>
          <w:szCs w:val="24"/>
        </w:rPr>
        <w:t>irreversíveis</w:t>
      </w:r>
      <w:r w:rsidR="00A75A2A" w:rsidRPr="00214C8F">
        <w:rPr>
          <w:rFonts w:ascii="Times New Roman" w:hAnsi="Times New Roman" w:cs="Times New Roman"/>
          <w:sz w:val="24"/>
          <w:szCs w:val="24"/>
        </w:rPr>
        <w:t>.</w:t>
      </w:r>
      <w:r w:rsidR="00BB7501" w:rsidRPr="00214C8F">
        <w:rPr>
          <w:rFonts w:ascii="Times New Roman" w:hAnsi="Times New Roman" w:cs="Times New Roman"/>
          <w:sz w:val="24"/>
          <w:szCs w:val="24"/>
        </w:rPr>
        <w:t xml:space="preserve"> </w:t>
      </w:r>
      <w:r w:rsidR="00BB7501" w:rsidRPr="00214C8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0259B" w:rsidRPr="00214C8F">
        <w:rPr>
          <w:rFonts w:ascii="Times New Roman" w:hAnsi="Times New Roman" w:cs="Times New Roman"/>
          <w:b/>
          <w:bCs/>
          <w:sz w:val="24"/>
          <w:szCs w:val="24"/>
        </w:rPr>
        <w:t>bj</w:t>
      </w:r>
      <w:r w:rsidRPr="00214C8F">
        <w:rPr>
          <w:rFonts w:ascii="Times New Roman" w:hAnsi="Times New Roman" w:cs="Times New Roman"/>
          <w:b/>
          <w:bCs/>
          <w:sz w:val="24"/>
          <w:szCs w:val="24"/>
        </w:rPr>
        <w:t>etivo:</w:t>
      </w:r>
      <w:r w:rsidR="00BB7501" w:rsidRPr="00214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501" w:rsidRPr="00214C8F">
        <w:rPr>
          <w:rFonts w:ascii="Times New Roman" w:hAnsi="Times New Roman" w:cs="Times New Roman"/>
          <w:sz w:val="24"/>
          <w:szCs w:val="24"/>
        </w:rPr>
        <w:t>Analisar as causas e fatores relacionados a mortalidade materna do ano de 2017 a 2021</w:t>
      </w:r>
      <w:r w:rsidR="00BB7501" w:rsidRPr="00214C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14C8F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631A8E" w:rsidRPr="00214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A8E" w:rsidRPr="00214C8F">
        <w:rPr>
          <w:rFonts w:ascii="Times New Roman" w:hAnsi="Times New Roman" w:cs="Times New Roman"/>
          <w:sz w:val="24"/>
          <w:szCs w:val="24"/>
        </w:rPr>
        <w:t>Trata-se de um estudo quantitativo de caráter descritivo realizado a partir da análise de dados secundários disponíveis no DATASUS.</w:t>
      </w:r>
      <w:r w:rsidRPr="00214C8F">
        <w:rPr>
          <w:rFonts w:ascii="Times New Roman" w:hAnsi="Times New Roman" w:cs="Times New Roman"/>
          <w:b/>
          <w:bCs/>
          <w:sz w:val="24"/>
          <w:szCs w:val="24"/>
        </w:rPr>
        <w:t xml:space="preserve"> Resultado e discussão: </w:t>
      </w:r>
      <w:r w:rsidR="00F74256">
        <w:rPr>
          <w:rFonts w:ascii="Times New Roman" w:hAnsi="Times New Roman" w:cs="Times New Roman"/>
          <w:sz w:val="24"/>
          <w:szCs w:val="24"/>
        </w:rPr>
        <w:t>No pe</w:t>
      </w:r>
      <w:r w:rsidR="008D60AA">
        <w:rPr>
          <w:rFonts w:ascii="Times New Roman" w:hAnsi="Times New Roman" w:cs="Times New Roman"/>
          <w:sz w:val="24"/>
          <w:szCs w:val="24"/>
        </w:rPr>
        <w:t>ríodo analisado</w:t>
      </w:r>
      <w:r w:rsidR="00EE55D3">
        <w:rPr>
          <w:rFonts w:ascii="Times New Roman" w:hAnsi="Times New Roman" w:cs="Times New Roman"/>
          <w:sz w:val="24"/>
          <w:szCs w:val="24"/>
        </w:rPr>
        <w:t>,</w:t>
      </w:r>
      <w:r w:rsidR="008D60AA">
        <w:rPr>
          <w:rFonts w:ascii="Times New Roman" w:hAnsi="Times New Roman" w:cs="Times New Roman"/>
          <w:sz w:val="24"/>
          <w:szCs w:val="24"/>
        </w:rPr>
        <w:t xml:space="preserve"> </w:t>
      </w:r>
      <w:r w:rsidR="007B75CA">
        <w:rPr>
          <w:rFonts w:ascii="Times New Roman" w:hAnsi="Times New Roman" w:cs="Times New Roman"/>
          <w:sz w:val="24"/>
          <w:szCs w:val="24"/>
        </w:rPr>
        <w:t>o</w:t>
      </w:r>
      <w:r w:rsidR="008D60AA">
        <w:rPr>
          <w:rFonts w:ascii="Times New Roman" w:hAnsi="Times New Roman" w:cs="Times New Roman"/>
          <w:sz w:val="24"/>
          <w:szCs w:val="24"/>
        </w:rPr>
        <w:t xml:space="preserve"> Brasil registrou 9.457 mortes maternas, das quais </w:t>
      </w:r>
      <w:r w:rsidR="00D516E3">
        <w:rPr>
          <w:rFonts w:ascii="Times New Roman" w:hAnsi="Times New Roman" w:cs="Times New Roman"/>
          <w:sz w:val="24"/>
          <w:szCs w:val="24"/>
        </w:rPr>
        <w:t>10,13% eram mulheres na faixa de 10</w:t>
      </w:r>
      <w:r w:rsidR="00990CDA">
        <w:rPr>
          <w:rFonts w:ascii="Times New Roman" w:hAnsi="Times New Roman" w:cs="Times New Roman"/>
          <w:sz w:val="24"/>
          <w:szCs w:val="24"/>
        </w:rPr>
        <w:t xml:space="preserve"> à 19 anos. </w:t>
      </w:r>
      <w:r w:rsidR="003004A0">
        <w:rPr>
          <w:rFonts w:ascii="Times New Roman" w:hAnsi="Times New Roman" w:cs="Times New Roman"/>
          <w:sz w:val="24"/>
          <w:szCs w:val="24"/>
        </w:rPr>
        <w:t xml:space="preserve">Observou-se que a morte </w:t>
      </w:r>
      <w:r w:rsidR="002A6A35">
        <w:rPr>
          <w:rFonts w:ascii="Times New Roman" w:hAnsi="Times New Roman" w:cs="Times New Roman"/>
          <w:sz w:val="24"/>
          <w:szCs w:val="24"/>
        </w:rPr>
        <w:t>obstétrica</w:t>
      </w:r>
      <w:r w:rsidR="003004A0">
        <w:rPr>
          <w:rFonts w:ascii="Times New Roman" w:hAnsi="Times New Roman" w:cs="Times New Roman"/>
          <w:sz w:val="24"/>
          <w:szCs w:val="24"/>
        </w:rPr>
        <w:t xml:space="preserve"> foi a principal responsável pela </w:t>
      </w:r>
      <w:r w:rsidR="002A6A35">
        <w:rPr>
          <w:rFonts w:ascii="Times New Roman" w:hAnsi="Times New Roman" w:cs="Times New Roman"/>
          <w:sz w:val="24"/>
          <w:szCs w:val="24"/>
        </w:rPr>
        <w:t>mortalidade materna</w:t>
      </w:r>
      <w:r w:rsidR="006D2D9B">
        <w:rPr>
          <w:rFonts w:ascii="Times New Roman" w:hAnsi="Times New Roman" w:cs="Times New Roman"/>
          <w:sz w:val="24"/>
          <w:szCs w:val="24"/>
        </w:rPr>
        <w:t xml:space="preserve">, porém ocorreu um aumento de </w:t>
      </w:r>
      <w:r w:rsidR="00A81107">
        <w:rPr>
          <w:rFonts w:ascii="Times New Roman" w:hAnsi="Times New Roman" w:cs="Times New Roman"/>
          <w:sz w:val="24"/>
          <w:szCs w:val="24"/>
        </w:rPr>
        <w:t xml:space="preserve">22,17% de mortes obstétricas indiretas entre </w:t>
      </w:r>
      <w:r w:rsidR="00C84258">
        <w:rPr>
          <w:rFonts w:ascii="Times New Roman" w:hAnsi="Times New Roman" w:cs="Times New Roman"/>
          <w:sz w:val="24"/>
          <w:szCs w:val="24"/>
        </w:rPr>
        <w:t xml:space="preserve">2020 a 2021. Em 2021 </w:t>
      </w:r>
      <w:r w:rsidR="00BE7557">
        <w:rPr>
          <w:rFonts w:ascii="Times New Roman" w:hAnsi="Times New Roman" w:cs="Times New Roman"/>
          <w:sz w:val="24"/>
          <w:szCs w:val="24"/>
        </w:rPr>
        <w:t>as mortes</w:t>
      </w:r>
      <w:r w:rsidR="00E47B11">
        <w:rPr>
          <w:rFonts w:ascii="Times New Roman" w:hAnsi="Times New Roman" w:cs="Times New Roman"/>
          <w:sz w:val="24"/>
          <w:szCs w:val="24"/>
        </w:rPr>
        <w:t xml:space="preserve"> por causas</w:t>
      </w:r>
      <w:r w:rsidR="00BE7557">
        <w:rPr>
          <w:rFonts w:ascii="Times New Roman" w:hAnsi="Times New Roman" w:cs="Times New Roman"/>
          <w:sz w:val="24"/>
          <w:szCs w:val="24"/>
        </w:rPr>
        <w:t xml:space="preserve"> obstétricas indiretas (</w:t>
      </w:r>
      <w:r w:rsidR="00E47B11">
        <w:rPr>
          <w:rFonts w:ascii="Times New Roman" w:hAnsi="Times New Roman" w:cs="Times New Roman"/>
          <w:sz w:val="24"/>
          <w:szCs w:val="24"/>
        </w:rPr>
        <w:t>65,30%) passaram as mortes</w:t>
      </w:r>
      <w:r w:rsidR="004E231F">
        <w:rPr>
          <w:rFonts w:ascii="Times New Roman" w:hAnsi="Times New Roman" w:cs="Times New Roman"/>
          <w:sz w:val="24"/>
          <w:szCs w:val="24"/>
        </w:rPr>
        <w:t xml:space="preserve"> por causas</w:t>
      </w:r>
      <w:r w:rsidR="00E47B11">
        <w:rPr>
          <w:rFonts w:ascii="Times New Roman" w:hAnsi="Times New Roman" w:cs="Times New Roman"/>
          <w:sz w:val="24"/>
          <w:szCs w:val="24"/>
        </w:rPr>
        <w:t xml:space="preserve"> </w:t>
      </w:r>
      <w:r w:rsidR="007B75CA">
        <w:rPr>
          <w:rFonts w:ascii="Times New Roman" w:hAnsi="Times New Roman" w:cs="Times New Roman"/>
          <w:sz w:val="24"/>
          <w:szCs w:val="24"/>
        </w:rPr>
        <w:t>obstétricas diretas.</w:t>
      </w:r>
      <w:r w:rsidR="003004A0">
        <w:rPr>
          <w:rFonts w:ascii="Times New Roman" w:hAnsi="Times New Roman" w:cs="Times New Roman"/>
          <w:sz w:val="24"/>
          <w:szCs w:val="24"/>
        </w:rPr>
        <w:t xml:space="preserve"> </w:t>
      </w:r>
      <w:r w:rsidR="00560A5C">
        <w:rPr>
          <w:rFonts w:ascii="Times New Roman" w:hAnsi="Times New Roman" w:cs="Times New Roman"/>
          <w:sz w:val="24"/>
          <w:szCs w:val="24"/>
        </w:rPr>
        <w:t xml:space="preserve">Ainda, nota-se pouca variação </w:t>
      </w:r>
      <w:r w:rsidR="009C5B09">
        <w:rPr>
          <w:rFonts w:ascii="Times New Roman" w:hAnsi="Times New Roman" w:cs="Times New Roman"/>
          <w:sz w:val="24"/>
          <w:szCs w:val="24"/>
        </w:rPr>
        <w:t xml:space="preserve">ao longo dos anos </w:t>
      </w:r>
      <w:r w:rsidR="00062035">
        <w:rPr>
          <w:rFonts w:ascii="Times New Roman" w:hAnsi="Times New Roman" w:cs="Times New Roman"/>
          <w:sz w:val="24"/>
          <w:szCs w:val="24"/>
        </w:rPr>
        <w:t>no</w:t>
      </w:r>
      <w:r w:rsidR="009C5B09">
        <w:rPr>
          <w:rFonts w:ascii="Times New Roman" w:hAnsi="Times New Roman" w:cs="Times New Roman"/>
          <w:sz w:val="24"/>
          <w:szCs w:val="24"/>
        </w:rPr>
        <w:t xml:space="preserve"> número de casos de mortalidade materna em adolescentes</w:t>
      </w:r>
      <w:r w:rsidR="00560A5C">
        <w:rPr>
          <w:rFonts w:ascii="Times New Roman" w:hAnsi="Times New Roman" w:cs="Times New Roman"/>
          <w:sz w:val="24"/>
          <w:szCs w:val="24"/>
        </w:rPr>
        <w:t xml:space="preserve"> </w:t>
      </w:r>
      <w:r w:rsidRPr="00214C8F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3C1A0E" w:rsidRPr="00214C8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C5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122">
        <w:rPr>
          <w:rFonts w:ascii="Times New Roman" w:hAnsi="Times New Roman" w:cs="Times New Roman"/>
          <w:sz w:val="24"/>
          <w:szCs w:val="24"/>
        </w:rPr>
        <w:t xml:space="preserve">Os dados </w:t>
      </w:r>
      <w:r w:rsidR="00AE60D0">
        <w:rPr>
          <w:rFonts w:ascii="Times New Roman" w:hAnsi="Times New Roman" w:cs="Times New Roman"/>
          <w:sz w:val="24"/>
          <w:szCs w:val="24"/>
        </w:rPr>
        <w:t>apres</w:t>
      </w:r>
      <w:r w:rsidR="00CC22F2">
        <w:rPr>
          <w:rFonts w:ascii="Times New Roman" w:hAnsi="Times New Roman" w:cs="Times New Roman"/>
          <w:sz w:val="24"/>
          <w:szCs w:val="24"/>
        </w:rPr>
        <w:t xml:space="preserve">entam um urgência na </w:t>
      </w:r>
      <w:r w:rsidR="005A52B8">
        <w:rPr>
          <w:rFonts w:ascii="Times New Roman" w:hAnsi="Times New Roman" w:cs="Times New Roman"/>
          <w:sz w:val="24"/>
          <w:szCs w:val="24"/>
        </w:rPr>
        <w:t xml:space="preserve">criação de políticas públicas voltadas para a </w:t>
      </w:r>
      <w:r w:rsidR="00CC22F2">
        <w:rPr>
          <w:rFonts w:ascii="Times New Roman" w:hAnsi="Times New Roman" w:cs="Times New Roman"/>
          <w:sz w:val="24"/>
          <w:szCs w:val="24"/>
        </w:rPr>
        <w:t>implementação</w:t>
      </w:r>
      <w:r w:rsidR="00AE60D0">
        <w:rPr>
          <w:rFonts w:ascii="Times New Roman" w:hAnsi="Times New Roman" w:cs="Times New Roman"/>
          <w:sz w:val="24"/>
          <w:szCs w:val="24"/>
        </w:rPr>
        <w:t xml:space="preserve"> de ações </w:t>
      </w:r>
      <w:r w:rsidR="00C268E4">
        <w:rPr>
          <w:rFonts w:ascii="Times New Roman" w:hAnsi="Times New Roman" w:cs="Times New Roman"/>
          <w:sz w:val="24"/>
          <w:szCs w:val="24"/>
        </w:rPr>
        <w:t xml:space="preserve">sobre educação </w:t>
      </w:r>
      <w:r w:rsidR="00CC22F2">
        <w:rPr>
          <w:rFonts w:ascii="Times New Roman" w:hAnsi="Times New Roman" w:cs="Times New Roman"/>
          <w:sz w:val="24"/>
          <w:szCs w:val="24"/>
        </w:rPr>
        <w:t>sexual</w:t>
      </w:r>
      <w:r w:rsidR="00AE60D0">
        <w:rPr>
          <w:rFonts w:ascii="Times New Roman" w:hAnsi="Times New Roman" w:cs="Times New Roman"/>
          <w:sz w:val="24"/>
          <w:szCs w:val="24"/>
        </w:rPr>
        <w:t xml:space="preserve"> e reprodutiva </w:t>
      </w:r>
      <w:r w:rsidR="00062035">
        <w:rPr>
          <w:rFonts w:ascii="Times New Roman" w:hAnsi="Times New Roman" w:cs="Times New Roman"/>
          <w:sz w:val="24"/>
          <w:szCs w:val="24"/>
        </w:rPr>
        <w:t xml:space="preserve">direcionadas </w:t>
      </w:r>
      <w:r w:rsidR="00CC22F2">
        <w:rPr>
          <w:rFonts w:ascii="Times New Roman" w:hAnsi="Times New Roman" w:cs="Times New Roman"/>
          <w:sz w:val="24"/>
          <w:szCs w:val="24"/>
        </w:rPr>
        <w:t xml:space="preserve">para o público </w:t>
      </w:r>
      <w:r w:rsidR="00072604">
        <w:rPr>
          <w:rFonts w:ascii="Times New Roman" w:hAnsi="Times New Roman" w:cs="Times New Roman"/>
          <w:sz w:val="24"/>
          <w:szCs w:val="24"/>
        </w:rPr>
        <w:t>jovem</w:t>
      </w:r>
      <w:r w:rsidR="00740829">
        <w:rPr>
          <w:rFonts w:ascii="Times New Roman" w:hAnsi="Times New Roman" w:cs="Times New Roman"/>
          <w:sz w:val="24"/>
          <w:szCs w:val="24"/>
        </w:rPr>
        <w:t>.</w:t>
      </w:r>
    </w:p>
    <w:p w14:paraId="3858D3A3" w14:textId="77777777" w:rsidR="00562EDB" w:rsidRPr="004604AF" w:rsidRDefault="00562EDB" w:rsidP="00EB16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BE797" w14:textId="059BF1C5" w:rsidR="00F14BD7" w:rsidRPr="004604AF" w:rsidRDefault="00096D2D" w:rsidP="000821FD">
      <w:pPr>
        <w:jc w:val="both"/>
        <w:rPr>
          <w:rFonts w:ascii="Times New Roman" w:hAnsi="Times New Roman" w:cs="Times New Roman"/>
          <w:sz w:val="24"/>
          <w:szCs w:val="24"/>
        </w:rPr>
      </w:pPr>
      <w:r w:rsidRPr="004604AF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FD4096" w:rsidRPr="004604AF">
        <w:rPr>
          <w:rFonts w:ascii="Times New Roman" w:hAnsi="Times New Roman" w:cs="Times New Roman"/>
          <w:sz w:val="24"/>
          <w:szCs w:val="24"/>
        </w:rPr>
        <w:t xml:space="preserve"> </w:t>
      </w:r>
      <w:r w:rsidR="00FD4096" w:rsidRPr="004604AF">
        <w:rPr>
          <w:rFonts w:ascii="Times New Roman" w:hAnsi="Times New Roman" w:cs="Times New Roman"/>
          <w:color w:val="000000"/>
          <w:sz w:val="24"/>
          <w:szCs w:val="24"/>
        </w:rPr>
        <w:t>Mortalidade materna; Gravidez na adolescência; Causas de morte; Saúde da mulher.</w:t>
      </w:r>
    </w:p>
    <w:p w14:paraId="1BE07A61" w14:textId="77777777" w:rsidR="007334AB" w:rsidRPr="004604AF" w:rsidRDefault="007334AB" w:rsidP="000821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38BA5" w14:textId="77777777" w:rsidR="00F14BD7" w:rsidRDefault="00F14BD7" w:rsidP="00542E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AF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14:paraId="6551FE13" w14:textId="77777777" w:rsidR="007D5BEB" w:rsidRPr="004604AF" w:rsidRDefault="007D5BEB" w:rsidP="00542E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DDB80" w14:textId="77777777" w:rsidR="00CB2008" w:rsidRPr="004604AF" w:rsidRDefault="00AB4857" w:rsidP="00CB20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4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Brasil, segundo o Estatuto da Criança e adolescente (ECA), o “adolescente” é aquele que possui idade entre 12 e 18 anos. Já o conceito a nível mundial e preconizado pela OMS a adolescência é o intervalo entre 10 e 19 anos, reconhecendo como juventude o período de 15 a 24 anos. Essa fase é caracterizada pela ingressão na vida afetiva e sexual, onde um terço das primeiras relações sexuais são desprotegidas (VIEIRA et al. 2021). Sendo assim, o não uso ou baixa adesão de preservativos e o não conhecimento dos métodos anticonceptivos leva a uma maior incidência de gravidez indesejada, aumento dos casos de abortamentos inseguros, que por sua vez elevam os riscos de mortalidade materna (SILVA et al. 2022)</w:t>
      </w:r>
      <w:r w:rsidR="00CB2008" w:rsidRPr="004604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3835F360" w14:textId="05C093B4" w:rsidR="00CB2008" w:rsidRPr="004604AF" w:rsidRDefault="00CB2008" w:rsidP="00CB20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604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</w:t>
      </w:r>
      <w:r w:rsidR="00AB4857" w:rsidRPr="00AB4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revisão sistemática</w:t>
      </w:r>
      <w:r w:rsidRPr="004604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AB4857" w:rsidRPr="00AB4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Silva et al., identificou que adolescentes do sexo feminino</w:t>
      </w:r>
      <w:r w:rsidR="00AB4857" w:rsidRPr="00AB4857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,</w:t>
      </w:r>
      <w:r w:rsidR="00AB4857" w:rsidRPr="00AB4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negras, sem parceiros, com idade de </w:t>
      </w:r>
      <w:proofErr w:type="spellStart"/>
      <w:r w:rsidR="00AB4857" w:rsidRPr="00AB4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coitarca</w:t>
      </w:r>
      <w:proofErr w:type="spellEnd"/>
      <w:r w:rsidR="00AB4857" w:rsidRPr="00AB4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inferior a 15 anos e/ou em situação de </w:t>
      </w:r>
      <w:r w:rsidR="00AB4857" w:rsidRPr="00AB4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vulnerabilidade e risco social correspondem ao principal grupo socioeconômico, dentro desta faixa etária, de acometimento de intercorrências obstétricas. </w:t>
      </w:r>
    </w:p>
    <w:p w14:paraId="76A135BA" w14:textId="58EA867B" w:rsidR="00AB4857" w:rsidRPr="00AB4857" w:rsidRDefault="00AB4857" w:rsidP="00CB20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4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Nesse contexto, entende-se que a gravidez na adolescência é um sinal de vulnerabilidade social. As principais causas de óbito entre essas gestantes são desordens hipertensivas, hemorragias, aborto clandestino e sepse, o que está totalmente atrelado a imaturidade sexual sendo um dos principais fatores que podem levar a complicações na hora do parto. (NEAL, et al. 2016) (FERRARI e PERES, 2020).</w:t>
      </w:r>
      <w:r w:rsidRPr="00AB485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AB4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Estudos apontam queda nas gravidezes adolescentes do ano de 2000 a 2019 no Brasil</w:t>
      </w:r>
      <w:r w:rsidRPr="00AB4857">
        <w:rPr>
          <w:rFonts w:ascii="Times New Roman" w:eastAsia="Times New Roman" w:hAnsi="Times New Roman" w:cs="Times New Roman"/>
          <w:color w:val="5E5E5E"/>
          <w:sz w:val="24"/>
          <w:szCs w:val="24"/>
          <w:shd w:val="clear" w:color="auto" w:fill="FFFFFF"/>
          <w:lang w:eastAsia="pt-BR"/>
        </w:rPr>
        <w:t xml:space="preserve">, </w:t>
      </w:r>
      <w:r w:rsidRPr="00AB48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porém, o cenário da gestação adolescente continua preocupante no país (MONTEIRO et al, 2021), sendo ainda a mortalidade materna um problema de saúde pública.</w:t>
      </w:r>
    </w:p>
    <w:p w14:paraId="21972B0A" w14:textId="77777777" w:rsidR="00AB4857" w:rsidRPr="00AB4857" w:rsidRDefault="00AB4857" w:rsidP="00AB48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857">
        <w:rPr>
          <w:rFonts w:ascii="Times New Roman" w:eastAsia="Times New Roman" w:hAnsi="Times New Roman" w:cs="Times New Roman"/>
          <w:color w:val="980000"/>
          <w:sz w:val="24"/>
          <w:szCs w:val="24"/>
          <w:lang w:eastAsia="pt-BR"/>
        </w:rPr>
        <w:t>.</w:t>
      </w:r>
    </w:p>
    <w:p w14:paraId="68FEC00A" w14:textId="77777777" w:rsidR="00F14BD7" w:rsidRDefault="00F14BD7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AF">
        <w:rPr>
          <w:rFonts w:ascii="Times New Roman" w:hAnsi="Times New Roman" w:cs="Times New Roman"/>
          <w:b/>
          <w:sz w:val="24"/>
          <w:szCs w:val="24"/>
        </w:rPr>
        <w:t>2 METODOLOGIA</w:t>
      </w:r>
    </w:p>
    <w:p w14:paraId="37B56371" w14:textId="77777777" w:rsidR="007D5BEB" w:rsidRPr="004604AF" w:rsidRDefault="007D5BEB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78BC3" w14:textId="3C9C97E0" w:rsidR="00542EE7" w:rsidRPr="004604AF" w:rsidRDefault="00A04C78" w:rsidP="00562ED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604AF">
        <w:tab/>
      </w:r>
      <w:r w:rsidR="00542EE7" w:rsidRPr="004604AF">
        <w:rPr>
          <w:color w:val="000000"/>
        </w:rPr>
        <w:t>Trata-se de um estudo quantitativo de caráter descritivo realizado a partir da análise de dados secundários disponíveis na base de dados do departamento de informática do Sistema Único de Saúde (DATASUS). Para o presente estudo foi delimitado o período de 2017 a 2021.</w:t>
      </w:r>
      <w:r w:rsidR="00562EDB">
        <w:t xml:space="preserve"> </w:t>
      </w:r>
      <w:r w:rsidR="00542EE7" w:rsidRPr="004604AF">
        <w:rPr>
          <w:color w:val="000000"/>
        </w:rPr>
        <w:t>A população estudada é composta por mulheres na faixa etária de 10 a 19 anos que morreram em decorrência de complicações relacionadas à maternidade. Foram excluídos dados de óbitos sem investigação e óbitos de mulheres que se encontravam fora do país.</w:t>
      </w:r>
    </w:p>
    <w:p w14:paraId="101A24DD" w14:textId="33AF732A" w:rsidR="000821FD" w:rsidRDefault="00542EE7" w:rsidP="000E6FD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604AF">
        <w:rPr>
          <w:color w:val="000000"/>
        </w:rPr>
        <w:t xml:space="preserve">Os dados foram analisados pelo </w:t>
      </w:r>
      <w:r w:rsidRPr="004604AF">
        <w:rPr>
          <w:i/>
          <w:iCs/>
          <w:color w:val="000000"/>
        </w:rPr>
        <w:t>software Excel</w:t>
      </w:r>
      <w:r w:rsidRPr="004604AF">
        <w:rPr>
          <w:color w:val="000000"/>
        </w:rPr>
        <w:t xml:space="preserve"> versão online, onde foi obtido a proporção dividindo os dados em três tabelas: Tipo de causa obstétrica por faixa etária; ano do óbito por faixa etária; e tipo de causa de morte obstétrica por ano do óbito. Todos os dados utilizados são de domínio público e não identificam os participantes, logo, segundo o CONEP, o estudo não precisa da aprovação do comitê de ética e pesquisa (CEP) para ser realizado.</w:t>
      </w:r>
    </w:p>
    <w:p w14:paraId="33563F4E" w14:textId="77777777" w:rsidR="000E6FD3" w:rsidRPr="004604AF" w:rsidRDefault="000E6FD3" w:rsidP="000E6FD3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5604F4F8" w14:textId="47EF2699" w:rsidR="00A04C78" w:rsidRDefault="00A04C78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AF">
        <w:rPr>
          <w:rFonts w:ascii="Times New Roman" w:hAnsi="Times New Roman" w:cs="Times New Roman"/>
          <w:b/>
          <w:sz w:val="24"/>
          <w:szCs w:val="24"/>
        </w:rPr>
        <w:t>3 RESULTADOS E DISCUSSÕES</w:t>
      </w:r>
    </w:p>
    <w:p w14:paraId="5B5AD134" w14:textId="77777777" w:rsidR="007D5BEB" w:rsidRPr="004604AF" w:rsidRDefault="007D5BEB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B85C2" w14:textId="77777777" w:rsidR="00CB2008" w:rsidRPr="00CB2008" w:rsidRDefault="00CB2008" w:rsidP="00CB20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resultados da análise dos dados da mortalidade materna na adolescência utilizando como variáveis as causas de morte obstétrica, as faixas etárias de 10-14 anos e de 15-19 anos e delimitando os anos do óbito de 2017 a 2021 forneceu dados importantes, que foram destacadas ao calcular a proporção. Para uma melhor visualização os dados estão apresentados em forma de tabelas.</w:t>
      </w:r>
    </w:p>
    <w:p w14:paraId="158B5906" w14:textId="77777777" w:rsidR="00F83D7E" w:rsidRPr="004604AF" w:rsidRDefault="00CB2008" w:rsidP="00F83D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total, segundo dados da plataforma DATASUS, entre os anos de 2017 à 2021 o Brasil registrou 9.457 mortes maternas. Dessas mortes, 10,13% eram mulheres na faixa de idade de 10 a 19 anos.</w:t>
      </w:r>
      <w:r w:rsidR="00F83D7E" w:rsidRPr="0046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Além disso, a maioria dos óbitos maternos no Brasil são de mulheres que se 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encontravam no período de puerpério. 63% dos óbitos que ocorreram nessa fase eram evitáveis. 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(CONDELES et al., 2022) (HERZOG et al., 2023).</w:t>
      </w:r>
      <w:r w:rsidR="00F83D7E" w:rsidRPr="0046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369348F" w14:textId="2A19D4E2" w:rsidR="00CB2008" w:rsidRPr="00CB2008" w:rsidRDefault="00CB2008" w:rsidP="00D463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tabela 1, os resultados do estudo mostraram que a morte obstétrica direta é a responsável pela maioria das mortes maternas no geral e na adolescência (65,24%). Visto que, na faixa etária dos 10-14 anos ela é responsável por 77,78% das mortes e na faixa etária de 15-19 anos ela é responsável pela morte de 64,49%. Esses dados corroboram com estudos que mostram que as maiores causas de morte materna no Brasil estão ligadas a hipertensão, hemorragia, infecção puerperal e aborto. Ainda, a hipertensão se caracteriza como a principal causa de mortalidade materna. 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(TEODORO et al., 2021)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(TINTORI; MENDES, 2022)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61239E0" w14:textId="77777777" w:rsidR="00CB2008" w:rsidRPr="00CB2008" w:rsidRDefault="00CB2008" w:rsidP="00CB200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431DD1" w14:textId="77777777" w:rsidR="00CB2008" w:rsidRPr="00CB2008" w:rsidRDefault="00CB2008" w:rsidP="00CB2008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20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Tabela 1- Descrição das mortes maternas, entre 2017 e 2021, pela faixa etária e o tipo de causa de morte obstétrica, Brasil, 2023.</w:t>
      </w:r>
    </w:p>
    <w:tbl>
      <w:tblPr>
        <w:tblW w:w="90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4237"/>
        <w:gridCol w:w="1638"/>
        <w:gridCol w:w="1470"/>
      </w:tblGrid>
      <w:tr w:rsidR="00F83D7E" w:rsidRPr="004604AF" w14:paraId="0AC2CEEC" w14:textId="77777777" w:rsidTr="00F83D7E">
        <w:trPr>
          <w:trHeight w:val="13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DDBB3C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Faixa etária 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08D368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Causas de morte obstétrica 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472CE3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35CD0C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Proporção </w:t>
            </w:r>
          </w:p>
        </w:tc>
      </w:tr>
      <w:tr w:rsidR="00F83D7E" w:rsidRPr="004604AF" w14:paraId="7EFC9632" w14:textId="77777777" w:rsidTr="00F83D7E">
        <w:trPr>
          <w:trHeight w:val="13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E88D8AC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a 14 anos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2ED2D62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direta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FF2B57C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D292852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77,78% </w:t>
            </w:r>
          </w:p>
        </w:tc>
      </w:tr>
      <w:tr w:rsidR="00F83D7E" w:rsidRPr="004604AF" w14:paraId="218055D1" w14:textId="77777777" w:rsidTr="00F83D7E">
        <w:trPr>
          <w:trHeight w:val="13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B1AF626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a 14 anos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461DE8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indireta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9A3C3C2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A99989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18,52% </w:t>
            </w:r>
          </w:p>
        </w:tc>
      </w:tr>
      <w:tr w:rsidR="00F83D7E" w:rsidRPr="004604AF" w14:paraId="7C6CF30F" w14:textId="77777777" w:rsidTr="00F83D7E">
        <w:trPr>
          <w:trHeight w:val="13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368EEC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a 14 anos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B9DC09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não especificada 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DF2D27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7824A66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3,70% </w:t>
            </w:r>
          </w:p>
        </w:tc>
      </w:tr>
      <w:tr w:rsidR="00F83D7E" w:rsidRPr="004604AF" w14:paraId="35BBDF2B" w14:textId="77777777" w:rsidTr="00F83D7E">
        <w:trPr>
          <w:trHeight w:val="276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AB575A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a 14 anos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E6F03B3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3EDABE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FE816B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 </w:t>
            </w:r>
          </w:p>
        </w:tc>
      </w:tr>
      <w:tr w:rsidR="00F83D7E" w:rsidRPr="004604AF" w14:paraId="5BEB7097" w14:textId="77777777" w:rsidTr="00F83D7E">
        <w:trPr>
          <w:trHeight w:val="13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36D3E21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a 19 anos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0F532BC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direta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9A8195C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583 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0E1A7B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64,49% </w:t>
            </w:r>
          </w:p>
        </w:tc>
      </w:tr>
      <w:tr w:rsidR="00F83D7E" w:rsidRPr="004604AF" w14:paraId="23BFFE8C" w14:textId="77777777" w:rsidTr="00F83D7E">
        <w:trPr>
          <w:trHeight w:val="13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24B46A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a 19 anos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CE1F019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indireta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2C4C5ED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288 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1E9DC9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31,86% </w:t>
            </w:r>
          </w:p>
        </w:tc>
      </w:tr>
      <w:tr w:rsidR="00F83D7E" w:rsidRPr="004604AF" w14:paraId="25A277EB" w14:textId="77777777" w:rsidTr="00F83D7E">
        <w:trPr>
          <w:trHeight w:val="13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795001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a 19 anos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A31A49C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não especificada 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D84D33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BA8611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3,65% </w:t>
            </w:r>
          </w:p>
        </w:tc>
      </w:tr>
      <w:tr w:rsidR="00F83D7E" w:rsidRPr="004604AF" w14:paraId="4F515C37" w14:textId="77777777" w:rsidTr="00F83D7E">
        <w:trPr>
          <w:trHeight w:val="293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4DF38CD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a 19 anos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29306C8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D781F9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904 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460C423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 </w:t>
            </w:r>
          </w:p>
        </w:tc>
      </w:tr>
    </w:tbl>
    <w:p w14:paraId="7F4B7A3A" w14:textId="77777777" w:rsidR="00CB2008" w:rsidRPr="00CB2008" w:rsidRDefault="00CB2008" w:rsidP="00CB2008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Fonte: DATASUS (2023)</w:t>
      </w:r>
    </w:p>
    <w:p w14:paraId="0D9CF185" w14:textId="77777777" w:rsidR="00CB2008" w:rsidRPr="00CB2008" w:rsidRDefault="00CB2008" w:rsidP="00CB200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EA24E7" w14:textId="5BD04032" w:rsidR="00CB2008" w:rsidRPr="00CB2008" w:rsidRDefault="00CB2008" w:rsidP="00CB20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tabela 2 visualiza-se o ano do óbito por faixa etária. Durante os anos de 2017 à 2021 nota-se um aumento no número de mortes por morte obstétrica indireta. O aumento entre os anos era menor que 2%. Porém, entre o ano de 2019 a 2020 essa diferença aumentou consideravelmente para 12,3% e entre 2020 a 2021 ocorreu a maior diferença (22,17%). Nota-se que em 2021 houve 1.015 mortes a mais do que em 2020. </w:t>
      </w:r>
    </w:p>
    <w:p w14:paraId="2996847E" w14:textId="77777777" w:rsidR="00CB2008" w:rsidRPr="00CB2008" w:rsidRDefault="00CB2008" w:rsidP="00CB20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aumento da mortalidade materna durante os anos de 2020 a 2022, podem estar associados a complicações diretas e indiretas relacionadas à pandemia do COVID-19. Visto que, a gravidez é responsável por inúmeras alterações fisiológicas no corpo da mulher. As alterações provocadas no sistema imune tornam a mulher grávida mais vulnerável às infecções. Ademais, as alterações cardiorrespiratórias corroboram para uma susceptibilidade para o desenvolvimento de formas mais graves da doença, após infecção por vírus respiratório, como o SARS-CoV-2. 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(POON et al., 2020)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(CONDELES et al., 2022).</w:t>
      </w:r>
    </w:p>
    <w:p w14:paraId="0E658FB2" w14:textId="1B727B0D" w:rsidR="00CB2008" w:rsidRPr="00CB2008" w:rsidRDefault="00CB2008" w:rsidP="00CB20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dados de mortalidade materna no geral sofreram baixas e altas ao longo dos anos. Porém, ao observar a mortalidade materna em adolescentes nesse mesmo período é possível notar que não houve variações significativas quanto ao número de casos. Na faixa etária de 10-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14 existe uma variação média anual de 1,2 casos por </w:t>
      </w:r>
      <w:r w:rsidRPr="004604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ano,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havendo uma variação significativa. Na faixa de 15-19 anos a variação média é de 12,4 casos por ano. </w:t>
      </w:r>
    </w:p>
    <w:p w14:paraId="694662CC" w14:textId="2DD86B61" w:rsidR="00CB2008" w:rsidRPr="00CB2008" w:rsidRDefault="00CB2008" w:rsidP="00CB20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 dos motivos para a pouca variação de casos de mortalidade materna entre adolescentes no período de 2020 e 2021 se dá por crianças e adolescentes apresentarem, no geral, o quadro leve da doença ou a forma assintomática. Levando a </w:t>
      </w:r>
      <w:r w:rsidRPr="004604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menos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mortes 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(MACIEL et al., 2021)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Outro motivo pode estar ligado à subnotificação de casos de mortalidade materna no Brasil, visto que o país ainda possui muitos problemas de notificação, mesmo com a procura pela melhoria nos últimos anos. 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(TEODORO et al., 2021)</w:t>
      </w:r>
    </w:p>
    <w:p w14:paraId="4C4922B8" w14:textId="77777777" w:rsidR="00CB2008" w:rsidRPr="00CB2008" w:rsidRDefault="00CB2008" w:rsidP="00CB2008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C5DB4A" w14:textId="77777777" w:rsidR="00CB2008" w:rsidRPr="00CB2008" w:rsidRDefault="00CB2008" w:rsidP="00CB2008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20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Tabela 2- Descrição das mortes maternas por ano do óbito e pela faixa etária, Brasil, 2023.</w:t>
      </w:r>
    </w:p>
    <w:tbl>
      <w:tblPr>
        <w:tblW w:w="9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2286"/>
        <w:gridCol w:w="2253"/>
        <w:gridCol w:w="2022"/>
      </w:tblGrid>
      <w:tr w:rsidR="00F83D7E" w:rsidRPr="004604AF" w14:paraId="4E294849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D7A75AF" w14:textId="66270366" w:rsidR="00CB2008" w:rsidRPr="00CB2008" w:rsidRDefault="00F83D7E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6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  <w:r w:rsidR="00CB2008"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Ano do óbito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E017F36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Faixa etária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A79FCC8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4E3470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Proporção </w:t>
            </w:r>
          </w:p>
        </w:tc>
      </w:tr>
      <w:tr w:rsidR="00F83D7E" w:rsidRPr="004604AF" w14:paraId="290B59AC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0C709E3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2017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ED31C7D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a 14 anos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3F8A4C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4D63712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0,61% </w:t>
            </w:r>
          </w:p>
        </w:tc>
      </w:tr>
      <w:tr w:rsidR="00F83D7E" w:rsidRPr="004604AF" w14:paraId="75B618E0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37BF4CD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2017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56B23B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a 19 anos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A468CC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193 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F94ACC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11,70% </w:t>
            </w:r>
          </w:p>
        </w:tc>
      </w:tr>
      <w:tr w:rsidR="00F83D7E" w:rsidRPr="004604AF" w14:paraId="77691F13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5E5327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2017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4CF2C59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AE50FA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1650 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09536E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83D7E" w:rsidRPr="004604AF" w14:paraId="523E94BE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6DA1B36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2018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85296A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a 14 anos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36A225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9B43AB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0,81% </w:t>
            </w:r>
          </w:p>
        </w:tc>
      </w:tr>
      <w:tr w:rsidR="00F83D7E" w:rsidRPr="004604AF" w14:paraId="35A8A2D2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5DD1151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2018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CEE378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a 19 anos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9D50D7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D7326E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11,52% </w:t>
            </w:r>
          </w:p>
        </w:tc>
      </w:tr>
      <w:tr w:rsidR="00F83D7E" w:rsidRPr="004604AF" w14:paraId="095B9B7C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17B148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2018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9CF486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0194439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1606 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45B306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83D7E" w:rsidRPr="004604AF" w14:paraId="299321F1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A6897E6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99820B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a 14 anos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C2B848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C88723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0,88% </w:t>
            </w:r>
          </w:p>
        </w:tc>
      </w:tr>
      <w:tr w:rsidR="00F83D7E" w:rsidRPr="004604AF" w14:paraId="5DB4DF7B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C89F298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32C751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a 19 anos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B955603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170 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B119CB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11,52% </w:t>
            </w:r>
          </w:p>
        </w:tc>
      </w:tr>
      <w:tr w:rsidR="00F83D7E" w:rsidRPr="004604AF" w14:paraId="578D47FC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EEE5FD3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9DF224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033DF88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1476 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1132C0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83D7E" w:rsidRPr="004604AF" w14:paraId="17EBD5E4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20F6BE8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4AB950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a 14 anos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580D6A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AB8A05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0,38% </w:t>
            </w:r>
          </w:p>
        </w:tc>
      </w:tr>
      <w:tr w:rsidR="00F83D7E" w:rsidRPr="004604AF" w14:paraId="32A0CDCC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D794CC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183CDB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a 19 anos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8784B6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140 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9F2CC9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7,55% </w:t>
            </w:r>
          </w:p>
        </w:tc>
      </w:tr>
      <w:tr w:rsidR="00F83D7E" w:rsidRPr="004604AF" w14:paraId="474E5356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E03E36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636B2A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B7106F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1855 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A24F81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83D7E" w:rsidRPr="004604AF" w14:paraId="1C9EB858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2DFE0F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1C510BD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 a 14 anos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01FC2F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D86EF7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0,38% </w:t>
            </w:r>
          </w:p>
        </w:tc>
      </w:tr>
      <w:tr w:rsidR="00F83D7E" w:rsidRPr="004604AF" w14:paraId="3F118F3E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012D00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CC45286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 a 19 anos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29EA35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AEC1C9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7,04% </w:t>
            </w:r>
          </w:p>
        </w:tc>
      </w:tr>
      <w:tr w:rsidR="00F83D7E" w:rsidRPr="004604AF" w14:paraId="31123214" w14:textId="77777777" w:rsidTr="00F83D7E">
        <w:trPr>
          <w:trHeight w:val="22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FB114D1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77860D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0287D9D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2870 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C67B18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2217FF5C" w14:textId="77777777" w:rsidR="00CB2008" w:rsidRPr="00CB2008" w:rsidRDefault="00CB2008" w:rsidP="00CB2008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Fonte: DATASUS (2023)</w:t>
      </w:r>
    </w:p>
    <w:p w14:paraId="0DAC3AF3" w14:textId="77777777" w:rsidR="00CB2008" w:rsidRPr="00CB2008" w:rsidRDefault="00CB2008" w:rsidP="00CB200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5E3D8B" w14:textId="77777777" w:rsidR="00CB2008" w:rsidRPr="00CB2008" w:rsidRDefault="00CB2008" w:rsidP="00F83D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tabela 3 traz dados sobre a causa de morte obstétrica relacionada ao ano. Os resultados do estudo mostraram que a morte obstétrica direta é a responsável pela maioria das mortes maternas. Nesse dado há um destaque ao ano de 2021, pois foi o único ano onde as causas de morte obstétrica indireta perpassam (65,30%) a causa de morte obstétrica direta (32,65%). Essa mudança já pode ser notada ao observar o ano de 2020, onde as causas de morte obstétricas indiretas (43,13%) já passam por um aumento considerável se forem observados os anos anteriores.</w:t>
      </w:r>
    </w:p>
    <w:p w14:paraId="716BB8FD" w14:textId="77777777" w:rsidR="00CB2008" w:rsidRPr="00CB2008" w:rsidRDefault="00CB2008" w:rsidP="00F83D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mudança relacionada ao tipo de morte obstétrica ocorre por conta das consequências diretas e indiretas da pandemia do covid-19, que trouxeram impacto na saúde e na assistência prestada a essas mulheres (CONDELES et al., 2022) 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( SOUZA et al., 2021)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B2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(TAKEMOTO et al., 2020).</w:t>
      </w:r>
    </w:p>
    <w:p w14:paraId="4CA4A44A" w14:textId="77777777" w:rsidR="00CB2008" w:rsidRPr="00CB2008" w:rsidRDefault="00CB2008" w:rsidP="00CB200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3F97C0" w14:textId="77777777" w:rsidR="00CB2008" w:rsidRPr="00CB2008" w:rsidRDefault="00CB2008" w:rsidP="00CB2008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20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Tabela 3- Descrição das mortes maternas por causa de morte obstétrica e ano do óbito, Brasil, 2023.</w:t>
      </w:r>
    </w:p>
    <w:tbl>
      <w:tblPr>
        <w:tblW w:w="9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1684"/>
        <w:gridCol w:w="1558"/>
        <w:gridCol w:w="2006"/>
      </w:tblGrid>
      <w:tr w:rsidR="004604AF" w:rsidRPr="00CB2008" w14:paraId="68D61282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9AD9E08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Causa de morte obstétrica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494675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Ano do óbito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C4DEEB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4CBC876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Proporção </w:t>
            </w:r>
          </w:p>
        </w:tc>
      </w:tr>
      <w:tr w:rsidR="004604AF" w:rsidRPr="00CB2008" w14:paraId="2B03790F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790F58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direta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F28BA0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2017 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8765592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1117 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EBD9B8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67,70% </w:t>
            </w:r>
          </w:p>
        </w:tc>
      </w:tr>
      <w:tr w:rsidR="004604AF" w:rsidRPr="00CB2008" w14:paraId="5B7B5072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F47FC1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Morte obstétrica indireta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79E7DF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2017 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653E38C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476 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B4D31C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28,85% </w:t>
            </w:r>
          </w:p>
        </w:tc>
      </w:tr>
      <w:tr w:rsidR="004604AF" w:rsidRPr="00CB2008" w14:paraId="21D70728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4CA054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Morte obstétrica não especificada 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53827F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2017 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6610B2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3F6102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3,45% </w:t>
            </w:r>
          </w:p>
        </w:tc>
      </w:tr>
      <w:tr w:rsidR="004604AF" w:rsidRPr="00CB2008" w14:paraId="259E359A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13A5296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57F222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94E0DF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1650</w:t>
            </w: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27A370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604AF" w:rsidRPr="00CB2008" w14:paraId="0A2785D3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17B2CE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direta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D76E0E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2018 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49FCEB8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1CA54E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67,19% </w:t>
            </w:r>
          </w:p>
        </w:tc>
      </w:tr>
      <w:tr w:rsidR="004604AF" w:rsidRPr="00CB2008" w14:paraId="5C64E09C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9459EB6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indireta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EE6624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2018 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755973D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1079 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997B76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29,64% </w:t>
            </w:r>
          </w:p>
        </w:tc>
      </w:tr>
      <w:tr w:rsidR="004604AF" w:rsidRPr="00CB2008" w14:paraId="14A9D3EC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5099EDC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Morte obstétrica não especificada 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D201DC2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2018 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4229263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476 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D56C3F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3,18% </w:t>
            </w:r>
          </w:p>
        </w:tc>
      </w:tr>
      <w:tr w:rsidR="004604AF" w:rsidRPr="00CB2008" w14:paraId="434EA25E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233C6B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75C683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F164C1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1606</w:t>
            </w: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570CBF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604AF" w:rsidRPr="00CB2008" w14:paraId="4C224B46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AB7DAD9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direta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A53837C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0E7FEE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965 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F2B532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65,38% </w:t>
            </w:r>
          </w:p>
        </w:tc>
      </w:tr>
      <w:tr w:rsidR="004604AF" w:rsidRPr="00CB2008" w14:paraId="7E9AC40C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AAE8E2D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indireta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59134B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E9FCDD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455 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3A93D20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30,83% </w:t>
            </w:r>
          </w:p>
        </w:tc>
      </w:tr>
      <w:tr w:rsidR="004604AF" w:rsidRPr="00CB2008" w14:paraId="01F47962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25FEEE2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Morte obstétrica não especificada 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55C0496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6288F9D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D1A3873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3,79% </w:t>
            </w:r>
          </w:p>
        </w:tc>
      </w:tr>
      <w:tr w:rsidR="004604AF" w:rsidRPr="00CB2008" w14:paraId="71B17D05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AE163C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3BD34C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2019 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C9E168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1476 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7D2EBE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604AF" w:rsidRPr="00CB2008" w14:paraId="54992EF0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1162353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direta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956006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359E2F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979 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A658B2D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52,78% </w:t>
            </w:r>
          </w:p>
        </w:tc>
      </w:tr>
      <w:tr w:rsidR="004604AF" w:rsidRPr="00CB2008" w14:paraId="355E85C9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3AA951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indireta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22750E8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9577FD1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800 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CCF3CD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43,13% </w:t>
            </w:r>
          </w:p>
        </w:tc>
      </w:tr>
      <w:tr w:rsidR="004604AF" w:rsidRPr="00CB2008" w14:paraId="06266BD8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63F3CF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Morte obstétrica não especificada 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312E4D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2020 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6E1D16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02BAA0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4,10% </w:t>
            </w:r>
          </w:p>
        </w:tc>
      </w:tr>
      <w:tr w:rsidR="004604AF" w:rsidRPr="00CB2008" w14:paraId="44A6A354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B03F1C6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15EE42A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063F1AE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1855</w:t>
            </w: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53B728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604AF" w:rsidRPr="00CB2008" w14:paraId="62727438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7D49D0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direta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298719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D4A0D69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937 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CF15C65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32,65% </w:t>
            </w:r>
          </w:p>
        </w:tc>
      </w:tr>
      <w:tr w:rsidR="004604AF" w:rsidRPr="00CB2008" w14:paraId="38CB6051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BE166E7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Morte obstétrica indireta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71358E99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EAC65E4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1874 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26CD9B4B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65,30% </w:t>
            </w:r>
          </w:p>
        </w:tc>
      </w:tr>
      <w:tr w:rsidR="004604AF" w:rsidRPr="00CB2008" w14:paraId="02D37F94" w14:textId="77777777" w:rsidTr="00631A8E">
        <w:trPr>
          <w:trHeight w:val="54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D3AD59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Morte obstétrica não especificada </w:t>
            </w: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5221892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8154A6C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3D4B93F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2,06% </w:t>
            </w:r>
          </w:p>
        </w:tc>
      </w:tr>
      <w:tr w:rsidR="004604AF" w:rsidRPr="00CB2008" w14:paraId="773C61A1" w14:textId="77777777" w:rsidTr="00631A8E">
        <w:trPr>
          <w:trHeight w:val="8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6D21481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4695422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7CD80D3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2870</w:t>
            </w: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1D3D919" w14:textId="77777777" w:rsidR="00CB2008" w:rsidRPr="00CB2008" w:rsidRDefault="00CB2008" w:rsidP="00CB2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B2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2B9B74D9" w14:textId="5511BF9D" w:rsidR="00CB2008" w:rsidRPr="004604AF" w:rsidRDefault="00CB2008" w:rsidP="00CB200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B200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Fonte: DATASUS (2023)</w:t>
      </w:r>
    </w:p>
    <w:p w14:paraId="4679F8CF" w14:textId="77777777" w:rsidR="00CB2008" w:rsidRPr="00E16BD3" w:rsidRDefault="00CB2008" w:rsidP="00CB20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A0E1C9" w14:textId="77777777" w:rsidR="00A04C78" w:rsidRDefault="00A04C78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AF">
        <w:rPr>
          <w:rFonts w:ascii="Times New Roman" w:hAnsi="Times New Roman" w:cs="Times New Roman"/>
          <w:b/>
          <w:sz w:val="24"/>
          <w:szCs w:val="24"/>
        </w:rPr>
        <w:t xml:space="preserve">4 CONSIDERAÇÕES FINAIS </w:t>
      </w:r>
    </w:p>
    <w:p w14:paraId="7B1D4425" w14:textId="77777777" w:rsidR="003B22FD" w:rsidRPr="004604AF" w:rsidRDefault="003B22FD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5A589" w14:textId="24133697" w:rsidR="00F83D7E" w:rsidRPr="004604AF" w:rsidRDefault="00F83D7E" w:rsidP="00F83D7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604AF">
        <w:rPr>
          <w:color w:val="000000"/>
        </w:rPr>
        <w:t xml:space="preserve">A análise dos dados de mortalidade materna na adolescência permitiu </w:t>
      </w:r>
      <w:r w:rsidR="00922929">
        <w:rPr>
          <w:color w:val="000000"/>
        </w:rPr>
        <w:t>o</w:t>
      </w:r>
      <w:r w:rsidRPr="004604AF">
        <w:rPr>
          <w:color w:val="000000"/>
        </w:rPr>
        <w:t xml:space="preserve">bservar de forma mais objetiva a realidade do país. Ainda, é elevado o número de casos de gravidezes na faixa dos 10 a 14 anos, principalmente, em um país que caracteriza como crime </w:t>
      </w:r>
      <w:r w:rsidRPr="004604AF">
        <w:rPr>
          <w:color w:val="000000"/>
          <w:shd w:val="clear" w:color="auto" w:fill="FFFFFF"/>
        </w:rPr>
        <w:t>conjunção carnal ou ato libidinoso com menor de 14 anos. </w:t>
      </w:r>
    </w:p>
    <w:p w14:paraId="5A7CD663" w14:textId="77777777" w:rsidR="00D463C0" w:rsidRDefault="00F83D7E" w:rsidP="00D463C0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604AF">
        <w:rPr>
          <w:color w:val="000000"/>
          <w:shd w:val="clear" w:color="auto" w:fill="FFFFFF"/>
        </w:rPr>
        <w:t>Ademais, a análise desses dados permite vislumbrar o impacto da pandemia do COVID-19 no aumento da mortalidade materna e perceber como as taxas de mortalidade materna na adolescência possuem pouca variação ao longo desses cinco anos. Trazendo importantes questionamentos sobre como está sendo feita a assistência prestada a essas jovens durante a gravidez e puerpério nas esferas da atenção básica e secundária. Salienta-se, que os dados analisados podem não refletir a realidade atual do país, tendo em vista o problema de subnotificação no Brasil.</w:t>
      </w:r>
      <w:r w:rsidR="00D463C0">
        <w:t xml:space="preserve"> </w:t>
      </w:r>
    </w:p>
    <w:p w14:paraId="330AA234" w14:textId="585A73ED" w:rsidR="00F83D7E" w:rsidRPr="004604AF" w:rsidRDefault="00F83D7E" w:rsidP="00D463C0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4604AF">
        <w:rPr>
          <w:color w:val="000000"/>
          <w:shd w:val="clear" w:color="auto" w:fill="FFFFFF"/>
        </w:rPr>
        <w:t>Esses casos constantes de mortalidade materna na adolescência refletem a falta de medidas e políticas públicas sobre educação sexual e reprodutiva para jovens no âmbito estudantil e na atenção primária.</w:t>
      </w:r>
      <w:r w:rsidRPr="004604AF">
        <w:t xml:space="preserve"> </w:t>
      </w:r>
      <w:r w:rsidRPr="004604AF">
        <w:rPr>
          <w:color w:val="000000"/>
          <w:shd w:val="clear" w:color="auto" w:fill="FFFFFF"/>
        </w:rPr>
        <w:t xml:space="preserve">Ainda, reflete a dificuldade da atenção primária de captar esses jovens precocemente. </w:t>
      </w:r>
    </w:p>
    <w:p w14:paraId="5D3FE3B9" w14:textId="726BD1FB" w:rsidR="00260AD5" w:rsidRDefault="00F83D7E" w:rsidP="00C6145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4604AF">
        <w:rPr>
          <w:color w:val="000000"/>
          <w:shd w:val="clear" w:color="auto" w:fill="FFFFFF"/>
        </w:rPr>
        <w:t xml:space="preserve">Portanto, é necessário a criação de políticas públicas voltadas para essa população e a implementação de ações de educação sexual e reprodutiva para os jovens nas escolas e na atenção primária. É preciso haver mais medidas de capacitação desse público por parte da atenção primária de saúde. Além disso, deve-se manter a continuidade da coleta desses dados, </w:t>
      </w:r>
      <w:r w:rsidRPr="004604AF">
        <w:rPr>
          <w:color w:val="000000"/>
          <w:shd w:val="clear" w:color="auto" w:fill="FFFFFF"/>
        </w:rPr>
        <w:lastRenderedPageBreak/>
        <w:t>ampliação da rede de coleta e coletar dados cada vez mais específicos. Para que exista a possibilidade de análises mais claras sobre a situação de mortalidade materna em adolescentes no Brasil. </w:t>
      </w:r>
    </w:p>
    <w:p w14:paraId="0F052FB8" w14:textId="77777777" w:rsidR="00E16BD3" w:rsidRPr="004604AF" w:rsidRDefault="00E16BD3" w:rsidP="00C6145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14:paraId="76301FCD" w14:textId="77777777" w:rsidR="0055665A" w:rsidRDefault="0055665A" w:rsidP="00A04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AF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DC7AD16" w14:textId="77777777" w:rsidR="004604AF" w:rsidRPr="004604AF" w:rsidRDefault="004604AF" w:rsidP="00A04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95FB7" w14:textId="7662B834" w:rsidR="00F83D7E" w:rsidRPr="004604AF" w:rsidRDefault="00F83D7E" w:rsidP="00F83D7E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604AF">
        <w:rPr>
          <w:color w:val="000000"/>
          <w:sz w:val="20"/>
          <w:szCs w:val="20"/>
        </w:rPr>
        <w:t xml:space="preserve">BRASIL. Decreto-Lei 2.848, de 07 de dezembro de 1940. </w:t>
      </w:r>
      <w:r w:rsidRPr="004604AF">
        <w:rPr>
          <w:b/>
          <w:bCs/>
          <w:color w:val="000000"/>
          <w:sz w:val="20"/>
          <w:szCs w:val="20"/>
        </w:rPr>
        <w:t>Código Penal</w:t>
      </w:r>
      <w:r w:rsidRPr="004604AF">
        <w:rPr>
          <w:color w:val="000000"/>
          <w:sz w:val="20"/>
          <w:szCs w:val="20"/>
        </w:rPr>
        <w:t>. Diário Oficial da União, Rio de Janeiro, 31 dez. 1940</w:t>
      </w:r>
      <w:r w:rsidRPr="004604AF">
        <w:rPr>
          <w:b/>
          <w:bCs/>
          <w:color w:val="000000"/>
          <w:sz w:val="20"/>
          <w:szCs w:val="20"/>
        </w:rPr>
        <w:t>.</w:t>
      </w:r>
    </w:p>
    <w:p w14:paraId="079C89DF" w14:textId="77777777" w:rsidR="00BB7501" w:rsidRDefault="00BB7501" w:rsidP="00BB7501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14:paraId="0862215C" w14:textId="559D57EA" w:rsidR="00BB7501" w:rsidRDefault="00BB7501" w:rsidP="00BB7501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4604AF">
        <w:rPr>
          <w:color w:val="000000"/>
          <w:sz w:val="20"/>
          <w:szCs w:val="20"/>
          <w:shd w:val="clear" w:color="auto" w:fill="FFFFFF"/>
        </w:rPr>
        <w:t>CONDELES, P</w:t>
      </w:r>
      <w:r w:rsidR="00260AD5">
        <w:rPr>
          <w:color w:val="000000"/>
          <w:sz w:val="20"/>
          <w:szCs w:val="20"/>
          <w:shd w:val="clear" w:color="auto" w:fill="FFFFFF"/>
        </w:rPr>
        <w:t>. C.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et al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. Fatores associados à procura por pronto atendimento entre gestantes e puérperas com COVID-19. </w:t>
      </w:r>
      <w:r w:rsidRPr="004604AF">
        <w:rPr>
          <w:b/>
          <w:bCs/>
          <w:color w:val="000000"/>
          <w:sz w:val="20"/>
          <w:szCs w:val="20"/>
          <w:shd w:val="clear" w:color="auto" w:fill="FFFFFF"/>
        </w:rPr>
        <w:t>Revista de enfermagem Uerj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, Rio de Janeiro, p. 1-9, 2022. </w:t>
      </w:r>
    </w:p>
    <w:p w14:paraId="450A51EE" w14:textId="77777777" w:rsidR="00BB7501" w:rsidRPr="004604AF" w:rsidRDefault="00BB7501" w:rsidP="00BB7501">
      <w:pPr>
        <w:rPr>
          <w:rFonts w:ascii="Times New Roman" w:hAnsi="Times New Roman" w:cs="Times New Roman"/>
          <w:sz w:val="20"/>
          <w:szCs w:val="20"/>
        </w:rPr>
      </w:pPr>
    </w:p>
    <w:p w14:paraId="37F603BC" w14:textId="77777777" w:rsidR="00BB7501" w:rsidRPr="004604AF" w:rsidRDefault="00BB7501" w:rsidP="00BB750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604AF">
        <w:rPr>
          <w:color w:val="000000"/>
          <w:sz w:val="20"/>
          <w:szCs w:val="20"/>
        </w:rPr>
        <w:t xml:space="preserve">FERRARI, W.; PERES, S. Itinerários de solidão: aborto clandestino de adolescentes de uma favela da Zona Sul do Rio de Janeiro, Brasil. </w:t>
      </w:r>
      <w:r w:rsidRPr="004604AF">
        <w:rPr>
          <w:b/>
          <w:bCs/>
          <w:color w:val="000000"/>
          <w:sz w:val="20"/>
          <w:szCs w:val="20"/>
        </w:rPr>
        <w:t>Cadernos de Saúde Pública</w:t>
      </w:r>
      <w:r w:rsidRPr="004604AF">
        <w:rPr>
          <w:color w:val="000000"/>
          <w:sz w:val="20"/>
          <w:szCs w:val="20"/>
        </w:rPr>
        <w:t>, v. 36, p. e00198318, 2020.</w:t>
      </w:r>
    </w:p>
    <w:p w14:paraId="2AE61E35" w14:textId="77777777" w:rsidR="00BB7501" w:rsidRDefault="00BB7501" w:rsidP="00BB7501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14:paraId="5A319C6F" w14:textId="2E401D36" w:rsidR="00BB7501" w:rsidRPr="004604AF" w:rsidRDefault="00BB7501" w:rsidP="00BB750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604AF">
        <w:rPr>
          <w:color w:val="000000"/>
          <w:sz w:val="20"/>
          <w:szCs w:val="20"/>
          <w:shd w:val="clear" w:color="auto" w:fill="FFFFFF"/>
        </w:rPr>
        <w:t>HERZOG, R</w:t>
      </w:r>
      <w:r w:rsidR="00260AD5"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S</w:t>
      </w:r>
      <w:r w:rsidR="00260AD5">
        <w:rPr>
          <w:color w:val="000000"/>
          <w:sz w:val="20"/>
          <w:szCs w:val="20"/>
          <w:shd w:val="clear" w:color="auto" w:fill="FFFFFF"/>
        </w:rPr>
        <w:t>. A.</w:t>
      </w:r>
      <w:r w:rsidRPr="004604AF">
        <w:rPr>
          <w:color w:val="000000"/>
          <w:sz w:val="20"/>
          <w:szCs w:val="20"/>
          <w:shd w:val="clear" w:color="auto" w:fill="FFFFFF"/>
        </w:rPr>
        <w:t>; RODRIGUES, A</w:t>
      </w:r>
      <w:r w:rsidR="00260AD5">
        <w:rPr>
          <w:color w:val="000000"/>
          <w:sz w:val="20"/>
          <w:szCs w:val="20"/>
          <w:shd w:val="clear" w:color="auto" w:fill="FFFFFF"/>
        </w:rPr>
        <w:t>. S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. </w:t>
      </w:r>
      <w:r w:rsidRPr="004604AF">
        <w:rPr>
          <w:b/>
          <w:bCs/>
          <w:color w:val="000000"/>
          <w:sz w:val="20"/>
          <w:szCs w:val="20"/>
          <w:shd w:val="clear" w:color="auto" w:fill="FFFFFF"/>
        </w:rPr>
        <w:t>Óbitos de puérperas representaram 63% dos óbitos maternos do período de 2016 a 2020</w:t>
      </w:r>
      <w:r w:rsidRPr="004604AF">
        <w:rPr>
          <w:color w:val="000000"/>
          <w:sz w:val="20"/>
          <w:szCs w:val="20"/>
          <w:shd w:val="clear" w:color="auto" w:fill="FFFFFF"/>
        </w:rPr>
        <w:t>. [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S. l.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], 21 abr. 2023. </w:t>
      </w:r>
    </w:p>
    <w:p w14:paraId="343DDE92" w14:textId="77777777" w:rsidR="00BB7501" w:rsidRPr="004604AF" w:rsidRDefault="00BB7501" w:rsidP="00BB7501">
      <w:pPr>
        <w:rPr>
          <w:rFonts w:ascii="Times New Roman" w:hAnsi="Times New Roman" w:cs="Times New Roman"/>
          <w:sz w:val="20"/>
          <w:szCs w:val="20"/>
        </w:rPr>
      </w:pPr>
    </w:p>
    <w:p w14:paraId="4490514B" w14:textId="4FBA4F69" w:rsidR="00BB7501" w:rsidRPr="004604AF" w:rsidRDefault="00BB7501" w:rsidP="00BB750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604AF">
        <w:rPr>
          <w:color w:val="000000"/>
          <w:sz w:val="20"/>
          <w:szCs w:val="20"/>
          <w:shd w:val="clear" w:color="auto" w:fill="FFFFFF"/>
        </w:rPr>
        <w:t>LEAL, M</w:t>
      </w:r>
      <w:r w:rsidR="00260AD5"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C</w:t>
      </w:r>
      <w:r w:rsidR="00260AD5"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et al. Assistência pré-natal na rede pública do Brasil.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Rev</w:t>
      </w:r>
      <w:proofErr w:type="spellEnd"/>
      <w:r w:rsidRPr="004604AF">
        <w:rPr>
          <w:b/>
          <w:bCs/>
          <w:color w:val="000000"/>
          <w:sz w:val="20"/>
          <w:szCs w:val="20"/>
          <w:shd w:val="clear" w:color="auto" w:fill="FFFFFF"/>
        </w:rPr>
        <w:t xml:space="preserve"> Saúde Pública,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[s. l.], v. 54, n. 8, p. 1-12, 2020. DOI: 10.11606/s1518-8787.2020054001458 1.</w:t>
      </w:r>
    </w:p>
    <w:p w14:paraId="495CEFF9" w14:textId="77777777" w:rsidR="00BB7501" w:rsidRDefault="00BB7501" w:rsidP="00BB7501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14:paraId="7F86158C" w14:textId="46F65AA2" w:rsidR="00BB7501" w:rsidRPr="004604AF" w:rsidRDefault="00BB7501" w:rsidP="00BB750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604AF">
        <w:rPr>
          <w:color w:val="000000"/>
          <w:sz w:val="20"/>
          <w:szCs w:val="20"/>
          <w:shd w:val="clear" w:color="auto" w:fill="FFFFFF"/>
        </w:rPr>
        <w:t>MACIEL, E</w:t>
      </w:r>
      <w:r w:rsidR="00260AD5"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L</w:t>
      </w:r>
      <w:r w:rsidR="00260AD5">
        <w:rPr>
          <w:color w:val="000000"/>
          <w:sz w:val="20"/>
          <w:szCs w:val="20"/>
          <w:shd w:val="clear" w:color="auto" w:fill="FFFFFF"/>
        </w:rPr>
        <w:t xml:space="preserve">. 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et al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. Estudo da qualidade dos Dados do Painel COVID-19 para crianças, adolescente e jovens, Espírito Santo – Brasil, 2020. </w:t>
      </w:r>
      <w:r w:rsidRPr="004604AF">
        <w:rPr>
          <w:b/>
          <w:bCs/>
          <w:color w:val="000000"/>
          <w:sz w:val="20"/>
          <w:szCs w:val="20"/>
          <w:shd w:val="clear" w:color="auto" w:fill="FFFFFF"/>
        </w:rPr>
        <w:t>Escola Anna Nery</w:t>
      </w:r>
      <w:r w:rsidRPr="004604AF">
        <w:rPr>
          <w:color w:val="000000"/>
          <w:sz w:val="20"/>
          <w:szCs w:val="20"/>
          <w:shd w:val="clear" w:color="auto" w:fill="FFFFFF"/>
        </w:rPr>
        <w:t>, [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s. l.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], v. 25, p. 1-8, 2021. </w:t>
      </w:r>
    </w:p>
    <w:p w14:paraId="148A79E4" w14:textId="77777777" w:rsidR="00BB7501" w:rsidRPr="004604AF" w:rsidRDefault="00BB7501" w:rsidP="00BB7501">
      <w:pPr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4604AF">
        <w:rPr>
          <w:rFonts w:ascii="Times New Roman" w:hAnsi="Times New Roman" w:cs="Times New Roman"/>
          <w:sz w:val="20"/>
          <w:szCs w:val="20"/>
        </w:rPr>
        <w:br/>
      </w:r>
      <w:r w:rsidRPr="004604AF">
        <w:rPr>
          <w:rFonts w:ascii="Times New Roman" w:hAnsi="Times New Roman" w:cs="Times New Roman"/>
          <w:color w:val="000000"/>
          <w:sz w:val="20"/>
          <w:szCs w:val="20"/>
        </w:rPr>
        <w:t xml:space="preserve">MONTEIRO, D. L. M. et al.. </w:t>
      </w:r>
      <w:proofErr w:type="spellStart"/>
      <w:r w:rsidRPr="004604AF">
        <w:rPr>
          <w:rFonts w:ascii="Times New Roman" w:hAnsi="Times New Roman" w:cs="Times New Roman"/>
          <w:color w:val="000000"/>
          <w:sz w:val="20"/>
          <w:szCs w:val="20"/>
        </w:rPr>
        <w:t>Trends</w:t>
      </w:r>
      <w:proofErr w:type="spellEnd"/>
      <w:r w:rsidRPr="004604AF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4604AF">
        <w:rPr>
          <w:rFonts w:ascii="Times New Roman" w:hAnsi="Times New Roman" w:cs="Times New Roman"/>
          <w:color w:val="000000"/>
          <w:sz w:val="20"/>
          <w:szCs w:val="20"/>
        </w:rPr>
        <w:t>teenage</w:t>
      </w:r>
      <w:proofErr w:type="spellEnd"/>
      <w:r w:rsidRPr="004604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604AF">
        <w:rPr>
          <w:rFonts w:ascii="Times New Roman" w:hAnsi="Times New Roman" w:cs="Times New Roman"/>
          <w:color w:val="000000"/>
          <w:sz w:val="20"/>
          <w:szCs w:val="20"/>
        </w:rPr>
        <w:t>pregnancy</w:t>
      </w:r>
      <w:proofErr w:type="spellEnd"/>
      <w:r w:rsidRPr="004604AF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4604AF">
        <w:rPr>
          <w:rFonts w:ascii="Times New Roman" w:hAnsi="Times New Roman" w:cs="Times New Roman"/>
          <w:color w:val="000000"/>
          <w:sz w:val="20"/>
          <w:szCs w:val="20"/>
        </w:rPr>
        <w:t>Brazil</w:t>
      </w:r>
      <w:proofErr w:type="spellEnd"/>
      <w:r w:rsidRPr="004604AF">
        <w:rPr>
          <w:rFonts w:ascii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4604AF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4604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604AF">
        <w:rPr>
          <w:rFonts w:ascii="Times New Roman" w:hAnsi="Times New Roman" w:cs="Times New Roman"/>
          <w:color w:val="000000"/>
          <w:sz w:val="20"/>
          <w:szCs w:val="20"/>
        </w:rPr>
        <w:t>last</w:t>
      </w:r>
      <w:proofErr w:type="spellEnd"/>
      <w:r w:rsidRPr="004604AF">
        <w:rPr>
          <w:rFonts w:ascii="Times New Roman" w:hAnsi="Times New Roman" w:cs="Times New Roman"/>
          <w:color w:val="000000"/>
          <w:sz w:val="20"/>
          <w:szCs w:val="20"/>
        </w:rPr>
        <w:t xml:space="preserve"> 20 </w:t>
      </w:r>
      <w:proofErr w:type="spellStart"/>
      <w:r w:rsidRPr="004604AF">
        <w:rPr>
          <w:rFonts w:ascii="Times New Roman" w:hAnsi="Times New Roman" w:cs="Times New Roman"/>
          <w:color w:val="000000"/>
          <w:sz w:val="20"/>
          <w:szCs w:val="20"/>
        </w:rPr>
        <w:t>years</w:t>
      </w:r>
      <w:proofErr w:type="spellEnd"/>
      <w:r w:rsidRPr="004604AF">
        <w:rPr>
          <w:rFonts w:ascii="Times New Roman" w:hAnsi="Times New Roman" w:cs="Times New Roman"/>
          <w:color w:val="000000"/>
          <w:sz w:val="20"/>
          <w:szCs w:val="20"/>
        </w:rPr>
        <w:t xml:space="preserve"> (2000-2019). </w:t>
      </w:r>
      <w:r w:rsidRPr="004604AF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Revista da Associação Médica Brasileira</w:t>
      </w:r>
      <w:r w:rsidRPr="004604AF">
        <w:rPr>
          <w:rFonts w:ascii="Times New Roman" w:hAnsi="Times New Roman" w:cs="Times New Roman"/>
          <w:color w:val="000000"/>
          <w:sz w:val="20"/>
          <w:szCs w:val="20"/>
        </w:rPr>
        <w:t>, v. 67, n. 5, p. 759–765, jun. 2021.</w:t>
      </w:r>
    </w:p>
    <w:p w14:paraId="3BFF4EA0" w14:textId="77777777" w:rsidR="00BB7501" w:rsidRDefault="00BB7501" w:rsidP="00F83D7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5380F02B" w14:textId="766C838A" w:rsidR="00BB7501" w:rsidRDefault="00BB7501" w:rsidP="00F83D7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4604AF">
        <w:rPr>
          <w:color w:val="000000"/>
          <w:sz w:val="20"/>
          <w:szCs w:val="20"/>
        </w:rPr>
        <w:t xml:space="preserve">NEAL, S. et al. The causes </w:t>
      </w:r>
      <w:proofErr w:type="spellStart"/>
      <w:r w:rsidRPr="004604AF">
        <w:rPr>
          <w:color w:val="000000"/>
          <w:sz w:val="20"/>
          <w:szCs w:val="20"/>
        </w:rPr>
        <w:t>of</w:t>
      </w:r>
      <w:proofErr w:type="spellEnd"/>
      <w:r w:rsidRPr="004604AF">
        <w:rPr>
          <w:color w:val="000000"/>
          <w:sz w:val="20"/>
          <w:szCs w:val="20"/>
        </w:rPr>
        <w:t xml:space="preserve"> maternal </w:t>
      </w:r>
      <w:proofErr w:type="spellStart"/>
      <w:r w:rsidRPr="004604AF">
        <w:rPr>
          <w:color w:val="000000"/>
          <w:sz w:val="20"/>
          <w:szCs w:val="20"/>
        </w:rPr>
        <w:t>mortality</w:t>
      </w:r>
      <w:proofErr w:type="spellEnd"/>
      <w:r w:rsidRPr="004604AF">
        <w:rPr>
          <w:color w:val="000000"/>
          <w:sz w:val="20"/>
          <w:szCs w:val="20"/>
        </w:rPr>
        <w:t xml:space="preserve"> in </w:t>
      </w:r>
      <w:proofErr w:type="spellStart"/>
      <w:r w:rsidRPr="004604AF">
        <w:rPr>
          <w:color w:val="000000"/>
          <w:sz w:val="20"/>
          <w:szCs w:val="20"/>
        </w:rPr>
        <w:t>adolescents</w:t>
      </w:r>
      <w:proofErr w:type="spellEnd"/>
      <w:r w:rsidRPr="004604AF">
        <w:rPr>
          <w:color w:val="000000"/>
          <w:sz w:val="20"/>
          <w:szCs w:val="20"/>
        </w:rPr>
        <w:t xml:space="preserve"> in </w:t>
      </w:r>
      <w:proofErr w:type="spellStart"/>
      <w:r w:rsidRPr="004604AF">
        <w:rPr>
          <w:color w:val="000000"/>
          <w:sz w:val="20"/>
          <w:szCs w:val="20"/>
        </w:rPr>
        <w:t>low</w:t>
      </w:r>
      <w:proofErr w:type="spellEnd"/>
      <w:r w:rsidRPr="004604AF">
        <w:rPr>
          <w:color w:val="000000"/>
          <w:sz w:val="20"/>
          <w:szCs w:val="20"/>
        </w:rPr>
        <w:t xml:space="preserve"> </w:t>
      </w:r>
      <w:proofErr w:type="spellStart"/>
      <w:r w:rsidRPr="004604AF">
        <w:rPr>
          <w:color w:val="000000"/>
          <w:sz w:val="20"/>
          <w:szCs w:val="20"/>
        </w:rPr>
        <w:t>and</w:t>
      </w:r>
      <w:proofErr w:type="spellEnd"/>
      <w:r w:rsidRPr="004604AF">
        <w:rPr>
          <w:color w:val="000000"/>
          <w:sz w:val="20"/>
          <w:szCs w:val="20"/>
        </w:rPr>
        <w:t xml:space="preserve"> </w:t>
      </w:r>
      <w:proofErr w:type="spellStart"/>
      <w:r w:rsidRPr="004604AF">
        <w:rPr>
          <w:color w:val="000000"/>
          <w:sz w:val="20"/>
          <w:szCs w:val="20"/>
        </w:rPr>
        <w:t>middle</w:t>
      </w:r>
      <w:proofErr w:type="spellEnd"/>
      <w:r w:rsidRPr="004604AF">
        <w:rPr>
          <w:color w:val="000000"/>
          <w:sz w:val="20"/>
          <w:szCs w:val="20"/>
        </w:rPr>
        <w:t xml:space="preserve"> income countries: a </w:t>
      </w:r>
      <w:proofErr w:type="spellStart"/>
      <w:r w:rsidRPr="004604AF">
        <w:rPr>
          <w:color w:val="000000"/>
          <w:sz w:val="20"/>
          <w:szCs w:val="20"/>
        </w:rPr>
        <w:t>systematic</w:t>
      </w:r>
      <w:proofErr w:type="spellEnd"/>
      <w:r w:rsidRPr="004604AF">
        <w:rPr>
          <w:color w:val="000000"/>
          <w:sz w:val="20"/>
          <w:szCs w:val="20"/>
        </w:rPr>
        <w:t xml:space="preserve"> review </w:t>
      </w:r>
      <w:proofErr w:type="spellStart"/>
      <w:r w:rsidRPr="004604AF">
        <w:rPr>
          <w:color w:val="000000"/>
          <w:sz w:val="20"/>
          <w:szCs w:val="20"/>
        </w:rPr>
        <w:t>of</w:t>
      </w:r>
      <w:proofErr w:type="spellEnd"/>
      <w:r w:rsidRPr="004604AF">
        <w:rPr>
          <w:color w:val="000000"/>
          <w:sz w:val="20"/>
          <w:szCs w:val="20"/>
        </w:rPr>
        <w:t xml:space="preserve"> </w:t>
      </w:r>
      <w:proofErr w:type="spellStart"/>
      <w:r w:rsidRPr="004604AF">
        <w:rPr>
          <w:color w:val="000000"/>
          <w:sz w:val="20"/>
          <w:szCs w:val="20"/>
        </w:rPr>
        <w:t>the</w:t>
      </w:r>
      <w:proofErr w:type="spellEnd"/>
      <w:r w:rsidRPr="004604AF">
        <w:rPr>
          <w:color w:val="000000"/>
          <w:sz w:val="20"/>
          <w:szCs w:val="20"/>
        </w:rPr>
        <w:t xml:space="preserve"> </w:t>
      </w:r>
      <w:proofErr w:type="spellStart"/>
      <w:r w:rsidRPr="004604AF">
        <w:rPr>
          <w:color w:val="000000"/>
          <w:sz w:val="20"/>
          <w:szCs w:val="20"/>
        </w:rPr>
        <w:t>literature</w:t>
      </w:r>
      <w:proofErr w:type="spellEnd"/>
      <w:r w:rsidRPr="004604AF">
        <w:rPr>
          <w:color w:val="000000"/>
          <w:sz w:val="20"/>
          <w:szCs w:val="20"/>
        </w:rPr>
        <w:t>.</w:t>
      </w:r>
      <w:r w:rsidRPr="004604AF">
        <w:rPr>
          <w:b/>
          <w:bCs/>
          <w:color w:val="000000"/>
          <w:sz w:val="20"/>
          <w:szCs w:val="20"/>
        </w:rPr>
        <w:t xml:space="preserve"> BMC </w:t>
      </w:r>
      <w:proofErr w:type="spellStart"/>
      <w:r w:rsidRPr="004604AF">
        <w:rPr>
          <w:b/>
          <w:bCs/>
          <w:color w:val="000000"/>
          <w:sz w:val="20"/>
          <w:szCs w:val="20"/>
        </w:rPr>
        <w:t>pregnancy</w:t>
      </w:r>
      <w:proofErr w:type="spellEnd"/>
      <w:r w:rsidRPr="004604A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4604AF">
        <w:rPr>
          <w:b/>
          <w:bCs/>
          <w:color w:val="000000"/>
          <w:sz w:val="20"/>
          <w:szCs w:val="20"/>
        </w:rPr>
        <w:t>and</w:t>
      </w:r>
      <w:proofErr w:type="spellEnd"/>
      <w:r w:rsidRPr="004604A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4604AF">
        <w:rPr>
          <w:b/>
          <w:bCs/>
          <w:color w:val="000000"/>
          <w:sz w:val="20"/>
          <w:szCs w:val="20"/>
        </w:rPr>
        <w:t>childbirth</w:t>
      </w:r>
      <w:proofErr w:type="spellEnd"/>
      <w:r w:rsidRPr="004604AF">
        <w:rPr>
          <w:color w:val="000000"/>
          <w:sz w:val="20"/>
          <w:szCs w:val="20"/>
        </w:rPr>
        <w:t xml:space="preserve"> v. 16, p. 352, 11 Nov. 2016.</w:t>
      </w:r>
    </w:p>
    <w:p w14:paraId="1486EA83" w14:textId="77777777" w:rsidR="00BB7501" w:rsidRDefault="00BB7501" w:rsidP="00F83D7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5B0A9EDF" w14:textId="13253248" w:rsidR="00BB7501" w:rsidRDefault="00BB7501" w:rsidP="00BB7501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4604AF">
        <w:rPr>
          <w:color w:val="000000"/>
          <w:sz w:val="20"/>
          <w:szCs w:val="20"/>
          <w:shd w:val="clear" w:color="auto" w:fill="FFFFFF"/>
        </w:rPr>
        <w:t>POON, L</w:t>
      </w:r>
      <w:r w:rsidR="00260AD5"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C. 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et al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. Global interim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guidance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on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coronavirus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disease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2019 (COVID-19)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during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pregnancy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and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puerperium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from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FIGO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and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allied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partners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Information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 for healthcare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professionals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International</w:t>
      </w:r>
      <w:proofErr w:type="spellEnd"/>
      <w:r w:rsidRPr="004604A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4604A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of</w:t>
      </w:r>
      <w:proofErr w:type="spellEnd"/>
      <w:r w:rsidRPr="004604A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Gynecology</w:t>
      </w:r>
      <w:proofErr w:type="spellEnd"/>
      <w:r w:rsidRPr="004604AF">
        <w:rPr>
          <w:b/>
          <w:bCs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Obstetrics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>, [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s. l.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], v. 149, p. 273-286, 2020. </w:t>
      </w:r>
    </w:p>
    <w:p w14:paraId="41DC9914" w14:textId="77777777" w:rsidR="00BB7501" w:rsidRPr="004604AF" w:rsidRDefault="00BB7501" w:rsidP="00BB7501">
      <w:pPr>
        <w:rPr>
          <w:rFonts w:ascii="Times New Roman" w:hAnsi="Times New Roman" w:cs="Times New Roman"/>
          <w:sz w:val="20"/>
          <w:szCs w:val="20"/>
        </w:rPr>
      </w:pPr>
    </w:p>
    <w:p w14:paraId="46E96497" w14:textId="77777777" w:rsidR="00BB7501" w:rsidRPr="004604AF" w:rsidRDefault="00BB7501" w:rsidP="00BB750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604AF">
        <w:rPr>
          <w:color w:val="000000"/>
          <w:sz w:val="20"/>
          <w:szCs w:val="20"/>
        </w:rPr>
        <w:t xml:space="preserve">SILVA, I. O. S. et al. Intercorrências obstétricas na adolescência e a mortalidade materna no Brasil: uma revisão sistemática / </w:t>
      </w:r>
      <w:proofErr w:type="spellStart"/>
      <w:r w:rsidRPr="004604AF">
        <w:rPr>
          <w:color w:val="000000"/>
          <w:sz w:val="20"/>
          <w:szCs w:val="20"/>
        </w:rPr>
        <w:t>Obstetric</w:t>
      </w:r>
      <w:proofErr w:type="spellEnd"/>
      <w:r w:rsidRPr="004604AF">
        <w:rPr>
          <w:color w:val="000000"/>
          <w:sz w:val="20"/>
          <w:szCs w:val="20"/>
        </w:rPr>
        <w:t xml:space="preserve"> </w:t>
      </w:r>
      <w:proofErr w:type="spellStart"/>
      <w:r w:rsidRPr="004604AF">
        <w:rPr>
          <w:color w:val="000000"/>
          <w:sz w:val="20"/>
          <w:szCs w:val="20"/>
        </w:rPr>
        <w:t>complications</w:t>
      </w:r>
      <w:proofErr w:type="spellEnd"/>
      <w:r w:rsidRPr="004604AF">
        <w:rPr>
          <w:color w:val="000000"/>
          <w:sz w:val="20"/>
          <w:szCs w:val="20"/>
        </w:rPr>
        <w:t xml:space="preserve"> </w:t>
      </w:r>
      <w:proofErr w:type="spellStart"/>
      <w:r w:rsidRPr="004604AF">
        <w:rPr>
          <w:color w:val="000000"/>
          <w:sz w:val="20"/>
          <w:szCs w:val="20"/>
        </w:rPr>
        <w:t>during</w:t>
      </w:r>
      <w:proofErr w:type="spellEnd"/>
      <w:r w:rsidRPr="004604AF">
        <w:rPr>
          <w:color w:val="000000"/>
          <w:sz w:val="20"/>
          <w:szCs w:val="20"/>
        </w:rPr>
        <w:t xml:space="preserve"> </w:t>
      </w:r>
      <w:proofErr w:type="spellStart"/>
      <w:r w:rsidRPr="004604AF">
        <w:rPr>
          <w:color w:val="000000"/>
          <w:sz w:val="20"/>
          <w:szCs w:val="20"/>
        </w:rPr>
        <w:t>adolescence</w:t>
      </w:r>
      <w:proofErr w:type="spellEnd"/>
      <w:r w:rsidRPr="004604AF">
        <w:rPr>
          <w:color w:val="000000"/>
          <w:sz w:val="20"/>
          <w:szCs w:val="20"/>
        </w:rPr>
        <w:t xml:space="preserve"> </w:t>
      </w:r>
      <w:proofErr w:type="spellStart"/>
      <w:r w:rsidRPr="004604AF">
        <w:rPr>
          <w:color w:val="000000"/>
          <w:sz w:val="20"/>
          <w:szCs w:val="20"/>
        </w:rPr>
        <w:t>and</w:t>
      </w:r>
      <w:proofErr w:type="spellEnd"/>
      <w:r w:rsidRPr="004604AF">
        <w:rPr>
          <w:color w:val="000000"/>
          <w:sz w:val="20"/>
          <w:szCs w:val="20"/>
        </w:rPr>
        <w:t xml:space="preserve"> maternal </w:t>
      </w:r>
      <w:proofErr w:type="spellStart"/>
      <w:r w:rsidRPr="004604AF">
        <w:rPr>
          <w:color w:val="000000"/>
          <w:sz w:val="20"/>
          <w:szCs w:val="20"/>
        </w:rPr>
        <w:t>mortality</w:t>
      </w:r>
      <w:proofErr w:type="spellEnd"/>
      <w:r w:rsidRPr="004604AF">
        <w:rPr>
          <w:color w:val="000000"/>
          <w:sz w:val="20"/>
          <w:szCs w:val="20"/>
        </w:rPr>
        <w:t xml:space="preserve"> in </w:t>
      </w:r>
      <w:proofErr w:type="spellStart"/>
      <w:r w:rsidRPr="004604AF">
        <w:rPr>
          <w:color w:val="000000"/>
          <w:sz w:val="20"/>
          <w:szCs w:val="20"/>
        </w:rPr>
        <w:t>Brazil</w:t>
      </w:r>
      <w:proofErr w:type="spellEnd"/>
      <w:r w:rsidRPr="004604AF">
        <w:rPr>
          <w:color w:val="000000"/>
          <w:sz w:val="20"/>
          <w:szCs w:val="20"/>
        </w:rPr>
        <w:t xml:space="preserve">: a </w:t>
      </w:r>
      <w:proofErr w:type="spellStart"/>
      <w:r w:rsidRPr="004604AF">
        <w:rPr>
          <w:color w:val="000000"/>
          <w:sz w:val="20"/>
          <w:szCs w:val="20"/>
        </w:rPr>
        <w:t>systematic</w:t>
      </w:r>
      <w:proofErr w:type="spellEnd"/>
      <w:r w:rsidRPr="004604AF">
        <w:rPr>
          <w:color w:val="000000"/>
          <w:sz w:val="20"/>
          <w:szCs w:val="20"/>
        </w:rPr>
        <w:t xml:space="preserve"> review. </w:t>
      </w:r>
      <w:proofErr w:type="spellStart"/>
      <w:r w:rsidRPr="004604AF">
        <w:rPr>
          <w:b/>
          <w:bCs/>
          <w:color w:val="000000"/>
          <w:sz w:val="20"/>
          <w:szCs w:val="20"/>
        </w:rPr>
        <w:t>Brazilian</w:t>
      </w:r>
      <w:proofErr w:type="spellEnd"/>
      <w:r w:rsidRPr="004604A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4604AF">
        <w:rPr>
          <w:b/>
          <w:bCs/>
          <w:color w:val="000000"/>
          <w:sz w:val="20"/>
          <w:szCs w:val="20"/>
        </w:rPr>
        <w:t>Journal</w:t>
      </w:r>
      <w:proofErr w:type="spellEnd"/>
      <w:r w:rsidRPr="004604A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4604AF">
        <w:rPr>
          <w:b/>
          <w:bCs/>
          <w:color w:val="000000"/>
          <w:sz w:val="20"/>
          <w:szCs w:val="20"/>
        </w:rPr>
        <w:t>of</w:t>
      </w:r>
      <w:proofErr w:type="spellEnd"/>
      <w:r w:rsidRPr="004604AF">
        <w:rPr>
          <w:b/>
          <w:bCs/>
          <w:color w:val="000000"/>
          <w:sz w:val="20"/>
          <w:szCs w:val="20"/>
        </w:rPr>
        <w:t xml:space="preserve"> Health Review</w:t>
      </w:r>
      <w:r w:rsidRPr="004604AF">
        <w:rPr>
          <w:color w:val="000000"/>
          <w:sz w:val="20"/>
          <w:szCs w:val="20"/>
        </w:rPr>
        <w:t>, v. 4, n. 2, p. 6720–6734, 2021.</w:t>
      </w:r>
    </w:p>
    <w:p w14:paraId="519C66F5" w14:textId="77777777" w:rsidR="00BB7501" w:rsidRPr="004604AF" w:rsidRDefault="00BB7501" w:rsidP="00BB7501">
      <w:pPr>
        <w:rPr>
          <w:rFonts w:ascii="Times New Roman" w:hAnsi="Times New Roman" w:cs="Times New Roman"/>
          <w:sz w:val="20"/>
          <w:szCs w:val="20"/>
        </w:rPr>
      </w:pPr>
    </w:p>
    <w:p w14:paraId="7826B060" w14:textId="09842980" w:rsidR="00BB7501" w:rsidRPr="004604AF" w:rsidRDefault="00BB7501" w:rsidP="00BB750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604AF">
        <w:rPr>
          <w:color w:val="000000"/>
          <w:sz w:val="20"/>
          <w:szCs w:val="20"/>
        </w:rPr>
        <w:t>SILVA, S. G. et al. Aborto: análise das recentes modificações legais e suas implicações éticas.</w:t>
      </w:r>
      <w:r w:rsidRPr="004604AF">
        <w:rPr>
          <w:b/>
          <w:bCs/>
          <w:color w:val="000000"/>
          <w:sz w:val="20"/>
          <w:szCs w:val="20"/>
        </w:rPr>
        <w:t xml:space="preserve"> Saúde Ética &amp; </w:t>
      </w:r>
      <w:r w:rsidR="00260AD5" w:rsidRPr="004604AF">
        <w:rPr>
          <w:b/>
          <w:bCs/>
          <w:color w:val="000000"/>
          <w:sz w:val="20"/>
          <w:szCs w:val="20"/>
        </w:rPr>
        <w:t>Justiça,</w:t>
      </w:r>
      <w:r w:rsidRPr="004604AF">
        <w:rPr>
          <w:color w:val="000000"/>
          <w:sz w:val="20"/>
          <w:szCs w:val="20"/>
        </w:rPr>
        <w:t xml:space="preserve"> [S. l.], v. 27, n. 1, p. 18-27, 2022. </w:t>
      </w:r>
    </w:p>
    <w:p w14:paraId="4B282EAF" w14:textId="77777777" w:rsidR="00BB7501" w:rsidRDefault="00BB7501" w:rsidP="00BB7501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61E180F" w14:textId="6C5FF33E" w:rsidR="00260AD5" w:rsidRPr="004604AF" w:rsidRDefault="00260AD5" w:rsidP="00260AD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604AF">
        <w:rPr>
          <w:color w:val="000000"/>
          <w:sz w:val="20"/>
          <w:szCs w:val="20"/>
          <w:shd w:val="clear" w:color="auto" w:fill="FFFFFF"/>
        </w:rPr>
        <w:t>SOUZA, A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S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R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et al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. Mortalidade materna pela COVID-19 no Brasil. </w:t>
      </w:r>
      <w:r w:rsidRPr="004604AF">
        <w:rPr>
          <w:b/>
          <w:bCs/>
          <w:color w:val="000000"/>
          <w:sz w:val="20"/>
          <w:szCs w:val="20"/>
          <w:shd w:val="clear" w:color="auto" w:fill="FFFFFF"/>
        </w:rPr>
        <w:t xml:space="preserve">Rev. Bras. Saúde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Matern</w:t>
      </w:r>
      <w:proofErr w:type="spellEnd"/>
      <w:r w:rsidRPr="004604AF">
        <w:rPr>
          <w:b/>
          <w:bCs/>
          <w:color w:val="000000"/>
          <w:sz w:val="20"/>
          <w:szCs w:val="20"/>
          <w:shd w:val="clear" w:color="auto" w:fill="FFFFFF"/>
        </w:rPr>
        <w:t>. Infant.,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Recife, v. 21, p. 257-261, 2021.</w:t>
      </w:r>
    </w:p>
    <w:p w14:paraId="4B8DB8B6" w14:textId="77777777" w:rsidR="00260AD5" w:rsidRPr="004604AF" w:rsidRDefault="00260AD5" w:rsidP="00260AD5">
      <w:pPr>
        <w:rPr>
          <w:rFonts w:ascii="Times New Roman" w:hAnsi="Times New Roman" w:cs="Times New Roman"/>
          <w:sz w:val="20"/>
          <w:szCs w:val="20"/>
        </w:rPr>
      </w:pPr>
    </w:p>
    <w:p w14:paraId="16F3FFFA" w14:textId="04B20AFF" w:rsidR="00260AD5" w:rsidRDefault="00260AD5" w:rsidP="00260AD5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4604AF">
        <w:rPr>
          <w:color w:val="000000"/>
          <w:sz w:val="20"/>
          <w:szCs w:val="20"/>
          <w:shd w:val="clear" w:color="auto" w:fill="FFFFFF"/>
        </w:rPr>
        <w:t>TAKEMOTO, M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L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S 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et al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. A tragédia da COVID‐19 no Brasil: 124 mortes maternas </w:t>
      </w:r>
      <w:proofErr w:type="spellStart"/>
      <w:r w:rsidRPr="004604AF">
        <w:rPr>
          <w:color w:val="000000"/>
          <w:sz w:val="20"/>
          <w:szCs w:val="20"/>
          <w:shd w:val="clear" w:color="auto" w:fill="FFFFFF"/>
        </w:rPr>
        <w:t>econtand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International</w:t>
      </w:r>
      <w:proofErr w:type="spellEnd"/>
      <w:r w:rsidRPr="004604A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Journal</w:t>
      </w:r>
      <w:proofErr w:type="spellEnd"/>
      <w:r w:rsidRPr="004604A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of</w:t>
      </w:r>
      <w:proofErr w:type="spellEnd"/>
      <w:r w:rsidRPr="004604AF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Gynecology</w:t>
      </w:r>
      <w:proofErr w:type="spellEnd"/>
      <w:r w:rsidRPr="004604AF">
        <w:rPr>
          <w:b/>
          <w:bCs/>
          <w:color w:val="000000"/>
          <w:sz w:val="20"/>
          <w:szCs w:val="20"/>
          <w:shd w:val="clear" w:color="auto" w:fill="FFFFFF"/>
        </w:rPr>
        <w:t xml:space="preserve"> &amp;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Obstetrics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>, [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s. l.</w:t>
      </w:r>
      <w:r w:rsidRPr="004604AF">
        <w:rPr>
          <w:color w:val="000000"/>
          <w:sz w:val="20"/>
          <w:szCs w:val="20"/>
          <w:shd w:val="clear" w:color="auto" w:fill="FFFFFF"/>
        </w:rPr>
        <w:t>], p. 154-156, 2020.</w:t>
      </w:r>
    </w:p>
    <w:p w14:paraId="039B45B6" w14:textId="77777777" w:rsidR="00260AD5" w:rsidRDefault="00260AD5" w:rsidP="00260AD5">
      <w:pPr>
        <w:pStyle w:val="NormalWeb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</w:p>
    <w:p w14:paraId="23129FB3" w14:textId="32415116" w:rsidR="00260AD5" w:rsidRPr="004604AF" w:rsidRDefault="00260AD5" w:rsidP="00260AD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604AF">
        <w:rPr>
          <w:color w:val="000000"/>
          <w:sz w:val="20"/>
          <w:szCs w:val="20"/>
          <w:shd w:val="clear" w:color="auto" w:fill="FFFFFF"/>
        </w:rPr>
        <w:t>TEODORO, M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S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et al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. Condicionantes e características da mortalidade materna no Brasil. </w:t>
      </w:r>
      <w:r w:rsidRPr="004604AF">
        <w:rPr>
          <w:b/>
          <w:bCs/>
          <w:color w:val="000000"/>
          <w:sz w:val="20"/>
          <w:szCs w:val="20"/>
          <w:shd w:val="clear" w:color="auto" w:fill="FFFFFF"/>
        </w:rPr>
        <w:t>Revista Eletrônica Acervo Saúde</w:t>
      </w:r>
      <w:r w:rsidRPr="004604AF">
        <w:rPr>
          <w:color w:val="000000"/>
          <w:sz w:val="20"/>
          <w:szCs w:val="20"/>
          <w:shd w:val="clear" w:color="auto" w:fill="FFFFFF"/>
        </w:rPr>
        <w:t>, [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s. l.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], v. 13, n. 4, p. 1-9, abril/2021. </w:t>
      </w:r>
    </w:p>
    <w:p w14:paraId="1C856647" w14:textId="77777777" w:rsidR="00260AD5" w:rsidRPr="004604AF" w:rsidRDefault="00260AD5" w:rsidP="00260AD5">
      <w:pPr>
        <w:rPr>
          <w:rFonts w:ascii="Times New Roman" w:hAnsi="Times New Roman" w:cs="Times New Roman"/>
          <w:sz w:val="20"/>
          <w:szCs w:val="20"/>
        </w:rPr>
      </w:pPr>
    </w:p>
    <w:p w14:paraId="44B179E0" w14:textId="46F1DC6F" w:rsidR="00260AD5" w:rsidRPr="004604AF" w:rsidRDefault="00260AD5" w:rsidP="00260AD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604AF">
        <w:rPr>
          <w:color w:val="000000"/>
          <w:sz w:val="20"/>
          <w:szCs w:val="20"/>
          <w:shd w:val="clear" w:color="auto" w:fill="FFFFFF"/>
        </w:rPr>
        <w:t>TINTORI, J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A</w:t>
      </w:r>
      <w:r>
        <w:rPr>
          <w:color w:val="000000"/>
          <w:sz w:val="20"/>
          <w:szCs w:val="20"/>
          <w:shd w:val="clear" w:color="auto" w:fill="FFFFFF"/>
        </w:rPr>
        <w:t>.;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MENDES, L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M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C</w:t>
      </w:r>
      <w:r>
        <w:rPr>
          <w:color w:val="000000"/>
          <w:sz w:val="20"/>
          <w:szCs w:val="20"/>
          <w:shd w:val="clear" w:color="auto" w:fill="FFFFFF"/>
        </w:rPr>
        <w:t>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 Epidemiologia da morte materna e o desafio da qualificação da assistência. </w:t>
      </w:r>
      <w:r w:rsidRPr="004604AF">
        <w:rPr>
          <w:b/>
          <w:bCs/>
          <w:color w:val="000000"/>
          <w:sz w:val="20"/>
          <w:szCs w:val="20"/>
          <w:shd w:val="clear" w:color="auto" w:fill="FFFFFF"/>
        </w:rPr>
        <w:t xml:space="preserve">Acta Paul </w:t>
      </w:r>
      <w:proofErr w:type="spellStart"/>
      <w:r w:rsidRPr="004604AF">
        <w:rPr>
          <w:b/>
          <w:bCs/>
          <w:color w:val="000000"/>
          <w:sz w:val="20"/>
          <w:szCs w:val="20"/>
          <w:shd w:val="clear" w:color="auto" w:fill="FFFFFF"/>
        </w:rPr>
        <w:t>Enferm</w:t>
      </w:r>
      <w:proofErr w:type="spellEnd"/>
      <w:r w:rsidRPr="004604AF">
        <w:rPr>
          <w:color w:val="000000"/>
          <w:sz w:val="20"/>
          <w:szCs w:val="20"/>
          <w:shd w:val="clear" w:color="auto" w:fill="FFFFFF"/>
        </w:rPr>
        <w:t>, [</w:t>
      </w:r>
      <w:r w:rsidRPr="004604AF">
        <w:rPr>
          <w:i/>
          <w:iCs/>
          <w:color w:val="000000"/>
          <w:sz w:val="20"/>
          <w:szCs w:val="20"/>
          <w:shd w:val="clear" w:color="auto" w:fill="FFFFFF"/>
        </w:rPr>
        <w:t>s. l.</w:t>
      </w:r>
      <w:r w:rsidRPr="004604AF">
        <w:rPr>
          <w:color w:val="000000"/>
          <w:sz w:val="20"/>
          <w:szCs w:val="20"/>
          <w:shd w:val="clear" w:color="auto" w:fill="FFFFFF"/>
        </w:rPr>
        <w:t xml:space="preserve">], v. 35, p. 1-8, 2022. </w:t>
      </w:r>
    </w:p>
    <w:p w14:paraId="6F9625DD" w14:textId="77777777" w:rsidR="00BB7501" w:rsidRDefault="00BB7501" w:rsidP="00F83D7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4FD5A260" w14:textId="2D636F57" w:rsidR="00F83D7E" w:rsidRPr="00631A8E" w:rsidRDefault="00F83D7E" w:rsidP="00631A8E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4604AF">
        <w:rPr>
          <w:color w:val="000000"/>
          <w:sz w:val="20"/>
          <w:szCs w:val="20"/>
        </w:rPr>
        <w:t xml:space="preserve">VIEIRA, K. J. et al. Início da atividade sexual e sexo protegido em adolescentes. </w:t>
      </w:r>
      <w:r w:rsidRPr="004604AF">
        <w:rPr>
          <w:b/>
          <w:bCs/>
          <w:color w:val="000000"/>
          <w:sz w:val="20"/>
          <w:szCs w:val="20"/>
        </w:rPr>
        <w:t>Escola Anna Nery</w:t>
      </w:r>
      <w:r w:rsidRPr="004604AF">
        <w:rPr>
          <w:color w:val="000000"/>
          <w:sz w:val="20"/>
          <w:szCs w:val="20"/>
        </w:rPr>
        <w:t>, v. 25, n. 3, p. e20200066, 2021</w:t>
      </w:r>
      <w:r w:rsidR="00631A8E">
        <w:rPr>
          <w:color w:val="000000"/>
          <w:sz w:val="20"/>
          <w:szCs w:val="20"/>
        </w:rPr>
        <w:t>.</w:t>
      </w:r>
    </w:p>
    <w:sectPr w:rsidR="00F83D7E" w:rsidRPr="00631A8E" w:rsidSect="00EB1612"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3399"/>
        <w:left w:val="thinThickThinMediumGap" w:sz="24" w:space="24" w:color="FF3399"/>
        <w:bottom w:val="thinThickThinMediumGap" w:sz="24" w:space="24" w:color="FF3399"/>
        <w:right w:val="thinThickThinMediumGap" w:sz="24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27D9" w14:textId="77777777" w:rsidR="00DA6A43" w:rsidRDefault="00DA6A43" w:rsidP="000821FD">
      <w:r>
        <w:separator/>
      </w:r>
    </w:p>
  </w:endnote>
  <w:endnote w:type="continuationSeparator" w:id="0">
    <w:p w14:paraId="6F77C1D0" w14:textId="77777777" w:rsidR="00DA6A43" w:rsidRDefault="00DA6A43" w:rsidP="000821FD">
      <w:r>
        <w:continuationSeparator/>
      </w:r>
    </w:p>
  </w:endnote>
  <w:endnote w:type="continuationNotice" w:id="1">
    <w:p w14:paraId="15607B66" w14:textId="77777777" w:rsidR="007946FB" w:rsidRDefault="00794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A8BA" w14:textId="77777777" w:rsidR="00DA6A43" w:rsidRDefault="00DA6A43" w:rsidP="000821FD">
      <w:r>
        <w:separator/>
      </w:r>
    </w:p>
  </w:footnote>
  <w:footnote w:type="continuationSeparator" w:id="0">
    <w:p w14:paraId="48629831" w14:textId="77777777" w:rsidR="00DA6A43" w:rsidRDefault="00DA6A43" w:rsidP="000821FD">
      <w:r>
        <w:continuationSeparator/>
      </w:r>
    </w:p>
  </w:footnote>
  <w:footnote w:type="continuationNotice" w:id="1">
    <w:p w14:paraId="4CB20AE4" w14:textId="77777777" w:rsidR="007946FB" w:rsidRDefault="007946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48E"/>
    <w:rsid w:val="00003563"/>
    <w:rsid w:val="00011932"/>
    <w:rsid w:val="00032C01"/>
    <w:rsid w:val="00062035"/>
    <w:rsid w:val="00072604"/>
    <w:rsid w:val="000821FD"/>
    <w:rsid w:val="00096D2D"/>
    <w:rsid w:val="000E67D8"/>
    <w:rsid w:val="000E6FD3"/>
    <w:rsid w:val="00150F7A"/>
    <w:rsid w:val="0015292E"/>
    <w:rsid w:val="0017448A"/>
    <w:rsid w:val="001B0381"/>
    <w:rsid w:val="00214C8F"/>
    <w:rsid w:val="00260AD5"/>
    <w:rsid w:val="002709E2"/>
    <w:rsid w:val="002979AA"/>
    <w:rsid w:val="002A0DD8"/>
    <w:rsid w:val="002A6A35"/>
    <w:rsid w:val="002E4AF0"/>
    <w:rsid w:val="003004A0"/>
    <w:rsid w:val="00334D94"/>
    <w:rsid w:val="00343536"/>
    <w:rsid w:val="00361C27"/>
    <w:rsid w:val="003813E7"/>
    <w:rsid w:val="003B22FD"/>
    <w:rsid w:val="003C1A0E"/>
    <w:rsid w:val="0040259B"/>
    <w:rsid w:val="004604AF"/>
    <w:rsid w:val="0047629F"/>
    <w:rsid w:val="004A3182"/>
    <w:rsid w:val="004E231F"/>
    <w:rsid w:val="004F3E1C"/>
    <w:rsid w:val="00542EE7"/>
    <w:rsid w:val="0055665A"/>
    <w:rsid w:val="00560A5C"/>
    <w:rsid w:val="005623C3"/>
    <w:rsid w:val="00562EDB"/>
    <w:rsid w:val="005900D2"/>
    <w:rsid w:val="005A52B8"/>
    <w:rsid w:val="00631A8E"/>
    <w:rsid w:val="0067031F"/>
    <w:rsid w:val="006B7CB6"/>
    <w:rsid w:val="006D2D9B"/>
    <w:rsid w:val="007334AB"/>
    <w:rsid w:val="0073745B"/>
    <w:rsid w:val="00740829"/>
    <w:rsid w:val="007528F5"/>
    <w:rsid w:val="007946FB"/>
    <w:rsid w:val="007B75CA"/>
    <w:rsid w:val="007D2BAF"/>
    <w:rsid w:val="007D5BEB"/>
    <w:rsid w:val="007E0C97"/>
    <w:rsid w:val="008216D5"/>
    <w:rsid w:val="00823040"/>
    <w:rsid w:val="008745D2"/>
    <w:rsid w:val="00884444"/>
    <w:rsid w:val="008902C1"/>
    <w:rsid w:val="008D60AA"/>
    <w:rsid w:val="009059DC"/>
    <w:rsid w:val="00906122"/>
    <w:rsid w:val="00922929"/>
    <w:rsid w:val="009901DE"/>
    <w:rsid w:val="00990CDA"/>
    <w:rsid w:val="009C5B09"/>
    <w:rsid w:val="00A04C78"/>
    <w:rsid w:val="00A36312"/>
    <w:rsid w:val="00A75A2A"/>
    <w:rsid w:val="00A81107"/>
    <w:rsid w:val="00AA6C63"/>
    <w:rsid w:val="00AB4857"/>
    <w:rsid w:val="00AE60D0"/>
    <w:rsid w:val="00B12C85"/>
    <w:rsid w:val="00B17741"/>
    <w:rsid w:val="00B41C28"/>
    <w:rsid w:val="00B60D74"/>
    <w:rsid w:val="00B66070"/>
    <w:rsid w:val="00B937B0"/>
    <w:rsid w:val="00BB7501"/>
    <w:rsid w:val="00BE7557"/>
    <w:rsid w:val="00C268E4"/>
    <w:rsid w:val="00C3164A"/>
    <w:rsid w:val="00C430BD"/>
    <w:rsid w:val="00C61457"/>
    <w:rsid w:val="00C84258"/>
    <w:rsid w:val="00CB2008"/>
    <w:rsid w:val="00CB745F"/>
    <w:rsid w:val="00CC22F2"/>
    <w:rsid w:val="00D136B2"/>
    <w:rsid w:val="00D463C0"/>
    <w:rsid w:val="00D516E3"/>
    <w:rsid w:val="00DA6A43"/>
    <w:rsid w:val="00DD134C"/>
    <w:rsid w:val="00DE3205"/>
    <w:rsid w:val="00E16BD3"/>
    <w:rsid w:val="00E36791"/>
    <w:rsid w:val="00E47B11"/>
    <w:rsid w:val="00E77B4E"/>
    <w:rsid w:val="00E80AAD"/>
    <w:rsid w:val="00EB1612"/>
    <w:rsid w:val="00EC2337"/>
    <w:rsid w:val="00EE55D3"/>
    <w:rsid w:val="00F14BD7"/>
    <w:rsid w:val="00F64437"/>
    <w:rsid w:val="00F70229"/>
    <w:rsid w:val="00F74256"/>
    <w:rsid w:val="00F83D7E"/>
    <w:rsid w:val="00F96484"/>
    <w:rsid w:val="00FB298E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4A98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NormalWeb">
    <w:name w:val="Normal (Web)"/>
    <w:basedOn w:val="Normal"/>
    <w:uiPriority w:val="99"/>
    <w:unhideWhenUsed/>
    <w:rsid w:val="00AB48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00D2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17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fernandaguiar02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2441</Words>
  <Characters>13183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Fernanda Aguiar</cp:lastModifiedBy>
  <cp:revision>2</cp:revision>
  <dcterms:created xsi:type="dcterms:W3CDTF">2023-06-07T18:34:00Z</dcterms:created>
  <dcterms:modified xsi:type="dcterms:W3CDTF">2023-06-07T18:34:00Z</dcterms:modified>
</cp:coreProperties>
</file>