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7EF0" w14:textId="77777777" w:rsidR="000A5B23" w:rsidRDefault="000A5B23">
      <w:pPr>
        <w:jc w:val="right"/>
        <w:rPr>
          <w:rFonts w:ascii="Times New Roman" w:eastAsia="Times New Roman" w:hAnsi="Times New Roman" w:cs="Times New Roman"/>
        </w:rPr>
      </w:pPr>
    </w:p>
    <w:p w14:paraId="4AED266E" w14:textId="6A3A156C" w:rsidR="008740A0" w:rsidRDefault="008740A0" w:rsidP="008740A0">
      <w:pPr>
        <w:jc w:val="center"/>
        <w:rPr>
          <w:color w:val="000000"/>
        </w:rPr>
      </w:pPr>
      <w:r w:rsidRPr="008740A0">
        <w:rPr>
          <w:color w:val="000000" w:themeColor="text1"/>
        </w:rPr>
        <w:t>CULTURA, ARTE E FORMAÇÃO DOCENTE: EXPERIÊNCIAS DE NUTRIÇÃO ESTÉTICA NO CURSO NORMAL</w:t>
      </w:r>
    </w:p>
    <w:p w14:paraId="13FFB225" w14:textId="77777777" w:rsidR="008740A0" w:rsidRDefault="008740A0">
      <w:pPr>
        <w:jc w:val="right"/>
        <w:rPr>
          <w:color w:val="000000"/>
        </w:rPr>
      </w:pPr>
    </w:p>
    <w:p w14:paraId="0886BD6F" w14:textId="631D5BFB" w:rsidR="000A5B23" w:rsidRDefault="008740A0" w:rsidP="008740A0">
      <w:pPr>
        <w:jc w:val="right"/>
        <w:rPr>
          <w:rFonts w:ascii="Times New Roman" w:eastAsia="Times New Roman" w:hAnsi="Times New Roman" w:cs="Times New Roman"/>
        </w:rPr>
      </w:pPr>
      <w:r>
        <w:rPr>
          <w:color w:val="000000"/>
        </w:rPr>
        <w:t>Graziela Ferreira de Mello UFF/FIAR</w:t>
      </w:r>
      <w:r>
        <w:rPr>
          <w:color w:val="000000"/>
        </w:rPr>
        <w:br/>
        <w:t>Isabelle Ribeiro Coutinho URFJ/PPGAV</w:t>
      </w:r>
    </w:p>
    <w:p w14:paraId="341DED91" w14:textId="77777777" w:rsidR="000A5B23" w:rsidRDefault="000A5B23">
      <w:pPr>
        <w:rPr>
          <w:rFonts w:ascii="Times New Roman" w:eastAsia="Times New Roman" w:hAnsi="Times New Roman" w:cs="Times New Roman"/>
        </w:rPr>
      </w:pPr>
    </w:p>
    <w:p w14:paraId="7B2FADE3" w14:textId="77777777" w:rsidR="000A5B23" w:rsidRDefault="000A5B23">
      <w:pPr>
        <w:rPr>
          <w:rFonts w:ascii="Times New Roman" w:eastAsia="Times New Roman" w:hAnsi="Times New Roman" w:cs="Times New Roman"/>
        </w:rPr>
      </w:pPr>
    </w:p>
    <w:p w14:paraId="6F2ED1FA" w14:textId="77777777" w:rsidR="000A5B23" w:rsidRDefault="000A5B23">
      <w:pPr>
        <w:rPr>
          <w:rFonts w:ascii="Times New Roman" w:eastAsia="Times New Roman" w:hAnsi="Times New Roman" w:cs="Times New Roman"/>
        </w:rPr>
      </w:pPr>
    </w:p>
    <w:p w14:paraId="7548F031" w14:textId="77777777" w:rsidR="008740A0" w:rsidRPr="008740A0" w:rsidRDefault="008740A0" w:rsidP="008740A0">
      <w:pPr>
        <w:jc w:val="both"/>
        <w:rPr>
          <w:rFonts w:ascii="Times New Roman" w:eastAsia="Times New Roman" w:hAnsi="Times New Roman" w:cs="Times New Roman"/>
        </w:rPr>
      </w:pPr>
      <w:r w:rsidRPr="008740A0">
        <w:rPr>
          <w:rFonts w:ascii="Times New Roman" w:eastAsia="Times New Roman" w:hAnsi="Times New Roman" w:cs="Times New Roman"/>
          <w:color w:val="000000"/>
        </w:rPr>
        <w:t>O trabalho que apresentamos resulta da experiência desenvolvida como professoras  do Ensino Médio-Curso Normal, na cidade de São Gonçalo/RJ, a qual toma por base a imprescindível necessidade de ampliar o repertório visual dos estudantes, como direito à cultura e como elemento de formação de sua sensibilidade estética. Haja vista que os estudantes-professores em formação vão atuar com as infâncias, os princípios éticos, políticos e estéticos oriundos das Diretrizes Curriculares Nacionais para a Educação Infantil (Brasil, 2009), sustentam  a proposta de nutrição estética (</w:t>
      </w:r>
      <w:r w:rsidRPr="008740A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Martins; </w:t>
      </w:r>
      <w:proofErr w:type="gramStart"/>
      <w:r w:rsidRPr="008740A0">
        <w:rPr>
          <w:rFonts w:ascii="Times New Roman" w:eastAsia="Times New Roman" w:hAnsi="Times New Roman" w:cs="Times New Roman"/>
          <w:color w:val="000000"/>
          <w:shd w:val="clear" w:color="auto" w:fill="FFFFFF"/>
        </w:rPr>
        <w:t>Americano</w:t>
      </w:r>
      <w:proofErr w:type="gramEnd"/>
      <w:r w:rsidRPr="008740A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2018), </w:t>
      </w:r>
      <w:r w:rsidRPr="008740A0">
        <w:rPr>
          <w:rFonts w:ascii="Times New Roman" w:eastAsia="Times New Roman" w:hAnsi="Times New Roman" w:cs="Times New Roman"/>
          <w:color w:val="000000"/>
        </w:rPr>
        <w:t>como um processo constante, contínuo e essencial para a prática pedagógica. Na perspectiva de contribuir com esse processo, nas disciplinas que ministramos (</w:t>
      </w:r>
      <w:proofErr w:type="spellStart"/>
      <w:r w:rsidRPr="008740A0">
        <w:rPr>
          <w:rFonts w:ascii="Times New Roman" w:eastAsia="Times New Roman" w:hAnsi="Times New Roman" w:cs="Times New Roman"/>
          <w:color w:val="000000"/>
        </w:rPr>
        <w:t>Culturarte</w:t>
      </w:r>
      <w:proofErr w:type="spellEnd"/>
      <w:r w:rsidRPr="008740A0">
        <w:rPr>
          <w:rFonts w:ascii="Times New Roman" w:eastAsia="Times New Roman" w:hAnsi="Times New Roman" w:cs="Times New Roman"/>
          <w:color w:val="000000"/>
        </w:rPr>
        <w:t xml:space="preserve"> e Ateliê Pedagógico), propomos momentos de nutrição estética,</w:t>
      </w:r>
      <w:r w:rsidRPr="008740A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</w:t>
      </w:r>
      <w:r w:rsidRPr="008740A0">
        <w:rPr>
          <w:rFonts w:ascii="Times New Roman" w:eastAsia="Times New Roman" w:hAnsi="Times New Roman" w:cs="Times New Roman"/>
          <w:color w:val="000000"/>
        </w:rPr>
        <w:t>um tempo-espaço de alargar sentidos, de pensar-fazer, tanto dos estudantes como nossos, no contexto de uma relação dialógica.</w:t>
      </w:r>
    </w:p>
    <w:p w14:paraId="0A3379B2" w14:textId="77777777" w:rsidR="008740A0" w:rsidRPr="008740A0" w:rsidRDefault="008740A0" w:rsidP="008740A0">
      <w:pPr>
        <w:rPr>
          <w:rFonts w:ascii="Times New Roman" w:eastAsia="Times New Roman" w:hAnsi="Times New Roman" w:cs="Times New Roman"/>
        </w:rPr>
      </w:pPr>
    </w:p>
    <w:p w14:paraId="73D058BC" w14:textId="77777777" w:rsidR="008740A0" w:rsidRPr="008740A0" w:rsidRDefault="008740A0" w:rsidP="008740A0">
      <w:pPr>
        <w:rPr>
          <w:rFonts w:ascii="Times New Roman" w:eastAsia="Times New Roman" w:hAnsi="Times New Roman" w:cs="Times New Roman"/>
        </w:rPr>
      </w:pPr>
      <w:r w:rsidRPr="008740A0">
        <w:rPr>
          <w:rFonts w:ascii="Times New Roman" w:eastAsia="Times New Roman" w:hAnsi="Times New Roman" w:cs="Times New Roman"/>
          <w:color w:val="000000"/>
        </w:rPr>
        <w:t>Palavras-chave: formação docente, formação estética, repertório visual</w:t>
      </w:r>
    </w:p>
    <w:p w14:paraId="5B06F054" w14:textId="77777777" w:rsidR="000A5B23" w:rsidRPr="008740A0" w:rsidRDefault="000A5B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CEDA6BF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Somos professoras no Ensino Médio, na modalidade Curso Normal, em São Gonçalo, cidade da região metropolitana do Rio de Janeiro. Ao ministrarmos as disciplinas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Culturarte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e Ateliê Pedagógico, na interação com os jovens estudantes, a cidade e o próprio currículo do curso de formação de professores, localizamos pouco espaço para a arte, a cultura e, em decorrência, para a formação estética. Aos poucos compreendemos que era imprescindível cultivar espaços para a ampliação do repertório visual dos nossos estudantes, visando contribuir para a formação de sua sensibilidade estética.  Ao refletirmos sobre a cultura da cidade, percebemos uma significativa carência de equipamentos culturais, pois a oferta de teatros, museus, galerias de arte e outros espaços de expressão artística é bastante limitada. Além disso, os raros espaços culturais existentes são pouco divulgados, quase desconhecidos, o que dificulta ainda mais o acesso da população à arte e à cultura. Essa realidade impacta diretamente a formação estética dos estudantes, uma vez que a exposição frequente a manifestações culturais diversas é essencial para a formação humana de um modo geral, para o refinamento dos sentidos, na perspectiva do desenvolvimento de um olhar-pensar sensível e crítico. Sem acesso a uma variedade de expressões artísticas, os estudantes acabam por ter um repertório cultural reduzido, o que pode limitar suas percepções e experiências.</w:t>
      </w:r>
    </w:p>
    <w:p w14:paraId="4422F6F5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No trabalho que aqui apresentamos, narramos nossas vivências como professoras formadoras, cientes de que estamos também em contínuo processo de formação, tomamos como fundamento o aporte teórico-metodológico das abordagens (auto)biográficas e narrativas (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Passeggi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2010;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Josso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2001;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Delory-Momberger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2012, entre outros). Nesta perspectiva, (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)colhemos materiais produzidos nos encontros realizados nas aulas de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Culturarte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 Ateliê Pedagógico, os quais dizem de processos, contam histórias, revelam modos de ser e estar com a arte, a educação,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docência, e por isso são narrativas dadas à interpretação.</w:t>
      </w:r>
    </w:p>
    <w:p w14:paraId="0C68DB5D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Ao refletirmos sobre nossas práticas como professoras formadoras, partimos das 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Diretrizes Curriculares Nacionais para a Educação Infantil (</w:t>
      </w: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DCNEI), que orienta a prática pedagógica na Educação Infantil, definindo três princípios-guias a serem respeitados: </w:t>
      </w:r>
    </w:p>
    <w:p w14:paraId="2DB447C4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3200E4" w14:textId="77777777" w:rsidR="008740A0" w:rsidRPr="008740A0" w:rsidRDefault="008740A0" w:rsidP="008740A0">
      <w:pPr>
        <w:ind w:left="226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Éticos: da autonomia, da responsabilidade, da solidariedade e do respeito ao bem comum, ao meio ambiente e às diferentes culturas, identidades e singularidades; Políticos: dos direitos de cidadania, do exercício da criticidade e do respeito à ordem democrática; Estéticos: da sensibilidade, da criatividade, da ludicidade e da liberdade de expressão nas diferentes manifestações artísticas e culturais. (BRASIL, 2009)</w:t>
      </w:r>
    </w:p>
    <w:p w14:paraId="3159311A" w14:textId="77777777" w:rsidR="008740A0" w:rsidRPr="008740A0" w:rsidRDefault="008740A0" w:rsidP="008740A0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14:paraId="45BD791A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Desde as referidas diretrizes e a produção teórica da área (Leite, 2008;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Ostetto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2011;  Mello, 2021), compreende-se que a formação é um processo constante, contínuo e fundamental para uma prática pedagógica ética, política e esteticamente comprometida com as crianças e suas aprendizagens. Dos princípios elencados, destacamos o princípio estético e, nesta direção, compreendemos que o professor que atuará com crianças precisa cultivar suas linguagens, enriquecer seus repertórios sensíveis no encontro com a arte e as manifestações culturais, o que contribuirá para ampliar olhares  e, por sua vez, a compreender a multiplicidade de linguagens das crianças, seus modos de ser, conhecer e expressar o mundo. Em outras palavras: é essencial nutrir-se esteticamente com frequência.</w:t>
      </w:r>
    </w:p>
    <w:p w14:paraId="10DBBF4D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Deste lugar, a formação de futuros professores de educação infantil, realizamos momentos de “nutrição estética”, na perspectiva trazida por Martins e Americano (2018): tudo começa com a proposta de cada estudante se responsabilizar por trazer algo, relacionado à arte, presente nos </w:t>
      </w:r>
      <w:proofErr w:type="gram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seus cotidiano</w:t>
      </w:r>
      <w:proofErr w:type="gram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para compartilhar com a turma. Pode ser uma música, uma fotografia, uma pintura, um poema ou qualquer manifestação artística que os tenha tocado ou inspirado de alguma forma.  Na nossa experiência, 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esse momento tem revelado gratas surpresas, não só pela diversidade de expressões artísticas que são trazidas, mas também pela oportunidade de diálogo e troca de experiências em torno da partilha. Ao compartilhar algo que é significativo para eles, os estudantes não apenas ampliam o repertório estético de seus colegas, mas também desenvolvem uma sensibilidade maior em relação ao valor da arte no cotidiano.</w:t>
      </w:r>
    </w:p>
    <w:p w14:paraId="5946B32E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A proposta tem continuidade a partir da concepção de formação estética fomentada no contato direto com a arte, mas também que se dá em outros contextos, como na relação com espaços de natureza e diferentes locais da cidade. Como nossa 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lastRenderedPageBreak/>
        <w:t>contribuição, realizamos visitas pedagógicas,  fora dos muros da escola, que são essenciais para a sensibilização e o aprendizado estético. Essas atividades envolvem desafios logísticos, como atravessar a cidade de São Gonçalo, passar por Niterói a fim de levar os alunos para o Rio de Janeiro, onde se concentram os principais museus e centros culturais do estado. Depois da vivência com elementos do cotidiano, esses momentos são imprescindíveis para proporcionar aos estudantes o contato com exposições de enorme prestígio e importância  visando a  ampliação de seu repertório visual uma vez que </w:t>
      </w:r>
    </w:p>
    <w:p w14:paraId="0854CD1F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84DD6D5" w14:textId="77777777" w:rsidR="008740A0" w:rsidRPr="008740A0" w:rsidRDefault="008740A0" w:rsidP="008740A0">
      <w:pPr>
        <w:ind w:left="226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É como se cada pessoa fosse gerando um "repertório" individual, um conjunto de valores, conceitos,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idéias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sentimentos e emoções que vão tecendo uma rede de significações para si. Nessa rede, mesmo sem se dar conta, estão os fios da filosofia, ética, estética, ideologia, política e cultura presentes na pessoa e no grupo ao qual pertence. No contato com qualquer objeto, pessoa, conceito ou obra de arte, mesmo que inconscientemente, as experiências passadas geram relações. (Martins;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Picosque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Guerra, 1998, p. 21).</w:t>
      </w:r>
    </w:p>
    <w:p w14:paraId="1D37888A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67DE3D5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As autoras completam dizendo:</w:t>
      </w:r>
    </w:p>
    <w:p w14:paraId="569A4A14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818CA16" w14:textId="77777777" w:rsidR="008740A0" w:rsidRPr="008740A0" w:rsidRDefault="008740A0" w:rsidP="008740A0">
      <w:pPr>
        <w:ind w:left="226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Portanto, as referências pessoais, fundadas nas experiências individuais, e as referências culturais, nascidas no convívio com a cultura de seu entorno, direcionam o poetizar/fruir/conhecer arte, levando-nos a fabricar sentidos, significações que atribuímos ao que estamos </w:t>
      </w:r>
      <w:proofErr w:type="gram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observando Quanto</w:t>
      </w:r>
      <w:proofErr w:type="gram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mais referências tivermos, maiores e diferentes as possibilidades e perspectivas para análises e interpretações.</w:t>
      </w:r>
      <w:r w:rsidRPr="008740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(Martins,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Picosque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 Guerra, 1998, p. 22)</w:t>
      </w:r>
    </w:p>
    <w:p w14:paraId="6A0DB29D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A8A1E5B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As visitas ao Centro Cultural Banco do Brasil (CCBB) e ao Museu de Arte do Rio (MAR) são exemplos dessas visitas pedagógicas que realizamos, como parte dos nossos objetivos de instigá-los a ler uma obra de arte em sua amplitude, contribuir com a ampliação de seus repertórios, mostrando também a importância de frequentar esses espaços  como direito que têm à cultura e como oportunidade de formação enquanto sujeitos pensantes e críticos faz. </w:t>
      </w:r>
    </w:p>
    <w:p w14:paraId="0FBB636D" w14:textId="77777777" w:rsidR="008740A0" w:rsidRPr="008740A0" w:rsidRDefault="008740A0" w:rsidP="008740A0">
      <w:pPr>
        <w:ind w:left="226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 comunicação entre as pessoas e as leituras do mundo não se dão apenas por meio da palavra. Muito do que sabemos sobre o pensamento e o sentimento das mais diversas pessoas, povos, países, épocas são conhecimentos que obtivemos única e exclusivamente</w:t>
      </w:r>
      <w:r w:rsidRPr="00874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por meio de suas músicas, teatro, poesia, pintura, dança, cinema, </w:t>
      </w:r>
      <w:proofErr w:type="spellStart"/>
      <w:proofErr w:type="gram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etc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Como</w:t>
      </w:r>
      <w:proofErr w:type="gram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entender tais linguagens? (Martins;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Picosque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 Guerra, 1998, p.14).</w:t>
      </w:r>
    </w:p>
    <w:p w14:paraId="22E20253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37FE6B2" w14:textId="77777777" w:rsidR="008740A0" w:rsidRPr="008740A0" w:rsidRDefault="008740A0" w:rsidP="008740A0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Esses exercícios são especialmente importantes, considerando que estamos trabalhando com adolescentes que serão futuros professores de educação infantil. A formação estética, o cultivo da sensibilidade artístico-cultural desses futuros educadores, é crucial, pois eles levarão esse conhecimento, que é sensível e cognitivo, para suas vidas e práticas pedagógicas. Entendendo que a formação é um processo constante, contínuo e fundamental para a prática pedagógica, percebemos que os momentos de nutrição estética expandem e alimentam a percepção da arte e da cultura em diferentes manifestações e linguagens, em tempos e lugares muito diversos (</w:t>
      </w: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Martins; </w:t>
      </w:r>
      <w:proofErr w:type="gramStart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Americano</w:t>
      </w:r>
      <w:proofErr w:type="gramEnd"/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2018, p.3); nesta </w:t>
      </w: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direção,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propiciam a formação tanto dos estudantes quanto nossa, enquanto educadoras que partilham seus saberes e fazeres específicos da área de atuação. Vamos nos formando ao formar, na vivência de uma relação dialógica. Pois, ao criar esses espaços de nutrição estética e proporcionar experiências dentro e fora do ambiente escolar, entendemos que estamos não apenas enriquecendo a formação dos estudantes, mas também contribuindo para a nossa própria formação como educadoras em uma relação dialógica como nos diz Freire (1987).</w:t>
      </w:r>
    </w:p>
    <w:p w14:paraId="6CC20B82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B407A0D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Referências:</w:t>
      </w:r>
    </w:p>
    <w:p w14:paraId="2397406E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BRASIL.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Resolução CNE/CEB Nº 5, de 17 de dezembro de 2009,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estabelece as Diretrizes Curriculares Nacionais para a Educação Infantil.</w:t>
      </w:r>
    </w:p>
    <w:p w14:paraId="7C8F919A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DELORY-MOMBERGER, Christine.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Abordagens metodológicas na pesquisa biográfica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, Revista Brasileira de Educação, v. 17, n. 51,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set.-dez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>. 2012.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br/>
      </w:r>
      <w:r w:rsidRPr="008740A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2AD1B263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DOMINICÉ, Pierre. O que a vida lhes ensinou. In: NÓVOA, António; FINGER, Matthias (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Orgs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.)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O método (auto)biográfico e a formação.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Lisboa: Ministério da Saúde, 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Depart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>. de Recursos Humanos da Saúde/Centro de Formação e Aperfeiçoamento Profissional, 1988. p.131-153.</w:t>
      </w:r>
    </w:p>
    <w:p w14:paraId="49B55A1A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JOSSO, Marie-Christine.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Experiências de vida e formação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. Educa formação, 2001.</w:t>
      </w:r>
    </w:p>
    <w:p w14:paraId="4D4E84FD" w14:textId="77777777" w:rsidR="008740A0" w:rsidRPr="008740A0" w:rsidRDefault="008740A0" w:rsidP="008740A0">
      <w:pPr>
        <w:spacing w:before="240"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LEITE, Maria Isabel. Experiência estética e formação cultural: rediscutindo o papel da cidade e de seus equipamentos culturais. In: MAKOWIECKY, Sandra; OLIVEIRA, Sandra Regina Ramalho e (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Orgs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.). 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Ensaios em torno da arte.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Chapecó: Argos, 2008. p.55-74.</w:t>
      </w:r>
    </w:p>
    <w:p w14:paraId="5850CD2D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MARTINS, M.; C.; PICOSQUE, G.; GUERRA, M.; T.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Didática do ensino da arte: 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a língua do mundo: Poetizar, fruir e conhecer arte. São Paulo: FTD, 1998.</w:t>
      </w:r>
    </w:p>
    <w:p w14:paraId="2EDC2D70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FC7DF5A" w14:textId="77777777" w:rsidR="008740A0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MARTINS, Mirian Celeste; AMERICANO Renata Queiroz de Moraes. Nutrição estética: por uma didática poética na formação do professor. XXVII Congresso Nacional Da Federação De Arte Educadores Do Brasil/ VI Congresso Internacional Da Federação De Arte/Educadores. Brasília, 2018.</w:t>
      </w:r>
    </w:p>
    <w:p w14:paraId="41D06C57" w14:textId="77777777" w:rsidR="008740A0" w:rsidRPr="008740A0" w:rsidRDefault="008740A0" w:rsidP="008740A0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MELLO, G.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No álbum da memória: </w:t>
      </w:r>
      <w:r w:rsidRPr="008740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cidade, a infância de professoras e a formação estética. Dissertação de mestrado (Programa de Pós-Graduação em Educação) - Universidade Federal Fluminense, Niterói, 2021. Disponível em:</w:t>
      </w:r>
      <w:hyperlink r:id="rId8" w:history="1">
        <w:r w:rsidRPr="008740A0">
          <w:rPr>
            <w:rFonts w:ascii="Times New Roman" w:eastAsia="Times New Roman" w:hAnsi="Times New Roman" w:cs="Times New Roman"/>
            <w:color w:val="000000" w:themeColor="text1"/>
            <w:u w:val="single"/>
            <w:shd w:val="clear" w:color="auto" w:fill="FFFFFF"/>
          </w:rPr>
          <w:t xml:space="preserve"> https://app.uff.br/riuff/handle/1/23774</w:t>
        </w:r>
      </w:hyperlink>
    </w:p>
    <w:p w14:paraId="73D92DFA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OSTETTO, Luciana E. Educação infantil e arte: sentidos e práticas possíveis. </w:t>
      </w:r>
      <w:r w:rsidRPr="008740A0">
        <w:rPr>
          <w:rFonts w:ascii="Times New Roman" w:eastAsia="Times New Roman" w:hAnsi="Times New Roman" w:cs="Times New Roman"/>
          <w:i/>
          <w:iCs/>
          <w:color w:val="000000" w:themeColor="text1"/>
        </w:rPr>
        <w:t>Cadernos de Formação da UNIVESP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 São Paulo: Cultura Acadêmica. 2011. p.27-39. Disponível em:  &lt;</w:t>
      </w:r>
      <w:hyperlink r:id="rId9" w:history="1">
        <w:r w:rsidRPr="008740A0">
          <w:rPr>
            <w:rFonts w:ascii="Times New Roman" w:eastAsia="Times New Roman" w:hAnsi="Times New Roman" w:cs="Times New Roman"/>
            <w:color w:val="000000" w:themeColor="text1"/>
            <w:u w:val="single"/>
          </w:rPr>
          <w:t>http://www.acervodigital.unesp.br/bitstream/123456789/320/1/01d14t01.pdf</w:t>
        </w:r>
      </w:hyperlink>
    </w:p>
    <w:p w14:paraId="6DC5D0FF" w14:textId="77777777" w:rsidR="008740A0" w:rsidRPr="008740A0" w:rsidRDefault="008740A0" w:rsidP="008740A0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t>PASSEGGI, Maria da Conceição. Narrar é humano! Autobiografar é um processo civilizatório. In:  PASSEGGI, Maria da Conceição; SILVA, Vivian Batista da (</w:t>
      </w:r>
      <w:proofErr w:type="spellStart"/>
      <w:r w:rsidRPr="008740A0">
        <w:rPr>
          <w:rFonts w:ascii="Times New Roman" w:eastAsia="Times New Roman" w:hAnsi="Times New Roman" w:cs="Times New Roman"/>
          <w:color w:val="000000" w:themeColor="text1"/>
        </w:rPr>
        <w:t>orgs</w:t>
      </w:r>
      <w:proofErr w:type="spellEnd"/>
      <w:r w:rsidRPr="008740A0">
        <w:rPr>
          <w:rFonts w:ascii="Times New Roman" w:eastAsia="Times New Roman" w:hAnsi="Times New Roman" w:cs="Times New Roman"/>
          <w:color w:val="000000" w:themeColor="text1"/>
        </w:rPr>
        <w:t xml:space="preserve">.).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Invenções de vida, compreensão de itinerários e alternativas de formação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, São Paulo: Cultura Acadêmica, 2010.</w:t>
      </w:r>
    </w:p>
    <w:p w14:paraId="78CED807" w14:textId="58EFA62B" w:rsidR="000A5B23" w:rsidRPr="008740A0" w:rsidRDefault="008740A0" w:rsidP="008740A0">
      <w:pPr>
        <w:rPr>
          <w:rFonts w:ascii="Times New Roman" w:eastAsia="Times New Roman" w:hAnsi="Times New Roman" w:cs="Times New Roman"/>
          <w:color w:val="000000" w:themeColor="text1"/>
        </w:rPr>
      </w:pPr>
      <w:r w:rsidRPr="008740A0">
        <w:rPr>
          <w:rFonts w:ascii="Times New Roman" w:eastAsia="Times New Roman" w:hAnsi="Times New Roman" w:cs="Times New Roman"/>
          <w:color w:val="000000" w:themeColor="text1"/>
        </w:rPr>
        <w:br/>
        <w:t xml:space="preserve">FREIRE, Paulo. </w:t>
      </w:r>
      <w:r w:rsidRPr="008740A0">
        <w:rPr>
          <w:rFonts w:ascii="Times New Roman" w:eastAsia="Times New Roman" w:hAnsi="Times New Roman" w:cs="Times New Roman"/>
          <w:b/>
          <w:bCs/>
          <w:color w:val="000000" w:themeColor="text1"/>
        </w:rPr>
        <w:t>Pedagogia do Oprimido</w:t>
      </w:r>
      <w:r w:rsidRPr="008740A0">
        <w:rPr>
          <w:rFonts w:ascii="Times New Roman" w:eastAsia="Times New Roman" w:hAnsi="Times New Roman" w:cs="Times New Roman"/>
          <w:color w:val="000000" w:themeColor="text1"/>
        </w:rPr>
        <w:t>. 17 ed. Rio de Janeiro, Paz e Terra, 1987.</w:t>
      </w:r>
    </w:p>
    <w:p w14:paraId="32428D70" w14:textId="77777777" w:rsidR="000A5B23" w:rsidRDefault="000A5B23">
      <w:pPr>
        <w:rPr>
          <w:rFonts w:ascii="Times New Roman" w:eastAsia="Times New Roman" w:hAnsi="Times New Roman" w:cs="Times New Roman"/>
        </w:rPr>
      </w:pPr>
    </w:p>
    <w:p w14:paraId="3E38D622" w14:textId="77777777" w:rsidR="000A5B23" w:rsidRDefault="000A5B23">
      <w:pPr>
        <w:rPr>
          <w:rFonts w:ascii="Times New Roman" w:eastAsia="Times New Roman" w:hAnsi="Times New Roman" w:cs="Times New Roman"/>
        </w:rPr>
      </w:pPr>
    </w:p>
    <w:sectPr w:rsidR="000A5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C8FA" w14:textId="77777777" w:rsidR="003E3BD8" w:rsidRDefault="003E3BD8">
      <w:r>
        <w:separator/>
      </w:r>
    </w:p>
  </w:endnote>
  <w:endnote w:type="continuationSeparator" w:id="0">
    <w:p w14:paraId="515573D8" w14:textId="77777777" w:rsidR="003E3BD8" w:rsidRDefault="003E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7F89" w14:textId="77777777" w:rsidR="000A5B23" w:rsidRDefault="000A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9DC2" w14:textId="77777777" w:rsidR="000A5B23" w:rsidRDefault="000A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B90" w14:textId="77777777" w:rsidR="000A5B23" w:rsidRDefault="000A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97A4" w14:textId="77777777" w:rsidR="003E3BD8" w:rsidRDefault="003E3BD8">
      <w:r>
        <w:separator/>
      </w:r>
    </w:p>
  </w:footnote>
  <w:footnote w:type="continuationSeparator" w:id="0">
    <w:p w14:paraId="6DAD4D08" w14:textId="77777777" w:rsidR="003E3BD8" w:rsidRDefault="003E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2B5D" w14:textId="77777777" w:rsidR="000A5B23" w:rsidRDefault="000A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4404" w14:textId="77777777" w:rsidR="000A5B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294BE10" wp14:editId="2F4C5D2E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364D" w14:textId="77777777" w:rsidR="000A5B23" w:rsidRDefault="000A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323E"/>
    <w:multiLevelType w:val="multilevel"/>
    <w:tmpl w:val="880C9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6589"/>
    <w:multiLevelType w:val="multilevel"/>
    <w:tmpl w:val="FD42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14929886">
    <w:abstractNumId w:val="1"/>
  </w:num>
  <w:num w:numId="2" w16cid:durableId="14653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23"/>
    <w:rsid w:val="000A5B23"/>
    <w:rsid w:val="003E3BD8"/>
    <w:rsid w:val="008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9AA"/>
  <w15:docId w15:val="{ECB1040D-A1C2-4D7B-A22F-3C557A4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874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uff.br/riuff/handle/1/2377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ervodigital.unesp.br/bitstream/123456789/320/1/01d14t0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Isabelle Coutinho</cp:lastModifiedBy>
  <cp:revision>2</cp:revision>
  <dcterms:created xsi:type="dcterms:W3CDTF">2024-05-31T15:33:00Z</dcterms:created>
  <dcterms:modified xsi:type="dcterms:W3CDTF">2024-05-31T15:33:00Z</dcterms:modified>
</cp:coreProperties>
</file>