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54E83A" w14:textId="77777777" w:rsidR="003A16BE" w:rsidRDefault="003A16BE">
      <w:pPr>
        <w:widowControl w:val="0"/>
        <w:pBdr>
          <w:top w:val="nil"/>
          <w:left w:val="nil"/>
          <w:bottom w:val="nil"/>
          <w:right w:val="nil"/>
          <w:between w:val="nil"/>
        </w:pBdr>
        <w:spacing w:after="0" w:line="276" w:lineRule="auto"/>
      </w:pPr>
    </w:p>
    <w:p w14:paraId="785DFAD8" w14:textId="77777777" w:rsidR="003A16BE" w:rsidRDefault="00000000">
      <w:pPr>
        <w:widowControl w:val="0"/>
        <w:spacing w:before="7" w:after="0" w:line="240" w:lineRule="auto"/>
        <w:ind w:left="-567" w:right="-99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Manejo do Transtorno de Ansiedade: Entendendo seu Diagnóstico, Manifestações Clínicas e Tratamento.</w:t>
      </w:r>
    </w:p>
    <w:p w14:paraId="5B6101BE" w14:textId="3EBE5F98" w:rsidR="00A346C4" w:rsidRPr="00A346C4" w:rsidRDefault="00A346C4" w:rsidP="00A346C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sidRPr="00A346C4">
        <w:rPr>
          <w:rFonts w:ascii="Times New Roman" w:eastAsia="Times New Roman" w:hAnsi="Times New Roman" w:cs="Times New Roman"/>
          <w:color w:val="000000"/>
          <w:sz w:val="20"/>
          <w:szCs w:val="20"/>
        </w:rPr>
        <w:t>Lunara</w:t>
      </w:r>
      <w:proofErr w:type="spellEnd"/>
      <w:r w:rsidRPr="00A346C4">
        <w:rPr>
          <w:rFonts w:ascii="Times New Roman" w:eastAsia="Times New Roman" w:hAnsi="Times New Roman" w:cs="Times New Roman"/>
          <w:color w:val="000000"/>
          <w:sz w:val="20"/>
          <w:szCs w:val="20"/>
        </w:rPr>
        <w:t xml:space="preserve"> de Sá Moreira</w:t>
      </w:r>
      <w:r>
        <w:rPr>
          <w:rFonts w:ascii="Times New Roman" w:eastAsia="Times New Roman" w:hAnsi="Times New Roman" w:cs="Times New Roman"/>
          <w:color w:val="000000"/>
          <w:sz w:val="20"/>
          <w:szCs w:val="20"/>
          <w:vertAlign w:val="superscript"/>
        </w:rPr>
        <w:t>1</w:t>
      </w:r>
    </w:p>
    <w:p w14:paraId="1DA6A29E" w14:textId="6EEE379C" w:rsidR="003A16BE"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sidRPr="009D6ACB">
        <w:rPr>
          <w:rFonts w:ascii="Times New Roman" w:hAnsi="Times New Roman" w:cs="Times New Roman"/>
          <w:color w:val="000000"/>
          <w:sz w:val="20"/>
          <w:szCs w:val="20"/>
          <w:shd w:val="clear" w:color="auto" w:fill="FFFFFF"/>
        </w:rPr>
        <w:t>Jayara</w:t>
      </w:r>
      <w:proofErr w:type="spellEnd"/>
      <w:r w:rsidRPr="009D6ACB">
        <w:rPr>
          <w:rFonts w:ascii="Times New Roman" w:hAnsi="Times New Roman" w:cs="Times New Roman"/>
          <w:color w:val="000000"/>
          <w:sz w:val="20"/>
          <w:szCs w:val="20"/>
          <w:shd w:val="clear" w:color="auto" w:fill="FFFFFF"/>
        </w:rPr>
        <w:t xml:space="preserve"> Kelly de Oliveira </w:t>
      </w:r>
      <w:r w:rsidR="00000000" w:rsidRPr="009D6ACB">
        <w:rPr>
          <w:rFonts w:ascii="Times New Roman" w:eastAsia="Times New Roman" w:hAnsi="Times New Roman" w:cs="Times New Roman"/>
          <w:color w:val="000000"/>
          <w:sz w:val="20"/>
          <w:szCs w:val="20"/>
          <w:vertAlign w:val="superscript"/>
        </w:rPr>
        <w:t>2</w:t>
      </w:r>
    </w:p>
    <w:p w14:paraId="1CB93E19" w14:textId="432B9605" w:rsidR="003A16BE"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Isabel da Silva Pereira de Jesus</w:t>
      </w:r>
      <w:r w:rsidRPr="009D6ACB">
        <w:rPr>
          <w:rFonts w:ascii="Times New Roman" w:eastAsia="Times New Roman" w:hAnsi="Times New Roman" w:cs="Times New Roman"/>
          <w:color w:val="000000"/>
          <w:sz w:val="20"/>
          <w:szCs w:val="20"/>
        </w:rPr>
        <w:t xml:space="preserve"> </w:t>
      </w:r>
      <w:r w:rsidR="00000000" w:rsidRPr="009D6ACB">
        <w:rPr>
          <w:rFonts w:ascii="Times New Roman" w:eastAsia="Times New Roman" w:hAnsi="Times New Roman" w:cs="Times New Roman"/>
          <w:color w:val="000000"/>
          <w:sz w:val="20"/>
          <w:szCs w:val="20"/>
          <w:vertAlign w:val="superscript"/>
        </w:rPr>
        <w:t>3</w:t>
      </w:r>
    </w:p>
    <w:p w14:paraId="2120C18E" w14:textId="1A4E73B5"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 xml:space="preserve">Luciana </w:t>
      </w:r>
      <w:proofErr w:type="spellStart"/>
      <w:r w:rsidRPr="009D6ACB">
        <w:rPr>
          <w:rFonts w:ascii="Times New Roman" w:eastAsia="Times New Roman" w:hAnsi="Times New Roman" w:cs="Times New Roman"/>
          <w:color w:val="000000"/>
          <w:sz w:val="20"/>
          <w:szCs w:val="20"/>
        </w:rPr>
        <w:t>Passamani</w:t>
      </w:r>
      <w:proofErr w:type="spellEnd"/>
      <w:r w:rsidRPr="009D6ACB">
        <w:rPr>
          <w:rFonts w:ascii="Times New Roman" w:eastAsia="Times New Roman" w:hAnsi="Times New Roman" w:cs="Times New Roman"/>
          <w:color w:val="000000"/>
          <w:sz w:val="20"/>
          <w:szCs w:val="20"/>
        </w:rPr>
        <w:t xml:space="preserve"> </w:t>
      </w:r>
      <w:proofErr w:type="spellStart"/>
      <w:r w:rsidRPr="009D6ACB">
        <w:rPr>
          <w:rFonts w:ascii="Times New Roman" w:eastAsia="Times New Roman" w:hAnsi="Times New Roman" w:cs="Times New Roman"/>
          <w:color w:val="000000"/>
          <w:sz w:val="20"/>
          <w:szCs w:val="20"/>
        </w:rPr>
        <w:t>Zubelli</w:t>
      </w:r>
      <w:proofErr w:type="spellEnd"/>
      <w:r w:rsidRPr="009D6ACB">
        <w:rPr>
          <w:rFonts w:ascii="Times New Roman" w:eastAsia="Times New Roman" w:hAnsi="Times New Roman" w:cs="Times New Roman"/>
          <w:color w:val="000000"/>
          <w:sz w:val="20"/>
          <w:szCs w:val="20"/>
        </w:rPr>
        <w:t xml:space="preserve"> Guimaraes</w:t>
      </w:r>
      <w:r>
        <w:rPr>
          <w:rFonts w:ascii="Times New Roman" w:eastAsia="Times New Roman" w:hAnsi="Times New Roman" w:cs="Times New Roman"/>
          <w:color w:val="000000"/>
          <w:sz w:val="20"/>
          <w:szCs w:val="20"/>
          <w:vertAlign w:val="superscript"/>
        </w:rPr>
        <w:t>4</w:t>
      </w:r>
    </w:p>
    <w:p w14:paraId="3306022A" w14:textId="4EB9B368"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Bruno William Mendes Amaral</w:t>
      </w:r>
      <w:r>
        <w:rPr>
          <w:rFonts w:ascii="Times New Roman" w:eastAsia="Times New Roman" w:hAnsi="Times New Roman" w:cs="Times New Roman"/>
          <w:color w:val="000000"/>
          <w:sz w:val="20"/>
          <w:szCs w:val="20"/>
          <w:vertAlign w:val="superscript"/>
        </w:rPr>
        <w:t>5</w:t>
      </w:r>
    </w:p>
    <w:p w14:paraId="4544844D" w14:textId="45246FA7"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Roberta Carvalho Valença dos Santos</w:t>
      </w:r>
      <w:r>
        <w:rPr>
          <w:rFonts w:ascii="Times New Roman" w:eastAsia="Times New Roman" w:hAnsi="Times New Roman" w:cs="Times New Roman"/>
          <w:color w:val="000000"/>
          <w:sz w:val="20"/>
          <w:szCs w:val="20"/>
          <w:vertAlign w:val="superscript"/>
        </w:rPr>
        <w:t>6</w:t>
      </w:r>
    </w:p>
    <w:p w14:paraId="0371655D" w14:textId="21DC2F77"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Vania Geraldine flores Cunza</w:t>
      </w:r>
      <w:r>
        <w:rPr>
          <w:rFonts w:ascii="Times New Roman" w:eastAsia="Times New Roman" w:hAnsi="Times New Roman" w:cs="Times New Roman"/>
          <w:color w:val="000000"/>
          <w:sz w:val="20"/>
          <w:szCs w:val="20"/>
          <w:vertAlign w:val="superscript"/>
        </w:rPr>
        <w:t>7</w:t>
      </w:r>
    </w:p>
    <w:p w14:paraId="5041A187" w14:textId="17159AE3"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Ana Luísa Rubim Cabral</w:t>
      </w:r>
      <w:r>
        <w:rPr>
          <w:rFonts w:ascii="Times New Roman" w:eastAsia="Times New Roman" w:hAnsi="Times New Roman" w:cs="Times New Roman"/>
          <w:color w:val="000000"/>
          <w:sz w:val="20"/>
          <w:szCs w:val="20"/>
          <w:vertAlign w:val="superscript"/>
        </w:rPr>
        <w:t>8</w:t>
      </w:r>
    </w:p>
    <w:p w14:paraId="76C2EEEF" w14:textId="32E3A1D9"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Thaís Pedra Oliveira</w:t>
      </w:r>
      <w:r>
        <w:rPr>
          <w:rFonts w:ascii="Times New Roman" w:eastAsia="Times New Roman" w:hAnsi="Times New Roman" w:cs="Times New Roman"/>
          <w:color w:val="000000"/>
          <w:sz w:val="20"/>
          <w:szCs w:val="20"/>
          <w:vertAlign w:val="superscript"/>
        </w:rPr>
        <w:t>9</w:t>
      </w:r>
    </w:p>
    <w:p w14:paraId="72AA363F" w14:textId="59263BE7"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Maria Clara Oliveira Nascimento</w:t>
      </w:r>
      <w:r>
        <w:rPr>
          <w:rFonts w:ascii="Times New Roman" w:eastAsia="Times New Roman" w:hAnsi="Times New Roman" w:cs="Times New Roman"/>
          <w:color w:val="000000"/>
          <w:sz w:val="20"/>
          <w:szCs w:val="20"/>
          <w:vertAlign w:val="superscript"/>
        </w:rPr>
        <w:t>10</w:t>
      </w:r>
    </w:p>
    <w:p w14:paraId="79FBFCD0" w14:textId="4857279A"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Jennifer Stefania Silva Carranza</w:t>
      </w:r>
      <w:r>
        <w:rPr>
          <w:rFonts w:ascii="Times New Roman" w:eastAsia="Times New Roman" w:hAnsi="Times New Roman" w:cs="Times New Roman"/>
          <w:color w:val="000000"/>
          <w:sz w:val="20"/>
          <w:szCs w:val="20"/>
          <w:vertAlign w:val="superscript"/>
        </w:rPr>
        <w:t>11</w:t>
      </w:r>
    </w:p>
    <w:p w14:paraId="006FE99D" w14:textId="0796601A"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Rafael Targino Pereira</w:t>
      </w:r>
      <w:r>
        <w:rPr>
          <w:rFonts w:ascii="Times New Roman" w:eastAsia="Times New Roman" w:hAnsi="Times New Roman" w:cs="Times New Roman"/>
          <w:color w:val="000000"/>
          <w:sz w:val="20"/>
          <w:szCs w:val="20"/>
          <w:vertAlign w:val="superscript"/>
        </w:rPr>
        <w:t>12</w:t>
      </w:r>
    </w:p>
    <w:p w14:paraId="56275E50" w14:textId="76C4C271" w:rsid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Wilmar Lemos Maranhão Netto</w:t>
      </w:r>
      <w:r>
        <w:rPr>
          <w:rFonts w:ascii="Times New Roman" w:eastAsia="Times New Roman" w:hAnsi="Times New Roman" w:cs="Times New Roman"/>
          <w:color w:val="000000"/>
          <w:sz w:val="20"/>
          <w:szCs w:val="20"/>
          <w:vertAlign w:val="superscript"/>
        </w:rPr>
        <w:t>1</w:t>
      </w:r>
      <w:r w:rsidR="00A346C4">
        <w:rPr>
          <w:rFonts w:ascii="Times New Roman" w:eastAsia="Times New Roman" w:hAnsi="Times New Roman" w:cs="Times New Roman"/>
          <w:color w:val="000000"/>
          <w:sz w:val="20"/>
          <w:szCs w:val="20"/>
          <w:vertAlign w:val="superscript"/>
        </w:rPr>
        <w:t>3</w:t>
      </w:r>
    </w:p>
    <w:p w14:paraId="47D8722F" w14:textId="26944678"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Paulo Roberto da Silva Brito</w:t>
      </w:r>
      <w:r>
        <w:rPr>
          <w:rFonts w:ascii="Times New Roman" w:eastAsia="Times New Roman" w:hAnsi="Times New Roman" w:cs="Times New Roman"/>
          <w:color w:val="000000"/>
          <w:sz w:val="20"/>
          <w:szCs w:val="20"/>
          <w:vertAlign w:val="superscript"/>
        </w:rPr>
        <w:t>1</w:t>
      </w:r>
      <w:r w:rsidR="00A346C4">
        <w:rPr>
          <w:rFonts w:ascii="Times New Roman" w:eastAsia="Times New Roman" w:hAnsi="Times New Roman" w:cs="Times New Roman"/>
          <w:color w:val="000000"/>
          <w:sz w:val="20"/>
          <w:szCs w:val="20"/>
          <w:vertAlign w:val="superscript"/>
        </w:rPr>
        <w:t>4</w:t>
      </w:r>
    </w:p>
    <w:p w14:paraId="0F75AD1E" w14:textId="007E7F3F"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Nayla Cristine da Silva Bri</w:t>
      </w:r>
      <w:r>
        <w:rPr>
          <w:rFonts w:ascii="Times New Roman" w:eastAsia="Times New Roman" w:hAnsi="Times New Roman" w:cs="Times New Roman"/>
          <w:color w:val="000000"/>
          <w:sz w:val="20"/>
          <w:szCs w:val="20"/>
        </w:rPr>
        <w:t>t</w:t>
      </w:r>
      <w:r w:rsidRPr="009D6ACB">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vertAlign w:val="superscript"/>
        </w:rPr>
        <w:t>1</w:t>
      </w:r>
      <w:r w:rsidR="00A346C4">
        <w:rPr>
          <w:rFonts w:ascii="Times New Roman" w:eastAsia="Times New Roman" w:hAnsi="Times New Roman" w:cs="Times New Roman"/>
          <w:color w:val="000000"/>
          <w:sz w:val="20"/>
          <w:szCs w:val="20"/>
          <w:vertAlign w:val="superscript"/>
        </w:rPr>
        <w:t>5</w:t>
      </w:r>
    </w:p>
    <w:p w14:paraId="22B5BEE0" w14:textId="45CBB2DA"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Rafaela Mendes Silva</w:t>
      </w:r>
      <w:r>
        <w:rPr>
          <w:rFonts w:ascii="Times New Roman" w:eastAsia="Times New Roman" w:hAnsi="Times New Roman" w:cs="Times New Roman"/>
          <w:color w:val="000000"/>
          <w:sz w:val="20"/>
          <w:szCs w:val="20"/>
          <w:vertAlign w:val="superscript"/>
        </w:rPr>
        <w:t>1</w:t>
      </w:r>
      <w:r w:rsidR="00A346C4">
        <w:rPr>
          <w:rFonts w:ascii="Times New Roman" w:eastAsia="Times New Roman" w:hAnsi="Times New Roman" w:cs="Times New Roman"/>
          <w:color w:val="000000"/>
          <w:sz w:val="20"/>
          <w:szCs w:val="20"/>
          <w:vertAlign w:val="superscript"/>
        </w:rPr>
        <w:t>6</w:t>
      </w:r>
    </w:p>
    <w:p w14:paraId="74076939" w14:textId="39C98CC0"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D6ACB">
        <w:rPr>
          <w:rFonts w:ascii="Times New Roman" w:eastAsia="Times New Roman" w:hAnsi="Times New Roman" w:cs="Times New Roman"/>
          <w:color w:val="000000"/>
          <w:sz w:val="20"/>
          <w:szCs w:val="20"/>
        </w:rPr>
        <w:t>Letícia Sá de Brito</w:t>
      </w:r>
      <w:r>
        <w:rPr>
          <w:rFonts w:ascii="Times New Roman" w:eastAsia="Times New Roman" w:hAnsi="Times New Roman" w:cs="Times New Roman"/>
          <w:color w:val="000000"/>
          <w:sz w:val="20"/>
          <w:szCs w:val="20"/>
          <w:vertAlign w:val="superscript"/>
        </w:rPr>
        <w:t>1</w:t>
      </w:r>
      <w:r w:rsidR="00A346C4">
        <w:rPr>
          <w:rFonts w:ascii="Times New Roman" w:eastAsia="Times New Roman" w:hAnsi="Times New Roman" w:cs="Times New Roman"/>
          <w:color w:val="000000"/>
          <w:sz w:val="20"/>
          <w:szCs w:val="20"/>
          <w:vertAlign w:val="superscript"/>
        </w:rPr>
        <w:t>7</w:t>
      </w:r>
    </w:p>
    <w:p w14:paraId="1D7D1113" w14:textId="46CD5DA6"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sidRPr="009D6ACB">
        <w:rPr>
          <w:rFonts w:ascii="Times New Roman" w:eastAsia="Times New Roman" w:hAnsi="Times New Roman" w:cs="Times New Roman"/>
          <w:color w:val="000000"/>
          <w:sz w:val="20"/>
          <w:szCs w:val="20"/>
        </w:rPr>
        <w:t>Neveton</w:t>
      </w:r>
      <w:proofErr w:type="spellEnd"/>
      <w:r w:rsidRPr="009D6ACB">
        <w:rPr>
          <w:rFonts w:ascii="Times New Roman" w:eastAsia="Times New Roman" w:hAnsi="Times New Roman" w:cs="Times New Roman"/>
          <w:color w:val="000000"/>
          <w:sz w:val="20"/>
          <w:szCs w:val="20"/>
        </w:rPr>
        <w:t xml:space="preserve"> Figueiredo Ruas Júnior</w:t>
      </w:r>
      <w:r>
        <w:rPr>
          <w:rFonts w:ascii="Times New Roman" w:eastAsia="Times New Roman" w:hAnsi="Times New Roman" w:cs="Times New Roman"/>
          <w:color w:val="000000"/>
          <w:sz w:val="20"/>
          <w:szCs w:val="20"/>
          <w:vertAlign w:val="superscript"/>
        </w:rPr>
        <w:t>1</w:t>
      </w:r>
      <w:r w:rsidR="00A346C4">
        <w:rPr>
          <w:rFonts w:ascii="Times New Roman" w:eastAsia="Times New Roman" w:hAnsi="Times New Roman" w:cs="Times New Roman"/>
          <w:color w:val="000000"/>
          <w:sz w:val="20"/>
          <w:szCs w:val="20"/>
          <w:vertAlign w:val="superscript"/>
        </w:rPr>
        <w:t>8</w:t>
      </w:r>
    </w:p>
    <w:p w14:paraId="41A50B5B" w14:textId="02241AFF" w:rsidR="00A346C4" w:rsidRPr="00A346C4" w:rsidRDefault="00A346C4" w:rsidP="00A346C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A346C4">
        <w:rPr>
          <w:rFonts w:ascii="Times New Roman" w:eastAsia="Times New Roman" w:hAnsi="Times New Roman" w:cs="Times New Roman"/>
          <w:color w:val="000000"/>
          <w:sz w:val="20"/>
          <w:szCs w:val="20"/>
        </w:rPr>
        <w:t>João Florêncio Monteiro Neto</w:t>
      </w:r>
      <w:r>
        <w:rPr>
          <w:rFonts w:ascii="Times New Roman" w:eastAsia="Times New Roman" w:hAnsi="Times New Roman" w:cs="Times New Roman"/>
          <w:color w:val="000000"/>
          <w:sz w:val="20"/>
          <w:szCs w:val="20"/>
          <w:vertAlign w:val="superscript"/>
        </w:rPr>
        <w:t>19</w:t>
      </w:r>
    </w:p>
    <w:p w14:paraId="4140A562" w14:textId="77777777" w:rsid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p>
    <w:p w14:paraId="4CB3D7A7" w14:textId="77777777" w:rsidR="009D6ACB" w:rsidRPr="009D6ACB" w:rsidRDefault="009D6A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p>
    <w:p w14:paraId="76AEF00B" w14:textId="77777777" w:rsidR="003A16BE" w:rsidRDefault="003A16BE">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303BDAB2" w14:textId="77777777" w:rsidR="003A16BE" w:rsidRDefault="00000000">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RESUMO: </w:t>
      </w: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O transtorno de ansiedade é caracterizado por preocupação excessiva e medo, afetando a vida cotidiana. O diagnóstico é baseado em critérios clínicos do DSM-5, com </w:t>
      </w:r>
      <w:r>
        <w:rPr>
          <w:rFonts w:ascii="Times New Roman" w:eastAsia="Times New Roman" w:hAnsi="Times New Roman" w:cs="Times New Roman"/>
          <w:sz w:val="24"/>
          <w:szCs w:val="24"/>
        </w:rPr>
        <w:lastRenderedPageBreak/>
        <w:t xml:space="preserve">sintomas persistentes por seis meses. As manifestações incluem taquicardia, insônia e irritabilidade. O tratamento combina terapia cognitivo-comportamental, medicamentos como ISRS e benzodiazepinas, e mudanças no estilo de vida, melhorando significativamente a qualidade de vida dos pacientes. </w:t>
      </w:r>
      <w:r>
        <w:rPr>
          <w:rFonts w:ascii="Times New Roman" w:eastAsia="Times New Roman" w:hAnsi="Times New Roman" w:cs="Times New Roman"/>
          <w:b/>
          <w:sz w:val="24"/>
          <w:szCs w:val="24"/>
        </w:rPr>
        <w:t xml:space="preserve">Objetivos: </w:t>
      </w:r>
      <w:r>
        <w:rPr>
          <w:rFonts w:ascii="Times New Roman" w:eastAsia="Times New Roman" w:hAnsi="Times New Roman" w:cs="Times New Roman"/>
          <w:sz w:val="24"/>
          <w:szCs w:val="24"/>
        </w:rPr>
        <w:t>O objetivo deste estudo é explorar o diagnóstico, as manifestações clínicas e as opções de tratamento para transtornos de ansiedade, destacando a importância de uma abordagem multimodal. A combinação de intervenções psicoterapêuticas, farmacológicas e mudanças no estilo de vida será analisada para otimizar o manejo e melhorar a qualidade de vida dos pacientes.</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Métodos ou metodologia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pesquisa sobre o manejo do transtorno de ansiedade seguiu etapas rigorosas de seleção e análise de artigos publicados entre 2015 e 2024, utilizando bases de dados como </w:t>
      </w:r>
      <w:proofErr w:type="spellStart"/>
      <w:r>
        <w:rPr>
          <w:rFonts w:ascii="Times New Roman" w:eastAsia="Times New Roman" w:hAnsi="Times New Roman" w:cs="Times New Roman"/>
          <w:sz w:val="24"/>
          <w:szCs w:val="24"/>
        </w:rPr>
        <w:t>PubMed</w:t>
      </w:r>
      <w:proofErr w:type="spellEnd"/>
      <w:r>
        <w:rPr>
          <w:rFonts w:ascii="Times New Roman" w:eastAsia="Times New Roman" w:hAnsi="Times New Roman" w:cs="Times New Roman"/>
          <w:sz w:val="24"/>
          <w:szCs w:val="24"/>
        </w:rPr>
        <w:t xml:space="preserve"> e SCIELO. Critérios de inclusão focaram em artigos originais sobre ansiedade; exclusão envolveu estudos não pertinentes ou com mais de 10 anos. A metodologia assegurou uma revisão abrangente e confiável.</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Resultados e Discussões:</w:t>
      </w:r>
      <w:r>
        <w:rPr>
          <w:rFonts w:ascii="Times New Roman" w:eastAsia="Times New Roman" w:hAnsi="Times New Roman" w:cs="Times New Roman"/>
          <w:color w:val="000000"/>
          <w:sz w:val="24"/>
          <w:szCs w:val="24"/>
        </w:rPr>
        <w:t xml:space="preserve">  O transtorno de ansiedade é caracterizado por preocupações excessivas e persistentes, incluindo formas como TAG, transtorno do pânico e TOC. O diagnóstico, baseado no DSM-5, requer ansiedade significativa por seis meses. Sintomas incluem palpitações, sudorese e preocupação constante. O tratamento envolve ISRS, TCC, </w:t>
      </w:r>
      <w:proofErr w:type="spellStart"/>
      <w:r>
        <w:rPr>
          <w:rFonts w:ascii="Times New Roman" w:eastAsia="Times New Roman" w:hAnsi="Times New Roman" w:cs="Times New Roman"/>
          <w:color w:val="000000"/>
          <w:sz w:val="24"/>
          <w:szCs w:val="24"/>
        </w:rPr>
        <w:t>mindfulness</w:t>
      </w:r>
      <w:proofErr w:type="spellEnd"/>
      <w:r>
        <w:rPr>
          <w:rFonts w:ascii="Times New Roman" w:eastAsia="Times New Roman" w:hAnsi="Times New Roman" w:cs="Times New Roman"/>
          <w:color w:val="000000"/>
          <w:sz w:val="24"/>
          <w:szCs w:val="24"/>
        </w:rPr>
        <w:t xml:space="preserve"> e exercícios físicos. Abordagens novas, como </w:t>
      </w:r>
      <w:proofErr w:type="spellStart"/>
      <w:r>
        <w:rPr>
          <w:rFonts w:ascii="Times New Roman" w:eastAsia="Times New Roman" w:hAnsi="Times New Roman" w:cs="Times New Roman"/>
          <w:color w:val="000000"/>
          <w:sz w:val="24"/>
          <w:szCs w:val="24"/>
        </w:rPr>
        <w:t>neuroestimulação</w:t>
      </w:r>
      <w:proofErr w:type="spellEnd"/>
      <w:r>
        <w:rPr>
          <w:rFonts w:ascii="Times New Roman" w:eastAsia="Times New Roman" w:hAnsi="Times New Roman" w:cs="Times New Roman"/>
          <w:color w:val="000000"/>
          <w:sz w:val="24"/>
          <w:szCs w:val="24"/>
        </w:rPr>
        <w:t xml:space="preserve"> e terapias online, oferecem perspectivas promissoras. </w:t>
      </w:r>
      <w:r>
        <w:rPr>
          <w:rFonts w:ascii="Times New Roman" w:eastAsia="Times New Roman" w:hAnsi="Times New Roman" w:cs="Times New Roman"/>
          <w:b/>
          <w:color w:val="000000"/>
          <w:sz w:val="24"/>
          <w:szCs w:val="24"/>
        </w:rPr>
        <w:t>Conclusão/Considerações Finais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 manejo do transtorno de ansiedade exige diagnóstico precoce e avaliação clínica detalhada. Sintomas físicos e psicológicos requerem uma abordagem multidisciplinar. A TCC e tratamentos farmacológicos, como ISRS e benzodiazepínicos, são eficazes. Intervenções complementares, como </w:t>
      </w:r>
      <w:proofErr w:type="spellStart"/>
      <w:r>
        <w:rPr>
          <w:rFonts w:ascii="Times New Roman" w:eastAsia="Times New Roman" w:hAnsi="Times New Roman" w:cs="Times New Roman"/>
          <w:sz w:val="24"/>
          <w:szCs w:val="24"/>
        </w:rPr>
        <w:t>mindfulness</w:t>
      </w:r>
      <w:proofErr w:type="spellEnd"/>
      <w:r>
        <w:rPr>
          <w:rFonts w:ascii="Times New Roman" w:eastAsia="Times New Roman" w:hAnsi="Times New Roman" w:cs="Times New Roman"/>
          <w:sz w:val="24"/>
          <w:szCs w:val="24"/>
        </w:rPr>
        <w:t xml:space="preserve"> e exercício físico, e novas tecnologias terapêuticas, oferecem opções adicionais, melhorando as estratégias de tratamento e a qualidade de vida dos pacientes.</w:t>
      </w:r>
    </w:p>
    <w:p w14:paraId="0341AC85" w14:textId="53CA423D" w:rsidR="003A16BE"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sz w:val="24"/>
          <w:szCs w:val="24"/>
        </w:rPr>
        <w:t xml:space="preserve">Transtorno de Ansiedade, Manifestações </w:t>
      </w:r>
      <w:r w:rsidR="009D6ACB">
        <w:rPr>
          <w:rFonts w:ascii="Times New Roman" w:eastAsia="Times New Roman" w:hAnsi="Times New Roman" w:cs="Times New Roman"/>
          <w:sz w:val="24"/>
          <w:szCs w:val="24"/>
        </w:rPr>
        <w:t>Clínicas, Diagnóstico</w:t>
      </w:r>
      <w:r>
        <w:rPr>
          <w:rFonts w:ascii="Times New Roman" w:eastAsia="Times New Roman" w:hAnsi="Times New Roman" w:cs="Times New Roman"/>
          <w:sz w:val="24"/>
          <w:szCs w:val="24"/>
        </w:rPr>
        <w:t>, Tratamento.</w:t>
      </w:r>
    </w:p>
    <w:p w14:paraId="0984133B" w14:textId="77777777" w:rsidR="003A16B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Área Temática: </w:t>
      </w:r>
      <w:r>
        <w:rPr>
          <w:rFonts w:ascii="Times New Roman" w:eastAsia="Times New Roman" w:hAnsi="Times New Roman" w:cs="Times New Roman"/>
          <w:sz w:val="24"/>
          <w:szCs w:val="24"/>
        </w:rPr>
        <w:t xml:space="preserve">Psiquiatra </w:t>
      </w:r>
    </w:p>
    <w:p w14:paraId="2AE278A8" w14:textId="77777777" w:rsidR="003A16B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do autor principal:</w:t>
      </w:r>
    </w:p>
    <w:p w14:paraId="4D3B94AC" w14:textId="77777777" w:rsidR="003A16BE" w:rsidRDefault="003A16B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1C3584D" w14:textId="77777777" w:rsidR="003A16BE" w:rsidRDefault="003A16BE">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3E1F3A9E" w14:textId="77777777" w:rsidR="003A16BE" w:rsidRDefault="003A16BE">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4F18A587" w14:textId="77777777" w:rsidR="003A16BE" w:rsidRDefault="003A16BE">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7F930C9F" w14:textId="77777777" w:rsidR="003A16BE" w:rsidRDefault="003A16BE">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47583522" w14:textId="77777777" w:rsidR="003A16BE" w:rsidRDefault="003A16BE">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1DFB3F7B" w14:textId="77777777" w:rsidR="003A16BE" w:rsidRDefault="003A16BE">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4ABF1B43" w14:textId="77777777" w:rsidR="003A16BE" w:rsidRDefault="003A16BE">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085C16B" w14:textId="77777777" w:rsidR="003A16BE" w:rsidRDefault="003A16BE">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4659E4D0" w14:textId="704926F1" w:rsidR="003A16BE" w:rsidRPr="00635F64" w:rsidRDefault="00000000" w:rsidP="00635F6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35F64">
        <w:rPr>
          <w:rFonts w:ascii="Times New Roman" w:eastAsia="Times New Roman" w:hAnsi="Times New Roman" w:cs="Times New Roman"/>
          <w:color w:val="000000"/>
          <w:sz w:val="20"/>
          <w:szCs w:val="20"/>
        </w:rPr>
        <w:t>¹</w:t>
      </w:r>
      <w:r w:rsidR="00192C48" w:rsidRPr="00635F64">
        <w:rPr>
          <w:rFonts w:ascii="Times New Roman" w:eastAsia="Times New Roman" w:hAnsi="Times New Roman" w:cs="Times New Roman"/>
          <w:color w:val="000000"/>
          <w:sz w:val="20"/>
          <w:szCs w:val="20"/>
        </w:rPr>
        <w:t>Medicina</w:t>
      </w:r>
      <w:r w:rsidRPr="00635F64">
        <w:rPr>
          <w:rFonts w:ascii="Times New Roman" w:eastAsia="Times New Roman" w:hAnsi="Times New Roman" w:cs="Times New Roman"/>
          <w:color w:val="000000"/>
          <w:sz w:val="20"/>
          <w:szCs w:val="20"/>
        </w:rPr>
        <w:t xml:space="preserve">, </w:t>
      </w:r>
      <w:r w:rsidR="00192C48" w:rsidRPr="00635F64">
        <w:rPr>
          <w:rFonts w:ascii="Times New Roman" w:eastAsia="Times New Roman" w:hAnsi="Times New Roman" w:cs="Times New Roman"/>
          <w:color w:val="000000"/>
          <w:sz w:val="20"/>
          <w:szCs w:val="20"/>
        </w:rPr>
        <w:t>Centro Universitário    FACIMPA</w:t>
      </w:r>
      <w:r w:rsidRPr="00635F64">
        <w:rPr>
          <w:rFonts w:ascii="Times New Roman" w:eastAsia="Times New Roman" w:hAnsi="Times New Roman" w:cs="Times New Roman"/>
          <w:color w:val="000000"/>
          <w:sz w:val="20"/>
          <w:szCs w:val="20"/>
        </w:rPr>
        <w:t xml:space="preserve">, </w:t>
      </w:r>
      <w:r w:rsidR="00192C48" w:rsidRPr="00635F64">
        <w:rPr>
          <w:rFonts w:ascii="Times New Roman" w:eastAsia="Times New Roman" w:hAnsi="Times New Roman" w:cs="Times New Roman"/>
          <w:color w:val="000000"/>
          <w:sz w:val="20"/>
          <w:szCs w:val="20"/>
        </w:rPr>
        <w:t>lunara.123nutricao@gmail.com</w:t>
      </w:r>
    </w:p>
    <w:p w14:paraId="01ABC939" w14:textId="2AC63684" w:rsidR="003A16BE" w:rsidRPr="00635F64" w:rsidRDefault="00000000" w:rsidP="00635F6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35F64">
        <w:rPr>
          <w:rFonts w:ascii="Times New Roman" w:eastAsia="Times New Roman" w:hAnsi="Times New Roman" w:cs="Times New Roman"/>
          <w:color w:val="000000"/>
          <w:sz w:val="20"/>
          <w:szCs w:val="20"/>
        </w:rPr>
        <w:t>²</w:t>
      </w:r>
      <w:r w:rsidR="00192C48" w:rsidRPr="00635F64">
        <w:rPr>
          <w:rFonts w:ascii="Times New Roman" w:eastAsia="Times New Roman" w:hAnsi="Times New Roman" w:cs="Times New Roman"/>
          <w:color w:val="000000"/>
          <w:sz w:val="20"/>
          <w:szCs w:val="20"/>
        </w:rPr>
        <w:t>Medicina</w:t>
      </w:r>
      <w:r w:rsidRPr="00635F64">
        <w:rPr>
          <w:rFonts w:ascii="Times New Roman" w:eastAsia="Times New Roman" w:hAnsi="Times New Roman" w:cs="Times New Roman"/>
          <w:color w:val="000000"/>
          <w:sz w:val="20"/>
          <w:szCs w:val="20"/>
        </w:rPr>
        <w:t xml:space="preserve">, </w:t>
      </w:r>
      <w:r w:rsidR="00192C48" w:rsidRPr="00635F64">
        <w:rPr>
          <w:rFonts w:ascii="Times New Roman" w:eastAsia="Times New Roman" w:hAnsi="Times New Roman" w:cs="Times New Roman"/>
          <w:color w:val="000000"/>
          <w:sz w:val="20"/>
          <w:szCs w:val="20"/>
        </w:rPr>
        <w:t>UNP - Universidade Potiguar Natal RN</w:t>
      </w:r>
      <w:r w:rsidR="00192C48" w:rsidRPr="00635F64">
        <w:rPr>
          <w:rFonts w:ascii="Times New Roman" w:eastAsia="Times New Roman" w:hAnsi="Times New Roman" w:cs="Times New Roman"/>
          <w:color w:val="000000"/>
          <w:sz w:val="20"/>
          <w:szCs w:val="20"/>
        </w:rPr>
        <w:t xml:space="preserve">, </w:t>
      </w:r>
      <w:r w:rsidR="00192C48" w:rsidRPr="00635F64">
        <w:rPr>
          <w:rFonts w:ascii="Times New Roman" w:eastAsia="Times New Roman" w:hAnsi="Times New Roman" w:cs="Times New Roman"/>
          <w:color w:val="000000"/>
          <w:sz w:val="20"/>
          <w:szCs w:val="20"/>
        </w:rPr>
        <w:t>jayarakellymed@gmail.com</w:t>
      </w:r>
    </w:p>
    <w:p w14:paraId="36533206" w14:textId="135E2655" w:rsidR="003A16BE" w:rsidRPr="00635F64" w:rsidRDefault="00000000" w:rsidP="00635F6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35F64">
        <w:rPr>
          <w:rFonts w:ascii="Times New Roman" w:eastAsia="Times New Roman" w:hAnsi="Times New Roman" w:cs="Times New Roman"/>
          <w:color w:val="000000"/>
          <w:sz w:val="20"/>
          <w:szCs w:val="20"/>
          <w:vertAlign w:val="superscript"/>
        </w:rPr>
        <w:t>3</w:t>
      </w:r>
      <w:r w:rsidR="00192C48" w:rsidRPr="00635F64">
        <w:rPr>
          <w:rFonts w:ascii="Times New Roman" w:eastAsia="Times New Roman" w:hAnsi="Times New Roman" w:cs="Times New Roman"/>
          <w:color w:val="000000"/>
          <w:sz w:val="20"/>
          <w:szCs w:val="20"/>
        </w:rPr>
        <w:t>Medicina</w:t>
      </w:r>
      <w:r w:rsidRPr="00635F64">
        <w:rPr>
          <w:rFonts w:ascii="Times New Roman" w:eastAsia="Times New Roman" w:hAnsi="Times New Roman" w:cs="Times New Roman"/>
          <w:color w:val="000000"/>
          <w:sz w:val="20"/>
          <w:szCs w:val="20"/>
        </w:rPr>
        <w:t xml:space="preserve">, </w:t>
      </w:r>
      <w:r w:rsidR="00635F64" w:rsidRPr="00635F64">
        <w:rPr>
          <w:rFonts w:ascii="Times New Roman" w:eastAsia="Times New Roman" w:hAnsi="Times New Roman" w:cs="Times New Roman"/>
          <w:color w:val="000000"/>
          <w:sz w:val="20"/>
          <w:szCs w:val="20"/>
        </w:rPr>
        <w:t xml:space="preserve">Universidade Nove de Julho </w:t>
      </w:r>
      <w:r w:rsidR="00635F64" w:rsidRPr="00635F64">
        <w:rPr>
          <w:rFonts w:ascii="Times New Roman" w:eastAsia="Times New Roman" w:hAnsi="Times New Roman" w:cs="Times New Roman"/>
          <w:color w:val="000000"/>
          <w:sz w:val="20"/>
          <w:szCs w:val="20"/>
        </w:rPr>
        <w:t>–</w:t>
      </w:r>
      <w:r w:rsidR="00635F64" w:rsidRPr="00635F64">
        <w:rPr>
          <w:rFonts w:ascii="Times New Roman" w:eastAsia="Times New Roman" w:hAnsi="Times New Roman" w:cs="Times New Roman"/>
          <w:color w:val="000000"/>
          <w:sz w:val="20"/>
          <w:szCs w:val="20"/>
        </w:rPr>
        <w:t xml:space="preserve"> UNINOVE</w:t>
      </w:r>
      <w:r w:rsidR="00635F64" w:rsidRPr="00635F64">
        <w:rPr>
          <w:rFonts w:ascii="Times New Roman" w:eastAsia="Times New Roman" w:hAnsi="Times New Roman" w:cs="Times New Roman"/>
          <w:color w:val="000000"/>
          <w:sz w:val="20"/>
          <w:szCs w:val="20"/>
        </w:rPr>
        <w:t>,</w:t>
      </w:r>
      <w:r w:rsidR="00635F64" w:rsidRPr="00635F64">
        <w:rPr>
          <w:rFonts w:ascii="Times New Roman" w:hAnsi="Times New Roman" w:cs="Times New Roman"/>
          <w:color w:val="000000"/>
          <w:sz w:val="20"/>
          <w:szCs w:val="20"/>
          <w:shd w:val="clear" w:color="auto" w:fill="FFFFFF"/>
        </w:rPr>
        <w:t xml:space="preserve"> </w:t>
      </w:r>
      <w:r w:rsidR="00635F64" w:rsidRPr="00635F64">
        <w:rPr>
          <w:rFonts w:ascii="Times New Roman" w:eastAsia="Times New Roman" w:hAnsi="Times New Roman" w:cs="Times New Roman"/>
          <w:color w:val="000000"/>
          <w:sz w:val="20"/>
          <w:szCs w:val="20"/>
        </w:rPr>
        <w:t>silva.isabelpj@gmail.com</w:t>
      </w:r>
    </w:p>
    <w:p w14:paraId="619D5D6F" w14:textId="7D16A521"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4</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 xml:space="preserve">UNESA RJ </w:t>
      </w:r>
      <w:r w:rsidR="00635F64" w:rsidRPr="00635F64">
        <w:rPr>
          <w:rFonts w:ascii="Times New Roman" w:hAnsi="Times New Roman" w:cs="Times New Roman"/>
          <w:sz w:val="20"/>
          <w:szCs w:val="20"/>
        </w:rPr>
        <w:t>–</w:t>
      </w:r>
      <w:r w:rsidR="00635F64" w:rsidRPr="00635F64">
        <w:rPr>
          <w:rFonts w:ascii="Times New Roman" w:hAnsi="Times New Roman" w:cs="Times New Roman"/>
          <w:sz w:val="20"/>
          <w:szCs w:val="20"/>
        </w:rPr>
        <w:t xml:space="preserve"> </w:t>
      </w:r>
      <w:proofErr w:type="spellStart"/>
      <w:r w:rsidR="00635F64" w:rsidRPr="00635F64">
        <w:rPr>
          <w:rFonts w:ascii="Times New Roman" w:hAnsi="Times New Roman" w:cs="Times New Roman"/>
          <w:sz w:val="20"/>
          <w:szCs w:val="20"/>
        </w:rPr>
        <w:t>citta</w:t>
      </w:r>
      <w:proofErr w:type="spellEnd"/>
      <w:r w:rsidR="00635F64" w:rsidRPr="00635F64">
        <w:rPr>
          <w:rFonts w:ascii="Times New Roman" w:hAnsi="Times New Roman" w:cs="Times New Roman"/>
          <w:sz w:val="20"/>
          <w:szCs w:val="20"/>
        </w:rPr>
        <w:t xml:space="preserve">, </w:t>
      </w:r>
      <w:r w:rsidR="00635F64" w:rsidRPr="00635F64">
        <w:rPr>
          <w:rFonts w:ascii="Times New Roman" w:hAnsi="Times New Roman" w:cs="Times New Roman"/>
          <w:sz w:val="20"/>
          <w:szCs w:val="20"/>
        </w:rPr>
        <w:t>Lupassamani17@gmail.com</w:t>
      </w:r>
    </w:p>
    <w:p w14:paraId="636779AA" w14:textId="7EBEDCED"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5</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Universidade Federal do Maranhão (UFMA)</w:t>
      </w:r>
      <w:r w:rsidR="00635F64" w:rsidRPr="00635F64">
        <w:rPr>
          <w:rFonts w:ascii="Times New Roman" w:hAnsi="Times New Roman" w:cs="Times New Roman"/>
          <w:sz w:val="20"/>
          <w:szCs w:val="20"/>
        </w:rPr>
        <w:t xml:space="preserve">, </w:t>
      </w:r>
      <w:r w:rsidR="00635F64" w:rsidRPr="00635F64">
        <w:rPr>
          <w:rFonts w:ascii="Times New Roman" w:hAnsi="Times New Roman" w:cs="Times New Roman"/>
          <w:sz w:val="20"/>
          <w:szCs w:val="20"/>
        </w:rPr>
        <w:t>bruno.william@discente.ufma.br</w:t>
      </w:r>
    </w:p>
    <w:p w14:paraId="333B462E" w14:textId="6F063850"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6</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Universidade Estácio de Sá- Cittá América</w:t>
      </w:r>
      <w:r w:rsidR="00635F64" w:rsidRPr="00635F64">
        <w:rPr>
          <w:rFonts w:ascii="Times New Roman" w:hAnsi="Times New Roman" w:cs="Times New Roman"/>
          <w:sz w:val="20"/>
          <w:szCs w:val="20"/>
        </w:rPr>
        <w:t>,</w:t>
      </w:r>
      <w:r w:rsidR="00635F64" w:rsidRPr="00635F64">
        <w:rPr>
          <w:rFonts w:ascii="Times New Roman" w:hAnsi="Times New Roman" w:cs="Times New Roman"/>
          <w:color w:val="000000"/>
          <w:sz w:val="20"/>
          <w:szCs w:val="20"/>
          <w:shd w:val="clear" w:color="auto" w:fill="FFFFFF"/>
        </w:rPr>
        <w:t xml:space="preserve"> </w:t>
      </w:r>
      <w:r w:rsidR="00635F64" w:rsidRPr="00635F64">
        <w:rPr>
          <w:rFonts w:ascii="Times New Roman" w:hAnsi="Times New Roman" w:cs="Times New Roman"/>
          <w:sz w:val="20"/>
          <w:szCs w:val="20"/>
        </w:rPr>
        <w:t>robertavalencaa@icloud.com</w:t>
      </w:r>
    </w:p>
    <w:p w14:paraId="1289A8B0" w14:textId="34C9B0E1"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7</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Santa Casa da Misericórdia de São Paulo</w:t>
      </w:r>
      <w:r w:rsidR="00635F64" w:rsidRPr="00635F64">
        <w:rPr>
          <w:rFonts w:ascii="Times New Roman" w:hAnsi="Times New Roman" w:cs="Times New Roman"/>
          <w:sz w:val="20"/>
          <w:szCs w:val="20"/>
        </w:rPr>
        <w:t xml:space="preserve">, </w:t>
      </w:r>
      <w:r w:rsidR="00635F64" w:rsidRPr="00635F64">
        <w:rPr>
          <w:rFonts w:ascii="Times New Roman" w:hAnsi="Times New Roman" w:cs="Times New Roman"/>
          <w:sz w:val="20"/>
          <w:szCs w:val="20"/>
        </w:rPr>
        <w:t>Vaniaflo_13@hotmail.com</w:t>
      </w:r>
    </w:p>
    <w:p w14:paraId="1AE9B1BC" w14:textId="01BF9B57"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8</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 xml:space="preserve">Centro Universitário Serra dos Órgãos </w:t>
      </w:r>
      <w:r w:rsidR="00635F64" w:rsidRPr="00635F64">
        <w:rPr>
          <w:rFonts w:ascii="Times New Roman" w:hAnsi="Times New Roman" w:cs="Times New Roman"/>
          <w:sz w:val="20"/>
          <w:szCs w:val="20"/>
        </w:rPr>
        <w:t>–</w:t>
      </w:r>
      <w:r w:rsidR="00635F64" w:rsidRPr="00635F64">
        <w:rPr>
          <w:rFonts w:ascii="Times New Roman" w:hAnsi="Times New Roman" w:cs="Times New Roman"/>
          <w:sz w:val="20"/>
          <w:szCs w:val="20"/>
        </w:rPr>
        <w:t xml:space="preserve"> UNIFESO</w:t>
      </w:r>
      <w:r w:rsidR="00635F64" w:rsidRPr="00635F64">
        <w:rPr>
          <w:rFonts w:ascii="Times New Roman" w:hAnsi="Times New Roman" w:cs="Times New Roman"/>
          <w:sz w:val="20"/>
          <w:szCs w:val="20"/>
        </w:rPr>
        <w:t xml:space="preserve">, </w:t>
      </w:r>
      <w:r w:rsidR="00635F64" w:rsidRPr="00635F64">
        <w:rPr>
          <w:rFonts w:ascii="Times New Roman" w:hAnsi="Times New Roman" w:cs="Times New Roman"/>
          <w:sz w:val="20"/>
          <w:szCs w:val="20"/>
        </w:rPr>
        <w:t>analuisarubim@hotmail.com</w:t>
      </w:r>
    </w:p>
    <w:p w14:paraId="0FB5593C" w14:textId="7E37D49C"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9</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Centro Universitário Estácio</w:t>
      </w:r>
      <w:r w:rsidR="00635F64" w:rsidRPr="00635F64">
        <w:rPr>
          <w:rFonts w:ascii="Times New Roman" w:hAnsi="Times New Roman" w:cs="Times New Roman"/>
          <w:sz w:val="20"/>
          <w:szCs w:val="20"/>
        </w:rPr>
        <w:t xml:space="preserve">, </w:t>
      </w:r>
      <w:r w:rsidR="00635F64" w:rsidRPr="00635F64">
        <w:rPr>
          <w:rFonts w:ascii="Times New Roman" w:hAnsi="Times New Roman" w:cs="Times New Roman"/>
          <w:sz w:val="20"/>
          <w:szCs w:val="20"/>
        </w:rPr>
        <w:t>thaispedraoliveira@gmail.com</w:t>
      </w:r>
    </w:p>
    <w:p w14:paraId="16A46A9A" w14:textId="762DA1B0"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10</w:t>
      </w:r>
      <w:r w:rsidRPr="00192C48">
        <w:rPr>
          <w:rFonts w:ascii="Times New Roman" w:hAnsi="Times New Roman" w:cs="Times New Roman"/>
          <w:sz w:val="20"/>
          <w:szCs w:val="20"/>
        </w:rPr>
        <w:t xml:space="preserve">Medicina, </w:t>
      </w:r>
      <w:proofErr w:type="spellStart"/>
      <w:r w:rsidR="00635F64" w:rsidRPr="00635F64">
        <w:rPr>
          <w:rFonts w:ascii="Times New Roman" w:hAnsi="Times New Roman" w:cs="Times New Roman"/>
          <w:sz w:val="20"/>
          <w:szCs w:val="20"/>
        </w:rPr>
        <w:t>Afya</w:t>
      </w:r>
      <w:proofErr w:type="spellEnd"/>
      <w:r w:rsidR="00635F64" w:rsidRPr="00635F64">
        <w:rPr>
          <w:rFonts w:ascii="Times New Roman" w:hAnsi="Times New Roman" w:cs="Times New Roman"/>
          <w:sz w:val="20"/>
          <w:szCs w:val="20"/>
        </w:rPr>
        <w:t xml:space="preserve"> Santa Inês</w:t>
      </w:r>
      <w:r w:rsidR="00635F64" w:rsidRPr="00635F64">
        <w:rPr>
          <w:rFonts w:ascii="Times New Roman" w:hAnsi="Times New Roman" w:cs="Times New Roman"/>
          <w:sz w:val="20"/>
          <w:szCs w:val="20"/>
        </w:rPr>
        <w:t xml:space="preserve">, </w:t>
      </w:r>
      <w:r w:rsidR="00635F64" w:rsidRPr="00635F64">
        <w:rPr>
          <w:rFonts w:ascii="Times New Roman" w:hAnsi="Times New Roman" w:cs="Times New Roman"/>
          <w:sz w:val="20"/>
          <w:szCs w:val="20"/>
        </w:rPr>
        <w:t>mariaclaranascimentobrasil04@gmail.com</w:t>
      </w:r>
    </w:p>
    <w:p w14:paraId="37CFE269" w14:textId="065A5571"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11</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UNIVERSIDAD COOPERATIVA DE COLOMBIA</w:t>
      </w:r>
      <w:r w:rsidR="00635F64" w:rsidRPr="00635F64">
        <w:rPr>
          <w:rFonts w:ascii="Times New Roman" w:hAnsi="Times New Roman" w:cs="Times New Roman"/>
          <w:sz w:val="20"/>
          <w:szCs w:val="20"/>
        </w:rPr>
        <w:t>,</w:t>
      </w:r>
      <w:r w:rsidR="00635F64" w:rsidRPr="00635F64">
        <w:rPr>
          <w:rFonts w:ascii="Times New Roman" w:hAnsi="Times New Roman" w:cs="Times New Roman"/>
          <w:color w:val="000000"/>
          <w:sz w:val="20"/>
          <w:szCs w:val="20"/>
          <w:shd w:val="clear" w:color="auto" w:fill="FFFFFF"/>
        </w:rPr>
        <w:t xml:space="preserve"> </w:t>
      </w:r>
      <w:r w:rsidR="00635F64" w:rsidRPr="00635F64">
        <w:rPr>
          <w:rFonts w:ascii="Times New Roman" w:hAnsi="Times New Roman" w:cs="Times New Roman"/>
          <w:sz w:val="20"/>
          <w:szCs w:val="20"/>
        </w:rPr>
        <w:t>drastefaniasilvacarranza@gmail.com</w:t>
      </w:r>
    </w:p>
    <w:p w14:paraId="573A0D1C" w14:textId="20BF034F"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12</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Faculdade Santo Agostino - Vitória da Conquista</w:t>
      </w:r>
      <w:r w:rsidR="00635F64" w:rsidRPr="00635F64">
        <w:rPr>
          <w:rFonts w:ascii="Times New Roman" w:hAnsi="Times New Roman" w:cs="Times New Roman"/>
          <w:sz w:val="20"/>
          <w:szCs w:val="20"/>
        </w:rPr>
        <w:t xml:space="preserve">, </w:t>
      </w:r>
      <w:r w:rsidR="00635F64" w:rsidRPr="00635F64">
        <w:rPr>
          <w:rFonts w:ascii="Times New Roman" w:hAnsi="Times New Roman" w:cs="Times New Roman"/>
          <w:sz w:val="20"/>
          <w:szCs w:val="20"/>
        </w:rPr>
        <w:t>rafaeltarginopereira@gmail.com</w:t>
      </w:r>
    </w:p>
    <w:p w14:paraId="13D25C65" w14:textId="46F83C3E"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13</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Centro Universitário Uninovafapi</w:t>
      </w:r>
      <w:r w:rsidR="00635F64" w:rsidRPr="00635F64">
        <w:rPr>
          <w:rFonts w:ascii="Times New Roman" w:hAnsi="Times New Roman" w:cs="Times New Roman"/>
          <w:sz w:val="20"/>
          <w:szCs w:val="20"/>
        </w:rPr>
        <w:t xml:space="preserve">, </w:t>
      </w:r>
      <w:r w:rsidR="00635F64" w:rsidRPr="00635F64">
        <w:rPr>
          <w:rFonts w:ascii="Times New Roman" w:hAnsi="Times New Roman" w:cs="Times New Roman"/>
          <w:sz w:val="20"/>
          <w:szCs w:val="20"/>
        </w:rPr>
        <w:t>dudamoita10@gmail.com</w:t>
      </w:r>
    </w:p>
    <w:p w14:paraId="5C02EA58" w14:textId="19F67B97"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14</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Centro Universitário Uninovafapi</w:t>
      </w:r>
      <w:r w:rsidR="00635F64" w:rsidRPr="00635F64">
        <w:rPr>
          <w:rFonts w:ascii="Times New Roman" w:hAnsi="Times New Roman" w:cs="Times New Roman"/>
          <w:sz w:val="20"/>
          <w:szCs w:val="20"/>
        </w:rPr>
        <w:t>,</w:t>
      </w:r>
      <w:r w:rsidR="00635F64" w:rsidRPr="00635F64">
        <w:rPr>
          <w:rFonts w:ascii="Times New Roman" w:hAnsi="Times New Roman" w:cs="Times New Roman"/>
          <w:color w:val="000000"/>
          <w:sz w:val="20"/>
          <w:szCs w:val="20"/>
          <w:shd w:val="clear" w:color="auto" w:fill="FFFFFF"/>
        </w:rPr>
        <w:t xml:space="preserve"> </w:t>
      </w:r>
      <w:r w:rsidR="00635F64" w:rsidRPr="00635F64">
        <w:rPr>
          <w:rFonts w:ascii="Times New Roman" w:hAnsi="Times New Roman" w:cs="Times New Roman"/>
          <w:sz w:val="20"/>
          <w:szCs w:val="20"/>
        </w:rPr>
        <w:t>wnetto20@gmail.com</w:t>
      </w:r>
    </w:p>
    <w:p w14:paraId="261158B4" w14:textId="10C217EC" w:rsidR="00192C48" w:rsidRPr="00192C48"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15</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Centro Universitário Uninovafapi</w:t>
      </w:r>
      <w:r w:rsidR="00635F64" w:rsidRPr="00635F64">
        <w:rPr>
          <w:rFonts w:ascii="Times New Roman" w:hAnsi="Times New Roman" w:cs="Times New Roman"/>
          <w:sz w:val="20"/>
          <w:szCs w:val="20"/>
        </w:rPr>
        <w:t>, rosanaliaaa123@gmail.com</w:t>
      </w:r>
    </w:p>
    <w:p w14:paraId="389610C7" w14:textId="7B80B6F9" w:rsidR="00192C48" w:rsidRPr="00635F64" w:rsidRDefault="00192C48"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16</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Centro Universitário Uninovafapi</w:t>
      </w:r>
      <w:r w:rsidR="00635F64" w:rsidRPr="00635F64">
        <w:rPr>
          <w:rFonts w:ascii="Times New Roman" w:hAnsi="Times New Roman" w:cs="Times New Roman"/>
          <w:sz w:val="20"/>
          <w:szCs w:val="20"/>
        </w:rPr>
        <w:t xml:space="preserve">, </w:t>
      </w:r>
      <w:r w:rsidR="00635F64" w:rsidRPr="00635F64">
        <w:rPr>
          <w:rFonts w:ascii="Times New Roman" w:hAnsi="Times New Roman" w:cs="Times New Roman"/>
          <w:sz w:val="20"/>
          <w:szCs w:val="20"/>
        </w:rPr>
        <w:t>naylacristine000@gmail.com</w:t>
      </w:r>
    </w:p>
    <w:p w14:paraId="495DAD63" w14:textId="29E5722B" w:rsidR="00192C48" w:rsidRPr="00192C48" w:rsidRDefault="00192C48" w:rsidP="00635F64">
      <w:pPr>
        <w:spacing w:line="240" w:lineRule="auto"/>
        <w:jc w:val="both"/>
        <w:rPr>
          <w:rFonts w:ascii="Times New Roman" w:hAnsi="Times New Roman" w:cs="Times New Roman"/>
          <w:sz w:val="20"/>
          <w:szCs w:val="20"/>
        </w:rPr>
      </w:pPr>
      <w:r w:rsidRPr="00192C48">
        <w:rPr>
          <w:rFonts w:ascii="Times New Roman" w:hAnsi="Times New Roman" w:cs="Times New Roman"/>
          <w:sz w:val="20"/>
          <w:szCs w:val="20"/>
          <w:vertAlign w:val="superscript"/>
        </w:rPr>
        <w:t>1</w:t>
      </w:r>
      <w:r w:rsidRPr="00635F64">
        <w:rPr>
          <w:rFonts w:ascii="Times New Roman" w:hAnsi="Times New Roman" w:cs="Times New Roman"/>
          <w:sz w:val="20"/>
          <w:szCs w:val="20"/>
          <w:vertAlign w:val="superscript"/>
        </w:rPr>
        <w:t>7</w:t>
      </w:r>
      <w:r w:rsidRPr="00192C48">
        <w:rPr>
          <w:rFonts w:ascii="Times New Roman" w:hAnsi="Times New Roman" w:cs="Times New Roman"/>
          <w:sz w:val="20"/>
          <w:szCs w:val="20"/>
        </w:rPr>
        <w:t>Medicin</w:t>
      </w:r>
      <w:r w:rsidRPr="00635F64">
        <w:rPr>
          <w:rFonts w:ascii="Times New Roman" w:hAnsi="Times New Roman" w:cs="Times New Roman"/>
          <w:sz w:val="20"/>
          <w:szCs w:val="20"/>
        </w:rPr>
        <w:t>a,</w:t>
      </w:r>
      <w:r w:rsidRPr="00635F64">
        <w:rPr>
          <w:rFonts w:ascii="Times New Roman" w:hAnsi="Times New Roman" w:cs="Times New Roman"/>
          <w:sz w:val="20"/>
          <w:szCs w:val="20"/>
          <w:vertAlign w:val="superscript"/>
        </w:rPr>
        <w:t xml:space="preserve"> </w:t>
      </w:r>
      <w:r w:rsidR="00635F64" w:rsidRPr="00635F64">
        <w:rPr>
          <w:rFonts w:ascii="Times New Roman" w:hAnsi="Times New Roman" w:cs="Times New Roman"/>
          <w:sz w:val="20"/>
          <w:szCs w:val="20"/>
        </w:rPr>
        <w:t>Centro Universitário Uninovafapi,</w:t>
      </w:r>
    </w:p>
    <w:p w14:paraId="540D1765" w14:textId="378A69A0" w:rsidR="00192C48" w:rsidRPr="00635F64" w:rsidRDefault="00192C48" w:rsidP="00635F64">
      <w:pPr>
        <w:spacing w:line="240" w:lineRule="auto"/>
        <w:jc w:val="both"/>
        <w:rPr>
          <w:rFonts w:ascii="Times New Roman" w:hAnsi="Times New Roman" w:cs="Times New Roman"/>
          <w:sz w:val="20"/>
          <w:szCs w:val="20"/>
        </w:rPr>
      </w:pPr>
      <w:r w:rsidRPr="00192C48">
        <w:rPr>
          <w:rFonts w:ascii="Times New Roman" w:hAnsi="Times New Roman" w:cs="Times New Roman"/>
          <w:sz w:val="20"/>
          <w:szCs w:val="20"/>
          <w:vertAlign w:val="superscript"/>
        </w:rPr>
        <w:t>1</w:t>
      </w:r>
      <w:r w:rsidRPr="00635F64">
        <w:rPr>
          <w:rFonts w:ascii="Times New Roman" w:hAnsi="Times New Roman" w:cs="Times New Roman"/>
          <w:sz w:val="20"/>
          <w:szCs w:val="20"/>
          <w:vertAlign w:val="superscript"/>
        </w:rPr>
        <w:t>8</w:t>
      </w:r>
      <w:r w:rsidRPr="00192C48">
        <w:rPr>
          <w:rFonts w:ascii="Times New Roman" w:hAnsi="Times New Roman" w:cs="Times New Roman"/>
          <w:sz w:val="20"/>
          <w:szCs w:val="20"/>
        </w:rPr>
        <w:t xml:space="preserve">Medicina, </w:t>
      </w:r>
      <w:r w:rsidR="00635F64" w:rsidRPr="00635F64">
        <w:rPr>
          <w:rFonts w:ascii="Times New Roman" w:hAnsi="Times New Roman" w:cs="Times New Roman"/>
          <w:sz w:val="20"/>
          <w:szCs w:val="20"/>
        </w:rPr>
        <w:t xml:space="preserve">LETICIA </w:t>
      </w:r>
    </w:p>
    <w:p w14:paraId="23625364" w14:textId="4209BFFC" w:rsidR="00635F64" w:rsidRPr="00192C48" w:rsidRDefault="00635F64" w:rsidP="00635F64">
      <w:pPr>
        <w:spacing w:line="240" w:lineRule="auto"/>
        <w:jc w:val="both"/>
        <w:rPr>
          <w:rFonts w:ascii="Times New Roman" w:hAnsi="Times New Roman" w:cs="Times New Roman"/>
          <w:sz w:val="20"/>
          <w:szCs w:val="20"/>
        </w:rPr>
      </w:pPr>
      <w:r w:rsidRPr="00635F64">
        <w:rPr>
          <w:rFonts w:ascii="Times New Roman" w:hAnsi="Times New Roman" w:cs="Times New Roman"/>
          <w:sz w:val="20"/>
          <w:szCs w:val="20"/>
          <w:vertAlign w:val="superscript"/>
        </w:rPr>
        <w:t>19</w:t>
      </w:r>
      <w:r w:rsidRPr="00192C48">
        <w:rPr>
          <w:rFonts w:ascii="Times New Roman" w:hAnsi="Times New Roman" w:cs="Times New Roman"/>
          <w:sz w:val="20"/>
          <w:szCs w:val="20"/>
        </w:rPr>
        <w:t>Medicina</w:t>
      </w:r>
      <w:r w:rsidRPr="00635F64">
        <w:rPr>
          <w:rFonts w:ascii="Times New Roman" w:hAnsi="Times New Roman" w:cs="Times New Roman"/>
          <w:sz w:val="20"/>
          <w:szCs w:val="20"/>
        </w:rPr>
        <w:t xml:space="preserve">, </w:t>
      </w:r>
      <w:r w:rsidRPr="00635F64">
        <w:rPr>
          <w:rFonts w:ascii="Times New Roman" w:hAnsi="Times New Roman" w:cs="Times New Roman"/>
          <w:sz w:val="20"/>
          <w:szCs w:val="20"/>
        </w:rPr>
        <w:t>Faculdades Santo Agostinho - Vitória da Conquista – BA</w:t>
      </w:r>
      <w:r w:rsidRPr="00635F64">
        <w:rPr>
          <w:rFonts w:ascii="Times New Roman" w:hAnsi="Times New Roman" w:cs="Times New Roman"/>
          <w:sz w:val="20"/>
          <w:szCs w:val="20"/>
        </w:rPr>
        <w:t xml:space="preserve">, </w:t>
      </w:r>
      <w:r w:rsidRPr="00635F64">
        <w:rPr>
          <w:rFonts w:ascii="Times New Roman" w:hAnsi="Times New Roman" w:cs="Times New Roman"/>
          <w:sz w:val="20"/>
          <w:szCs w:val="20"/>
        </w:rPr>
        <w:t>neveton1234@gmail.com</w:t>
      </w:r>
    </w:p>
    <w:p w14:paraId="2778A2E0" w14:textId="7EC5A718" w:rsidR="00192C48" w:rsidRPr="00192C48" w:rsidRDefault="00192C48" w:rsidP="00635F64">
      <w:pPr>
        <w:spacing w:line="240" w:lineRule="auto"/>
        <w:jc w:val="both"/>
        <w:rPr>
          <w:rFonts w:ascii="Times New Roman" w:hAnsi="Times New Roman" w:cs="Times New Roman"/>
          <w:sz w:val="20"/>
          <w:szCs w:val="20"/>
        </w:rPr>
      </w:pPr>
      <w:r w:rsidRPr="00192C48">
        <w:rPr>
          <w:rFonts w:ascii="Times New Roman" w:hAnsi="Times New Roman" w:cs="Times New Roman"/>
          <w:sz w:val="20"/>
          <w:szCs w:val="20"/>
          <w:vertAlign w:val="superscript"/>
        </w:rPr>
        <w:t>1</w:t>
      </w:r>
      <w:r w:rsidRPr="00635F64">
        <w:rPr>
          <w:rFonts w:ascii="Times New Roman" w:hAnsi="Times New Roman" w:cs="Times New Roman"/>
          <w:sz w:val="20"/>
          <w:szCs w:val="20"/>
          <w:vertAlign w:val="superscript"/>
        </w:rPr>
        <w:t>9</w:t>
      </w:r>
      <w:r w:rsidRPr="00192C48">
        <w:rPr>
          <w:rFonts w:ascii="Times New Roman" w:hAnsi="Times New Roman" w:cs="Times New Roman"/>
          <w:sz w:val="20"/>
          <w:szCs w:val="20"/>
        </w:rPr>
        <w:t xml:space="preserve">Medicina, </w:t>
      </w:r>
      <w:r w:rsidRPr="00635F64">
        <w:rPr>
          <w:rFonts w:ascii="Times New Roman" w:hAnsi="Times New Roman" w:cs="Times New Roman"/>
          <w:sz w:val="20"/>
          <w:szCs w:val="20"/>
        </w:rPr>
        <w:t>Universidade CEUMA</w:t>
      </w:r>
      <w:r w:rsidRPr="00635F64">
        <w:rPr>
          <w:rFonts w:ascii="Times New Roman" w:hAnsi="Times New Roman" w:cs="Times New Roman"/>
          <w:sz w:val="20"/>
          <w:szCs w:val="20"/>
        </w:rPr>
        <w:t xml:space="preserve">, </w:t>
      </w:r>
      <w:r w:rsidRPr="00635F64">
        <w:rPr>
          <w:rFonts w:ascii="Times New Roman" w:hAnsi="Times New Roman" w:cs="Times New Roman"/>
          <w:sz w:val="20"/>
          <w:szCs w:val="20"/>
        </w:rPr>
        <w:t>joaoflorenciomn@gmail.com</w:t>
      </w:r>
    </w:p>
    <w:p w14:paraId="6522CC19" w14:textId="29D1825D" w:rsidR="00192C48" w:rsidRPr="00192C48" w:rsidRDefault="00192C48" w:rsidP="00192C48"/>
    <w:p w14:paraId="30B2F15E" w14:textId="77777777" w:rsidR="003A16BE" w:rsidRDefault="00000000">
      <w:pPr>
        <w:rPr>
          <w:rFonts w:ascii="Times New Roman" w:eastAsia="Times New Roman" w:hAnsi="Times New Roman" w:cs="Times New Roman"/>
          <w:color w:val="000000"/>
          <w:sz w:val="20"/>
          <w:szCs w:val="20"/>
        </w:rPr>
      </w:pPr>
      <w:r>
        <w:br w:type="page"/>
      </w:r>
    </w:p>
    <w:p w14:paraId="5BE25DD1" w14:textId="77777777" w:rsidR="003A16BE"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INTRODUÇÃO </w:t>
      </w:r>
    </w:p>
    <w:p w14:paraId="1635FD62"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transtorno de ansiedade representa uma classe de condições psiquiátricas caracterizadas por níveis excessivos de preocupação, medo ou apreensão, que podem interferir significativamente na vida cotidiana. Entender o diagnóstico, as manifestações clínicas e as opções de tratamento é crucial para o manejo eficaz deste transtorno (</w:t>
      </w:r>
      <w:proofErr w:type="spellStart"/>
      <w:r>
        <w:rPr>
          <w:rFonts w:ascii="Times New Roman" w:eastAsia="Times New Roman" w:hAnsi="Times New Roman" w:cs="Times New Roman"/>
          <w:sz w:val="24"/>
          <w:szCs w:val="24"/>
        </w:rPr>
        <w:t>Papola</w:t>
      </w:r>
      <w:proofErr w:type="spellEnd"/>
      <w:r>
        <w:rPr>
          <w:rFonts w:ascii="Times New Roman" w:eastAsia="Times New Roman" w:hAnsi="Times New Roman" w:cs="Times New Roman"/>
          <w:sz w:val="24"/>
          <w:szCs w:val="24"/>
        </w:rPr>
        <w:t xml:space="preserve"> et al., 2023).</w:t>
      </w:r>
    </w:p>
    <w:p w14:paraId="30466601"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diagnóstico de transtornos de ansiedade é baseado em critérios clínicos bem definidos, que incluem a presença persistente de sintomas ansiosos que não são proporcionais às ameaças reais ou às situações vivenciadas pelo indivíduo. De acordo com o </w:t>
      </w:r>
      <w:r>
        <w:rPr>
          <w:rFonts w:ascii="Times New Roman" w:eastAsia="Times New Roman" w:hAnsi="Times New Roman" w:cs="Times New Roman"/>
          <w:i/>
          <w:sz w:val="24"/>
          <w:szCs w:val="24"/>
        </w:rPr>
        <w:t xml:space="preserve">Manual Diagnóstico e Estatístico de </w:t>
      </w:r>
      <w:proofErr w:type="spellStart"/>
      <w:r>
        <w:rPr>
          <w:rFonts w:ascii="Times New Roman" w:eastAsia="Times New Roman" w:hAnsi="Times New Roman" w:cs="Times New Roman"/>
          <w:i/>
          <w:sz w:val="24"/>
          <w:szCs w:val="24"/>
        </w:rPr>
        <w:t>Transtornotornos</w:t>
      </w:r>
      <w:proofErr w:type="spellEnd"/>
      <w:r>
        <w:rPr>
          <w:rFonts w:ascii="Times New Roman" w:eastAsia="Times New Roman" w:hAnsi="Times New Roman" w:cs="Times New Roman"/>
          <w:i/>
          <w:sz w:val="24"/>
          <w:szCs w:val="24"/>
        </w:rPr>
        <w:t xml:space="preserve"> Mentais (DSM-5)</w:t>
      </w:r>
      <w:r>
        <w:rPr>
          <w:rFonts w:ascii="Times New Roman" w:eastAsia="Times New Roman" w:hAnsi="Times New Roman" w:cs="Times New Roman"/>
          <w:sz w:val="24"/>
          <w:szCs w:val="24"/>
        </w:rPr>
        <w:t>, os sintomas devem estar presentes por pelo menos seis meses e causar sofrimento significativo ou prejuízo no funcionamento social, ocupacional ou em outras áreas importantes da vida do indivíduo (</w:t>
      </w:r>
      <w:proofErr w:type="spellStart"/>
      <w:r>
        <w:rPr>
          <w:rFonts w:ascii="Times New Roman" w:eastAsia="Times New Roman" w:hAnsi="Times New Roman" w:cs="Times New Roman"/>
          <w:sz w:val="24"/>
          <w:szCs w:val="24"/>
        </w:rPr>
        <w:t>Barnhill</w:t>
      </w:r>
      <w:proofErr w:type="spellEnd"/>
      <w:r>
        <w:rPr>
          <w:rFonts w:ascii="Times New Roman" w:eastAsia="Times New Roman" w:hAnsi="Times New Roman" w:cs="Times New Roman"/>
          <w:sz w:val="24"/>
          <w:szCs w:val="24"/>
        </w:rPr>
        <w:t>, 2023).</w:t>
      </w:r>
    </w:p>
    <w:p w14:paraId="17C40032"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manifestações clínicas do transtorno de ansiedade podem variar amplamente, incluindo sintomas físicos como taquicardia, sudorese, tremores e tensão muscular, bem como sintomas psicológicos, como preocupação excessiva, irritabilidade, dificuldades de concentração e insônia. Em casos de Transtorno de Ansiedade Generalizada (TAG), a ansiedade é difusa e persistente, ocorrendo em diversas situações e contextos (Neto, 2016).</w:t>
      </w:r>
    </w:p>
    <w:p w14:paraId="55482ABF"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tratamento do transtorno de ansiedade geralmente envolve uma abordagem multimodal, combinando intervenções psicoterapêuticas, farmacológicas e mudanças no estilo de vida. A terapia cognitivo-comportamental (TCC) é amplamente reconhecida como uma intervenção eficaz, ajudando os pacientes a identificar e modificar padrões de pensamento e comportamento que contribuem para a ansiedade (Barcellos et al., 2017).</w:t>
      </w:r>
    </w:p>
    <w:p w14:paraId="4C9CBE26"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da TCC, o manejo farmacológico pode incluir o uso de antidepressivos, como os inibidores seletivos da recaptação de serotonina (ISRS), e ansiolíticos, como as benzodiazepinas, embora estes últimos sejam indicados para uso a curto prazo devido ao risco de dependência. Intervenções adicionais podem incluir técnicas de relaxamento, exercícios físicos regulares e suporte social (</w:t>
      </w:r>
      <w:proofErr w:type="spellStart"/>
      <w:r>
        <w:rPr>
          <w:rFonts w:ascii="Times New Roman" w:eastAsia="Times New Roman" w:hAnsi="Times New Roman" w:cs="Times New Roman"/>
          <w:sz w:val="24"/>
          <w:szCs w:val="24"/>
        </w:rPr>
        <w:t>Garakani</w:t>
      </w:r>
      <w:proofErr w:type="spellEnd"/>
      <w:r>
        <w:rPr>
          <w:rFonts w:ascii="Times New Roman" w:eastAsia="Times New Roman" w:hAnsi="Times New Roman" w:cs="Times New Roman"/>
          <w:sz w:val="24"/>
          <w:szCs w:val="24"/>
        </w:rPr>
        <w:t xml:space="preserve"> et al. 2020; Parker et al., 2021).</w:t>
      </w:r>
    </w:p>
    <w:p w14:paraId="34378CB3" w14:textId="77777777" w:rsidR="003A16BE" w:rsidRDefault="00000000">
      <w:pPr>
        <w:spacing w:before="240" w:after="240" w:line="36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lastRenderedPageBreak/>
        <w:t>A compreensão detalhada do diagnóstico, das manifestações clínicas e das opções de tratamento para os transtornos de ansiedade é essencial para o manejo eficaz e para melhorar a qualidade de vida dos pacientes. A combinação de abordagens terapêuticas adaptadas às necessidades individuais pode proporcionar alívio significativo dos sintomas e apoiar a recuperação a longo prazo.</w:t>
      </w:r>
    </w:p>
    <w:p w14:paraId="521D8126" w14:textId="77777777" w:rsidR="003A16BE" w:rsidRDefault="003A16BE">
      <w:pPr>
        <w:pBdr>
          <w:top w:val="nil"/>
          <w:left w:val="nil"/>
          <w:bottom w:val="nil"/>
          <w:right w:val="nil"/>
          <w:between w:val="nil"/>
        </w:pBdr>
        <w:spacing w:after="0" w:line="240" w:lineRule="auto"/>
        <w:ind w:firstLine="709"/>
        <w:rPr>
          <w:rFonts w:ascii="Times New Roman" w:eastAsia="Times New Roman" w:hAnsi="Times New Roman" w:cs="Times New Roman"/>
          <w:sz w:val="23"/>
          <w:szCs w:val="23"/>
        </w:rPr>
      </w:pPr>
    </w:p>
    <w:p w14:paraId="50F06BA4" w14:textId="77777777" w:rsidR="003A16BE"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MÉTODO OU METODOLOGIA </w:t>
      </w:r>
    </w:p>
    <w:p w14:paraId="325E4E71" w14:textId="77777777" w:rsidR="003A16BE"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metodologia utilizada na pesquisa sobre o manejo do transtorno de ansiedade envolveu várias etapas criteriosas de seleção e análise de artigos científicos. Primeiramente, foi realizada a leitura dos artigos encontrados, seguida pela aplicação de critérios de inclusão e exclusão. Para inclusão, foram considerados artigos originais que abordassem o tema do transtorno de ansiedade, permitissem acesso integral ao conteúdo do estudo e fossem publicados entre 2015 e 2024.</w:t>
      </w:r>
    </w:p>
    <w:p w14:paraId="66F4130D" w14:textId="77777777" w:rsidR="003A16BE"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foi conduzida por meio de acesso online às bases de dados científicas, tais como: Google Scholar,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Library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Medicine (</w:t>
      </w:r>
      <w:proofErr w:type="spellStart"/>
      <w:r>
        <w:rPr>
          <w:rFonts w:ascii="Times New Roman" w:eastAsia="Times New Roman" w:hAnsi="Times New Roman" w:cs="Times New Roman"/>
          <w:sz w:val="24"/>
          <w:szCs w:val="24"/>
        </w:rPr>
        <w:t>PubMed</w:t>
      </w:r>
      <w:proofErr w:type="spellEnd"/>
      <w:r>
        <w:rPr>
          <w:rFonts w:ascii="Times New Roman" w:eastAsia="Times New Roman" w:hAnsi="Times New Roman" w:cs="Times New Roman"/>
          <w:sz w:val="24"/>
          <w:szCs w:val="24"/>
        </w:rPr>
        <w:t xml:space="preserve">), Biblioteca Virtual em Saúde (BVS) e </w:t>
      </w:r>
      <w:proofErr w:type="spellStart"/>
      <w:r>
        <w:rPr>
          <w:rFonts w:ascii="Times New Roman" w:eastAsia="Times New Roman" w:hAnsi="Times New Roman" w:cs="Times New Roman"/>
          <w:sz w:val="24"/>
          <w:szCs w:val="24"/>
        </w:rPr>
        <w:t>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Electronic</w:t>
      </w:r>
      <w:proofErr w:type="spellEnd"/>
      <w:r>
        <w:rPr>
          <w:rFonts w:ascii="Times New Roman" w:eastAsia="Times New Roman" w:hAnsi="Times New Roman" w:cs="Times New Roman"/>
          <w:sz w:val="24"/>
          <w:szCs w:val="24"/>
        </w:rPr>
        <w:t xml:space="preserve"> Library Online (SCIELO). As palavras-chave utilizadas para a seleção dos artigos incluíram descritores em Ciências da Saúde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 xml:space="preserve">) como: </w:t>
      </w:r>
      <w:proofErr w:type="spellStart"/>
      <w:r>
        <w:rPr>
          <w:rFonts w:ascii="Times New Roman" w:eastAsia="Times New Roman" w:hAnsi="Times New Roman" w:cs="Times New Roman"/>
          <w:sz w:val="24"/>
          <w:szCs w:val="24"/>
        </w:rPr>
        <w:t>Anxiety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Generalized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Anxiety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Anxiety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Cognitive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Therapy</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Pharmacotherapy</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Mindfulness</w:t>
      </w:r>
      <w:proofErr w:type="spellEnd"/>
      <w:proofErr w:type="gramEnd"/>
      <w:r>
        <w:rPr>
          <w:rFonts w:ascii="Times New Roman" w:eastAsia="Times New Roman" w:hAnsi="Times New Roman" w:cs="Times New Roman"/>
          <w:sz w:val="24"/>
          <w:szCs w:val="24"/>
        </w:rPr>
        <w:t>.</w:t>
      </w:r>
    </w:p>
    <w:p w14:paraId="3C8BB6EF" w14:textId="77777777" w:rsidR="003A16BE"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critérios de exclusão incluíram a eliminação de artigos com mais de 10 anos de publicação ou que não estivessem diretamente relacionados ao transtorno de ansiedade. Estudos que não abordassem diagnósticos, manifestações clínicas ou tratamentos específicos para transtornos de ansiedade também foram excluídos.</w:t>
      </w:r>
    </w:p>
    <w:p w14:paraId="56F5C72A" w14:textId="77777777" w:rsidR="003A16BE"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seleção dos artigos baseou-se em critérios rigorosos de inclusão, privilegiando publicações que discutissem a aplicabilidade clínica dos diagnósticos, manifestações clínicas e tratamentos do transtorno de ansiedade. Publicações que não atendiam a esses critérios foram sistematicamente excluídas.</w:t>
      </w:r>
    </w:p>
    <w:p w14:paraId="2DE67605" w14:textId="77777777" w:rsidR="003A16BE"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análise crítica dos dados permitiu avaliar a solidez dos achados e sua aplicabilidade no manejo clínico do transtorno de ansiedade. Esta metodologia assegura que a revisão </w:t>
      </w:r>
      <w:r>
        <w:rPr>
          <w:rFonts w:ascii="Times New Roman" w:eastAsia="Times New Roman" w:hAnsi="Times New Roman" w:cs="Times New Roman"/>
          <w:sz w:val="24"/>
          <w:szCs w:val="24"/>
        </w:rPr>
        <w:lastRenderedPageBreak/>
        <w:t>sistemática seja abrangente, confiável e relevante para a área de estudo, contribuindo para uma compreensão mais aprofundada do diagnóstico, das manifestações clínicas e do tratamento do transtorno de ansiedade.</w:t>
      </w:r>
    </w:p>
    <w:p w14:paraId="7D4A5689" w14:textId="77777777" w:rsidR="003A16BE" w:rsidRDefault="003A16BE">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27E6B2DE" w14:textId="77777777" w:rsidR="003A16BE" w:rsidRDefault="0000000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3. RESULTADOS E </w:t>
      </w:r>
      <w:r>
        <w:rPr>
          <w:rFonts w:ascii="Times New Roman" w:eastAsia="Times New Roman" w:hAnsi="Times New Roman" w:cs="Times New Roman"/>
          <w:b/>
          <w:sz w:val="23"/>
          <w:szCs w:val="23"/>
        </w:rPr>
        <w:t>DISCUSSÕES</w:t>
      </w:r>
    </w:p>
    <w:p w14:paraId="5868B41B" w14:textId="77777777" w:rsidR="003A16BE" w:rsidRDefault="003A16B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43D25842"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transtorno de ansiedade é uma condição de saúde mental caracterizada por preocupações excessivas e persistentes que podem interferir significativamente na vida diária de um indivíduo. Ele engloba várias formas, incluindo transtorno de ansiedade generalizada (TAG), transtorno do pânico, fobias específicas, transtorno de ansiedade social e transtorno </w:t>
      </w:r>
      <w:proofErr w:type="spellStart"/>
      <w:r>
        <w:rPr>
          <w:rFonts w:ascii="Times New Roman" w:eastAsia="Times New Roman" w:hAnsi="Times New Roman" w:cs="Times New Roman"/>
          <w:sz w:val="24"/>
          <w:szCs w:val="24"/>
        </w:rPr>
        <w:t>obsessivo-compulsivo</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TOC)  (</w:t>
      </w:r>
      <w:proofErr w:type="spellStart"/>
      <w:proofErr w:type="gramEnd"/>
      <w:r>
        <w:rPr>
          <w:rFonts w:ascii="Times New Roman" w:eastAsia="Times New Roman" w:hAnsi="Times New Roman" w:cs="Times New Roman"/>
          <w:sz w:val="24"/>
          <w:szCs w:val="24"/>
        </w:rPr>
        <w:t>Bandelow</w:t>
      </w:r>
      <w:proofErr w:type="spellEnd"/>
      <w:r>
        <w:rPr>
          <w:rFonts w:ascii="Times New Roman" w:eastAsia="Times New Roman" w:hAnsi="Times New Roman" w:cs="Times New Roman"/>
          <w:sz w:val="24"/>
          <w:szCs w:val="24"/>
        </w:rPr>
        <w:t xml:space="preserve"> et al., 2017).</w:t>
      </w:r>
    </w:p>
    <w:p w14:paraId="7790BDC1"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diagnóstico do transtorno de ansiedade baseia-se em critérios clínicos estabelecidos pelo Manual Diagnóstico e Estatístico de Transtornos Mentais (DSM-5) da Associação Americana de Psiquiatria (APA) (Zhang et al. 2018). Esses critérios incluem a presença de ansiedade excessiva e preocupação, ocorrendo na maioria dos dias por pelo menos seis meses, e dificuldade em controlar a preocupação. A avaliação deve incluir uma história clínica detalhada, avaliação psicológica e, quando necessário, exames complementares para descartar condições médicas que possam imitar ou contribuir para os sintomas de ansiedade.</w:t>
      </w:r>
    </w:p>
    <w:p w14:paraId="06CC96E5" w14:textId="77777777" w:rsidR="003A16BE" w:rsidRDefault="00000000">
      <w:pPr>
        <w:spacing w:before="240" w:after="24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As manifestações clínicas do transtorno de ansiedade podem variar, mas frequentemente incluem sintomas somáticos como palpitações, sudorese, tremores, boca seca, tensão muscular e distúrbios do sono. Sintomas psicológicos incluem preocupação constante, irritabilidade, dificuldade de concentração e sensação de perigo iminente. No caso do transtorno do pânico, os ataques de pânico são comuns e caracterizados por episódios súbitos de medo intenso acompanhados por sintomas físicos severos como dor no peito, sensação de sufocamento e vertigem (‌World Health </w:t>
      </w:r>
      <w:proofErr w:type="spellStart"/>
      <w:r>
        <w:rPr>
          <w:rFonts w:ascii="Times New Roman" w:eastAsia="Times New Roman" w:hAnsi="Times New Roman" w:cs="Times New Roman"/>
          <w:sz w:val="24"/>
          <w:szCs w:val="24"/>
        </w:rPr>
        <w:t>Organization</w:t>
      </w:r>
      <w:proofErr w:type="spellEnd"/>
      <w:r>
        <w:rPr>
          <w:rFonts w:ascii="Times New Roman" w:eastAsia="Times New Roman" w:hAnsi="Times New Roman" w:cs="Times New Roman"/>
          <w:sz w:val="24"/>
          <w:szCs w:val="24"/>
        </w:rPr>
        <w:t xml:space="preserve">, 2023). </w:t>
      </w:r>
    </w:p>
    <w:p w14:paraId="71C57361"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tratamento do transtorno de ansiedade é multidisciplinar, envolvendo intervenções farmacológicas e psicoterapêuticas. Os inibidores seletivos da recaptação de serotonina (ISRS) são frequentemente a primeira linha de tratamento farmacológico devido à sua eficácia e perfil de segurança (Yin et al., 2023). Além dos ISRS, os inibidores da recaptação de serotonina-noradrenalina (IRSN) e benzodiazepínicos podem ser usados, embora estes últimos sejam </w:t>
      </w:r>
      <w:r>
        <w:rPr>
          <w:rFonts w:ascii="Times New Roman" w:eastAsia="Times New Roman" w:hAnsi="Times New Roman" w:cs="Times New Roman"/>
          <w:sz w:val="24"/>
          <w:szCs w:val="24"/>
        </w:rPr>
        <w:lastRenderedPageBreak/>
        <w:t>recomendados apenas para uso a curto prazo devido ao risco de dependência (</w:t>
      </w:r>
      <w:proofErr w:type="spellStart"/>
      <w:r>
        <w:rPr>
          <w:rFonts w:ascii="Times New Roman" w:eastAsia="Times New Roman" w:hAnsi="Times New Roman" w:cs="Times New Roman"/>
          <w:sz w:val="24"/>
          <w:szCs w:val="24"/>
        </w:rPr>
        <w:t>Kovich</w:t>
      </w:r>
      <w:proofErr w:type="spellEnd"/>
      <w:r>
        <w:rPr>
          <w:rFonts w:ascii="Times New Roman" w:eastAsia="Times New Roman" w:hAnsi="Times New Roman" w:cs="Times New Roman"/>
          <w:sz w:val="24"/>
          <w:szCs w:val="24"/>
        </w:rPr>
        <w:t xml:space="preserve"> et al., 2023).</w:t>
      </w:r>
    </w:p>
    <w:p w14:paraId="3EE8462D" w14:textId="77777777" w:rsidR="003A16BE"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 terapia cognitivo-comportamental (TCC) é a abordagem psicoterapêutica mais amplamente estudada e eficaz para o tratamento do transtorno de ansiedade. A TCC ajuda os pacientes a identificar e modificar padrões de pensamento distorcidos e comportamentos que contribuem para a ansiedade. Técnicas como reestruturação cognitiva, exposição gradual e treinamento em habilidades de enfrentamento são componentes-chave da TCC (</w:t>
      </w:r>
      <w:proofErr w:type="spellStart"/>
      <w:r>
        <w:rPr>
          <w:rFonts w:ascii="Times New Roman" w:eastAsia="Times New Roman" w:hAnsi="Times New Roman" w:cs="Times New Roman"/>
          <w:sz w:val="24"/>
          <w:szCs w:val="24"/>
          <w:highlight w:val="white"/>
        </w:rPr>
        <w:t>Bhattacharya</w:t>
      </w:r>
      <w:proofErr w:type="spellEnd"/>
      <w:r>
        <w:rPr>
          <w:rFonts w:ascii="Times New Roman" w:eastAsia="Times New Roman" w:hAnsi="Times New Roman" w:cs="Times New Roman"/>
          <w:sz w:val="24"/>
          <w:szCs w:val="24"/>
        </w:rPr>
        <w:t xml:space="preserve"> et al., 2022).</w:t>
      </w:r>
    </w:p>
    <w:p w14:paraId="6FD90296"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dos tratamentos tradicionais, abordagens complementares como </w:t>
      </w:r>
      <w:proofErr w:type="spellStart"/>
      <w:r>
        <w:rPr>
          <w:rFonts w:ascii="Times New Roman" w:eastAsia="Times New Roman" w:hAnsi="Times New Roman" w:cs="Times New Roman"/>
          <w:sz w:val="24"/>
          <w:szCs w:val="24"/>
        </w:rPr>
        <w:t>mindfulness</w:t>
      </w:r>
      <w:proofErr w:type="spellEnd"/>
      <w:r>
        <w:rPr>
          <w:rFonts w:ascii="Times New Roman" w:eastAsia="Times New Roman" w:hAnsi="Times New Roman" w:cs="Times New Roman"/>
          <w:sz w:val="24"/>
          <w:szCs w:val="24"/>
        </w:rPr>
        <w:t xml:space="preserve">, exercício físico e terapias baseadas em aceitação e compromisso têm mostrado benefícios no manejo do transtorno de ansiedade. Pesquisas recentes também exploram o papel da </w:t>
      </w:r>
      <w:proofErr w:type="spellStart"/>
      <w:r>
        <w:rPr>
          <w:rFonts w:ascii="Times New Roman" w:eastAsia="Times New Roman" w:hAnsi="Times New Roman" w:cs="Times New Roman"/>
          <w:sz w:val="24"/>
          <w:szCs w:val="24"/>
        </w:rPr>
        <w:t>neuroestimulação</w:t>
      </w:r>
      <w:proofErr w:type="spellEnd"/>
      <w:r>
        <w:rPr>
          <w:rFonts w:ascii="Times New Roman" w:eastAsia="Times New Roman" w:hAnsi="Times New Roman" w:cs="Times New Roman"/>
          <w:sz w:val="24"/>
          <w:szCs w:val="24"/>
        </w:rPr>
        <w:t xml:space="preserve">, como a estimulação magnética </w:t>
      </w:r>
      <w:proofErr w:type="spellStart"/>
      <w:r>
        <w:rPr>
          <w:rFonts w:ascii="Times New Roman" w:eastAsia="Times New Roman" w:hAnsi="Times New Roman" w:cs="Times New Roman"/>
          <w:sz w:val="24"/>
          <w:szCs w:val="24"/>
        </w:rPr>
        <w:t>transcraniana</w:t>
      </w:r>
      <w:proofErr w:type="spellEnd"/>
      <w:r>
        <w:rPr>
          <w:rFonts w:ascii="Times New Roman" w:eastAsia="Times New Roman" w:hAnsi="Times New Roman" w:cs="Times New Roman"/>
          <w:sz w:val="24"/>
          <w:szCs w:val="24"/>
        </w:rPr>
        <w:t xml:space="preserve"> repetitiva (EMT), e intervenções baseadas em tecnologia, incluindo aplicativos de saúde mental e terapias online (</w:t>
      </w:r>
      <w:r>
        <w:rPr>
          <w:rFonts w:ascii="Times New Roman" w:eastAsia="Times New Roman" w:hAnsi="Times New Roman" w:cs="Times New Roman"/>
          <w:sz w:val="24"/>
          <w:szCs w:val="24"/>
          <w:highlight w:val="white"/>
        </w:rPr>
        <w:t xml:space="preserve">Jesse </w:t>
      </w:r>
      <w:proofErr w:type="spellStart"/>
      <w:r>
        <w:rPr>
          <w:rFonts w:ascii="Times New Roman" w:eastAsia="Times New Roman" w:hAnsi="Times New Roman" w:cs="Times New Roman"/>
          <w:sz w:val="24"/>
          <w:szCs w:val="24"/>
          <w:highlight w:val="white"/>
        </w:rPr>
        <w:t>Bastiaens</w:t>
      </w:r>
      <w:proofErr w:type="spellEnd"/>
      <w:r>
        <w:rPr>
          <w:rFonts w:ascii="Times New Roman" w:eastAsia="Times New Roman" w:hAnsi="Times New Roman" w:cs="Times New Roman"/>
          <w:sz w:val="24"/>
          <w:szCs w:val="24"/>
        </w:rPr>
        <w:t xml:space="preserve"> et al., 2024).</w:t>
      </w:r>
    </w:p>
    <w:p w14:paraId="73453750" w14:textId="77777777" w:rsidR="003A16BE" w:rsidRDefault="00000000">
      <w:pPr>
        <w:spacing w:before="240" w:after="240" w:line="36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O manejo do transtorno de ansiedade requer uma abordagem integrada que combine intervenções farmacológicas e psicoterapêuticas. O diagnóstico preciso e a identificação das manifestações clínicas são essenciais para o desenvolvimento de um plano de tratamento eficaz. O avanço contínuo na pesquisa proporciona novas perspectivas terapêuticas, aumentando a esperança de melhores resultados para indivíduos que sofrem dessa condição debilitante.</w:t>
      </w:r>
    </w:p>
    <w:p w14:paraId="4167FDF6" w14:textId="77777777" w:rsidR="003A16BE" w:rsidRDefault="003A16BE">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D86909F" w14:textId="77777777" w:rsidR="003A16BE" w:rsidRDefault="003A16BE">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E66FDD3" w14:textId="77777777" w:rsidR="003A16BE" w:rsidRDefault="0000000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14:paraId="10246E3B" w14:textId="77777777" w:rsidR="003A16BE" w:rsidRDefault="003A16B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60A59A75"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manejo do transtorno de ansiedade exige uma compreensão aprofundada dos critérios diagnósticos, das manifestações clínicas e das opções de tratamento disponíveis. O diagnóstico precoce, baseado nos critérios estabelecidos pelo DSM-5, e uma avaliação clínica detalhada são fundamentais para a identificação correta e para o planejamento do tratamento adequado. As manifestações clínicas do transtorno de ansiedade, que incluem tanto sintomas físicos quanto psicológicos, destacam a complexidade dessa condição e a necessidade de uma abordagem de tratamento multidisciplinar.</w:t>
      </w:r>
    </w:p>
    <w:p w14:paraId="4C237037"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terapia cognitivo-comportamental (TCC) permanece como uma das intervenções psicoterapêuticas mais eficazes, ajudando os pacientes a desenvolverem estratégias para lidar com a ansiedade. A combinação de TCC com tratamentos farmacológicos, como os inibidores seletivos da recaptação de serotonina (ISRS) e, em alguns casos, benzodiazepínicos para uso a curto prazo, proporciona um alívio significativo dos sintomas. Além disso, intervenções complementares como </w:t>
      </w:r>
      <w:proofErr w:type="spellStart"/>
      <w:r>
        <w:rPr>
          <w:rFonts w:ascii="Times New Roman" w:eastAsia="Times New Roman" w:hAnsi="Times New Roman" w:cs="Times New Roman"/>
          <w:sz w:val="24"/>
          <w:szCs w:val="24"/>
        </w:rPr>
        <w:t>mindfulness</w:t>
      </w:r>
      <w:proofErr w:type="spellEnd"/>
      <w:r>
        <w:rPr>
          <w:rFonts w:ascii="Times New Roman" w:eastAsia="Times New Roman" w:hAnsi="Times New Roman" w:cs="Times New Roman"/>
          <w:sz w:val="24"/>
          <w:szCs w:val="24"/>
        </w:rPr>
        <w:t>, exercício físico e novas tecnologias terapêuticas oferecem opções adicionais para o manejo da ansiedade.</w:t>
      </w:r>
    </w:p>
    <w:p w14:paraId="0694D589" w14:textId="77777777" w:rsidR="003A16BE"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progresso contínuo na pesquisa sobre o transtorno de ansiedade promete melhorar ainda mais as estratégias de tratamento, oferecendo novas esperanças para aqueles que sofrem desta condição debilitante. A integração de abordagens personalizadas e baseadas em evidências, ajustadas às necessidades individuais dos pacientes, é essencial para promover a recuperação a longo prazo e melhorar a qualidade de vida dos pacientes. Assim, o conhecimento detalhado do diagnóstico, das manifestações clínicas e das opções de tratamento é vital para o manejo eficaz do transtorno de ansiedade.</w:t>
      </w:r>
    </w:p>
    <w:p w14:paraId="16D09D4C" w14:textId="77777777" w:rsidR="003A16BE" w:rsidRDefault="003A16B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5C2F2CBF" w14:textId="77777777" w:rsidR="003A16BE" w:rsidRDefault="003A16B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18D487D0" w14:textId="77777777" w:rsidR="003A16BE" w:rsidRDefault="003A16BE">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2C6AE3AC" w14:textId="77777777" w:rsidR="003A16BE" w:rsidRDefault="003A16BE">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6A48805" w14:textId="52920437" w:rsidR="003A16BE" w:rsidRPr="009D6ACB" w:rsidRDefault="00000000" w:rsidP="009D6ACB">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18B152C6" w14:textId="77777777" w:rsidR="009D6ACB" w:rsidRDefault="009D6AC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5C1292E" w14:textId="77777777" w:rsidR="009D6ACB" w:rsidRPr="009D6ACB" w:rsidRDefault="009D6ACB">
      <w:pPr>
        <w:spacing w:before="240" w:after="240" w:line="240" w:lineRule="auto"/>
        <w:rPr>
          <w:rFonts w:ascii="Times New Roman" w:eastAsia="Times New Roman" w:hAnsi="Times New Roman" w:cs="Times New Roman"/>
          <w:sz w:val="24"/>
          <w:szCs w:val="24"/>
          <w:lang w:val="en-US"/>
        </w:rPr>
      </w:pPr>
      <w:r w:rsidRPr="009D6ACB">
        <w:rPr>
          <w:rFonts w:ascii="Times New Roman" w:eastAsia="Times New Roman" w:hAnsi="Times New Roman" w:cs="Times New Roman"/>
          <w:sz w:val="24"/>
          <w:szCs w:val="24"/>
          <w:lang w:val="en-US"/>
        </w:rPr>
        <w:t>‌</w:t>
      </w:r>
      <w:proofErr w:type="gramStart"/>
      <w:r w:rsidRPr="009D6ACB">
        <w:rPr>
          <w:rFonts w:ascii="Times New Roman" w:eastAsia="Times New Roman" w:hAnsi="Times New Roman" w:cs="Times New Roman"/>
          <w:sz w:val="24"/>
          <w:szCs w:val="24"/>
          <w:lang w:val="en-US"/>
        </w:rPr>
        <w:t>BANDELOW,  B.</w:t>
      </w:r>
      <w:proofErr w:type="gramEnd"/>
      <w:r w:rsidRPr="009D6ACB">
        <w:rPr>
          <w:rFonts w:ascii="Times New Roman" w:eastAsia="Times New Roman" w:hAnsi="Times New Roman" w:cs="Times New Roman"/>
          <w:sz w:val="24"/>
          <w:szCs w:val="24"/>
          <w:lang w:val="en-US"/>
        </w:rPr>
        <w:tab/>
        <w:t xml:space="preserve"> et al. </w:t>
      </w:r>
      <w:proofErr w:type="spellStart"/>
      <w:r>
        <w:rPr>
          <w:rFonts w:ascii="Times New Roman" w:eastAsia="Times New Roman" w:hAnsi="Times New Roman" w:cs="Times New Roman"/>
          <w:b/>
          <w:sz w:val="24"/>
          <w:szCs w:val="24"/>
        </w:rPr>
        <w:t>Treatment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anxiety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disorders</w:t>
      </w:r>
      <w:proofErr w:type="spellEnd"/>
      <w:r>
        <w:rPr>
          <w:rFonts w:ascii="Times New Roman" w:eastAsia="Times New Roman" w:hAnsi="Times New Roman" w:cs="Times New Roman"/>
          <w:sz w:val="24"/>
          <w:szCs w:val="24"/>
        </w:rPr>
        <w:t xml:space="preserve">. Dialogues in Clinical </w:t>
      </w:r>
      <w:proofErr w:type="spellStart"/>
      <w:r>
        <w:rPr>
          <w:rFonts w:ascii="Times New Roman" w:eastAsia="Times New Roman" w:hAnsi="Times New Roman" w:cs="Times New Roman"/>
          <w:sz w:val="24"/>
          <w:szCs w:val="24"/>
        </w:rPr>
        <w:t>Neuroscience</w:t>
      </w:r>
      <w:proofErr w:type="spellEnd"/>
      <w:r>
        <w:rPr>
          <w:rFonts w:ascii="Times New Roman" w:eastAsia="Times New Roman" w:hAnsi="Times New Roman" w:cs="Times New Roman"/>
          <w:sz w:val="24"/>
          <w:szCs w:val="24"/>
        </w:rPr>
        <w:t>, v. 19, n. 2, p. 93–107, 1 jun. 2017.</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Disponível em: &lt;https://read.qxmd.com/read/28867934/treatment-of-anxiety-disorders&gt;. </w:t>
      </w:r>
      <w:proofErr w:type="spellStart"/>
      <w:r w:rsidRPr="009D6ACB">
        <w:rPr>
          <w:rFonts w:ascii="Times New Roman" w:eastAsia="Times New Roman" w:hAnsi="Times New Roman" w:cs="Times New Roman"/>
          <w:sz w:val="24"/>
          <w:szCs w:val="24"/>
          <w:lang w:val="en-US"/>
        </w:rPr>
        <w:t>Acesso</w:t>
      </w:r>
      <w:proofErr w:type="spellEnd"/>
      <w:r w:rsidRPr="009D6ACB">
        <w:rPr>
          <w:rFonts w:ascii="Times New Roman" w:eastAsia="Times New Roman" w:hAnsi="Times New Roman" w:cs="Times New Roman"/>
          <w:sz w:val="24"/>
          <w:szCs w:val="24"/>
          <w:lang w:val="en-US"/>
        </w:rPr>
        <w:t xml:space="preserve"> </w:t>
      </w:r>
      <w:proofErr w:type="spellStart"/>
      <w:r w:rsidRPr="009D6ACB">
        <w:rPr>
          <w:rFonts w:ascii="Times New Roman" w:eastAsia="Times New Roman" w:hAnsi="Times New Roman" w:cs="Times New Roman"/>
          <w:sz w:val="24"/>
          <w:szCs w:val="24"/>
          <w:lang w:val="en-US"/>
        </w:rPr>
        <w:t>em</w:t>
      </w:r>
      <w:proofErr w:type="spellEnd"/>
      <w:r w:rsidRPr="009D6ACB">
        <w:rPr>
          <w:rFonts w:ascii="Times New Roman" w:eastAsia="Times New Roman" w:hAnsi="Times New Roman" w:cs="Times New Roman"/>
          <w:sz w:val="24"/>
          <w:szCs w:val="24"/>
          <w:lang w:val="en-US"/>
        </w:rPr>
        <w:t xml:space="preserve">: 19 </w:t>
      </w:r>
      <w:proofErr w:type="spellStart"/>
      <w:r w:rsidRPr="009D6ACB">
        <w:rPr>
          <w:rFonts w:ascii="Times New Roman" w:eastAsia="Times New Roman" w:hAnsi="Times New Roman" w:cs="Times New Roman"/>
          <w:sz w:val="24"/>
          <w:szCs w:val="24"/>
          <w:lang w:val="en-US"/>
        </w:rPr>
        <w:t>jul.</w:t>
      </w:r>
      <w:proofErr w:type="spellEnd"/>
      <w:r w:rsidRPr="009D6ACB">
        <w:rPr>
          <w:rFonts w:ascii="Times New Roman" w:eastAsia="Times New Roman" w:hAnsi="Times New Roman" w:cs="Times New Roman"/>
          <w:sz w:val="24"/>
          <w:szCs w:val="24"/>
          <w:lang w:val="en-US"/>
        </w:rPr>
        <w:t xml:space="preserve"> 2024.</w:t>
      </w:r>
    </w:p>
    <w:p w14:paraId="3E55ACD7" w14:textId="77777777" w:rsidR="009D6ACB" w:rsidRPr="009D6ACB" w:rsidRDefault="009D6AC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BARCELLOS, M. T. et al. UNIVERSIDADE FEDERAL DO RIO GRANDE DO SUL. 2017. Disponível em: &lt;https://www.ufrgs.br/telessauders/documentos/telecondutas/Telecondutas_Ansiedade_20170331.pdf&gt;. </w:t>
      </w:r>
      <w:proofErr w:type="spellStart"/>
      <w:r w:rsidRPr="009D6ACB">
        <w:rPr>
          <w:rFonts w:ascii="Times New Roman" w:eastAsia="Times New Roman" w:hAnsi="Times New Roman" w:cs="Times New Roman"/>
          <w:sz w:val="24"/>
          <w:szCs w:val="24"/>
          <w:lang w:val="en-US"/>
        </w:rPr>
        <w:t>Acesso</w:t>
      </w:r>
      <w:proofErr w:type="spellEnd"/>
      <w:r w:rsidRPr="009D6ACB">
        <w:rPr>
          <w:rFonts w:ascii="Times New Roman" w:eastAsia="Times New Roman" w:hAnsi="Times New Roman" w:cs="Times New Roman"/>
          <w:sz w:val="24"/>
          <w:szCs w:val="24"/>
          <w:lang w:val="en-US"/>
        </w:rPr>
        <w:t xml:space="preserve"> </w:t>
      </w:r>
      <w:proofErr w:type="spellStart"/>
      <w:r w:rsidRPr="009D6ACB">
        <w:rPr>
          <w:rFonts w:ascii="Times New Roman" w:eastAsia="Times New Roman" w:hAnsi="Times New Roman" w:cs="Times New Roman"/>
          <w:sz w:val="24"/>
          <w:szCs w:val="24"/>
          <w:lang w:val="en-US"/>
        </w:rPr>
        <w:t>em</w:t>
      </w:r>
      <w:proofErr w:type="spellEnd"/>
      <w:r w:rsidRPr="009D6ACB">
        <w:rPr>
          <w:rFonts w:ascii="Times New Roman" w:eastAsia="Times New Roman" w:hAnsi="Times New Roman" w:cs="Times New Roman"/>
          <w:sz w:val="24"/>
          <w:szCs w:val="24"/>
          <w:lang w:val="en-US"/>
        </w:rPr>
        <w:t xml:space="preserve">: 19 </w:t>
      </w:r>
      <w:proofErr w:type="spellStart"/>
      <w:r w:rsidRPr="009D6ACB">
        <w:rPr>
          <w:rFonts w:ascii="Times New Roman" w:eastAsia="Times New Roman" w:hAnsi="Times New Roman" w:cs="Times New Roman"/>
          <w:sz w:val="24"/>
          <w:szCs w:val="24"/>
          <w:lang w:val="en-US"/>
        </w:rPr>
        <w:t>jul.</w:t>
      </w:r>
      <w:proofErr w:type="spellEnd"/>
      <w:r w:rsidRPr="009D6ACB">
        <w:rPr>
          <w:rFonts w:ascii="Times New Roman" w:eastAsia="Times New Roman" w:hAnsi="Times New Roman" w:cs="Times New Roman"/>
          <w:sz w:val="24"/>
          <w:szCs w:val="24"/>
          <w:lang w:val="en-US"/>
        </w:rPr>
        <w:t xml:space="preserve"> 2024.</w:t>
      </w:r>
    </w:p>
    <w:p w14:paraId="77D499DB" w14:textId="77777777" w:rsidR="009D6ACB" w:rsidRDefault="009D6ACB">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BARNHILL, J. W. </w:t>
      </w:r>
      <w:r>
        <w:rPr>
          <w:rFonts w:ascii="Times New Roman" w:eastAsia="Times New Roman" w:hAnsi="Times New Roman" w:cs="Times New Roman"/>
          <w:b/>
          <w:sz w:val="24"/>
          <w:szCs w:val="24"/>
        </w:rPr>
        <w:t>Transtorno de ansiedade generalizado</w:t>
      </w:r>
      <w:r>
        <w:rPr>
          <w:rFonts w:ascii="Times New Roman" w:eastAsia="Times New Roman" w:hAnsi="Times New Roman" w:cs="Times New Roman"/>
          <w:sz w:val="24"/>
          <w:szCs w:val="24"/>
        </w:rPr>
        <w:t>. Manual MSD Versão para Profissionais da Saúde. 2023. Disponível em: &lt;https://www.msdmanuals.com/pt/profissional/transtornos-psiqui%C3%A1tricos/ansiedade-e-transtornos-relacionados-a-estressores/transtorno-de-ansiedade-generalizado&gt;. Acesso em: 19 jul. 2024.</w:t>
      </w:r>
    </w:p>
    <w:p w14:paraId="321F5A06" w14:textId="77777777" w:rsidR="009D6ACB" w:rsidRPr="009D6ACB" w:rsidRDefault="009D6ACB">
      <w:pPr>
        <w:spacing w:before="240" w:after="240" w:line="240" w:lineRule="auto"/>
        <w:rPr>
          <w:rFonts w:ascii="Times New Roman" w:eastAsia="Times New Roman" w:hAnsi="Times New Roman" w:cs="Times New Roman"/>
          <w:sz w:val="24"/>
          <w:szCs w:val="24"/>
          <w:lang w:val="en-US"/>
        </w:rPr>
      </w:pPr>
      <w:r w:rsidRPr="009D6ACB">
        <w:rPr>
          <w:rFonts w:ascii="Times New Roman" w:eastAsia="Times New Roman" w:hAnsi="Times New Roman" w:cs="Times New Roman"/>
          <w:sz w:val="24"/>
          <w:szCs w:val="24"/>
          <w:lang w:val="en-US"/>
        </w:rPr>
        <w:lastRenderedPageBreak/>
        <w:t xml:space="preserve">‌BASTIAENS, J. et al. </w:t>
      </w:r>
      <w:r w:rsidRPr="009D6ACB">
        <w:rPr>
          <w:rFonts w:ascii="Times New Roman" w:eastAsia="Times New Roman" w:hAnsi="Times New Roman" w:cs="Times New Roman"/>
          <w:b/>
          <w:sz w:val="24"/>
          <w:szCs w:val="24"/>
          <w:lang w:val="en-US"/>
        </w:rPr>
        <w:t>Utilization and outcomes of transcranial magnetic stimulation and usual care for MDD in a large group psychiatric practice</w:t>
      </w:r>
      <w:r w:rsidRPr="009D6ACB">
        <w:rPr>
          <w:rFonts w:ascii="Times New Roman" w:eastAsia="Times New Roman" w:hAnsi="Times New Roman" w:cs="Times New Roman"/>
          <w:sz w:val="24"/>
          <w:szCs w:val="24"/>
          <w:lang w:val="en-US"/>
        </w:rPr>
        <w:t xml:space="preserve">. BMC psychiatry, v. 24, n. 1, 9 </w:t>
      </w:r>
      <w:proofErr w:type="spellStart"/>
      <w:r w:rsidRPr="009D6ACB">
        <w:rPr>
          <w:rFonts w:ascii="Times New Roman" w:eastAsia="Times New Roman" w:hAnsi="Times New Roman" w:cs="Times New Roman"/>
          <w:sz w:val="24"/>
          <w:szCs w:val="24"/>
          <w:lang w:val="en-US"/>
        </w:rPr>
        <w:t>jul.</w:t>
      </w:r>
      <w:proofErr w:type="spellEnd"/>
      <w:r w:rsidRPr="009D6ACB">
        <w:rPr>
          <w:rFonts w:ascii="Times New Roman" w:eastAsia="Times New Roman" w:hAnsi="Times New Roman" w:cs="Times New Roman"/>
          <w:sz w:val="24"/>
          <w:szCs w:val="24"/>
          <w:lang w:val="en-US"/>
        </w:rPr>
        <w:t xml:space="preserve"> 2024.</w:t>
      </w:r>
    </w:p>
    <w:p w14:paraId="77CD6E92" w14:textId="77777777" w:rsidR="009D6ACB" w:rsidRPr="009D6ACB" w:rsidRDefault="009D6ACB">
      <w:pPr>
        <w:spacing w:after="0" w:line="240" w:lineRule="auto"/>
        <w:rPr>
          <w:rFonts w:ascii="Times New Roman" w:eastAsia="Times New Roman" w:hAnsi="Times New Roman" w:cs="Times New Roman"/>
          <w:sz w:val="24"/>
          <w:szCs w:val="24"/>
          <w:lang w:val="en-US"/>
        </w:rPr>
      </w:pPr>
      <w:r w:rsidRPr="009D6ACB">
        <w:rPr>
          <w:rFonts w:ascii="Times New Roman" w:eastAsia="Times New Roman" w:hAnsi="Times New Roman" w:cs="Times New Roman"/>
          <w:sz w:val="24"/>
          <w:szCs w:val="24"/>
          <w:lang w:val="en-US"/>
        </w:rPr>
        <w:t xml:space="preserve">BHATTACHARYA, S. et al. </w:t>
      </w:r>
      <w:r w:rsidRPr="009D6ACB">
        <w:rPr>
          <w:rFonts w:ascii="Times New Roman" w:eastAsia="Times New Roman" w:hAnsi="Times New Roman" w:cs="Times New Roman"/>
          <w:b/>
          <w:sz w:val="24"/>
          <w:szCs w:val="24"/>
          <w:lang w:val="en-US"/>
        </w:rPr>
        <w:t>Efficacy of Cognitive Behavioral Therapy for Anxiety-Related Disorders: A Meta-Analysis of Recent Literature.</w:t>
      </w:r>
      <w:r w:rsidRPr="009D6ACB">
        <w:rPr>
          <w:rFonts w:ascii="Times New Roman" w:eastAsia="Times New Roman" w:hAnsi="Times New Roman" w:cs="Times New Roman"/>
          <w:sz w:val="24"/>
          <w:szCs w:val="24"/>
          <w:lang w:val="en-US"/>
        </w:rPr>
        <w:t xml:space="preserve"> Current Psychiatry Reports, v. 25, n. 1, 19 </w:t>
      </w:r>
      <w:proofErr w:type="spellStart"/>
      <w:r w:rsidRPr="009D6ACB">
        <w:rPr>
          <w:rFonts w:ascii="Times New Roman" w:eastAsia="Times New Roman" w:hAnsi="Times New Roman" w:cs="Times New Roman"/>
          <w:sz w:val="24"/>
          <w:szCs w:val="24"/>
          <w:lang w:val="en-US"/>
        </w:rPr>
        <w:t>dez</w:t>
      </w:r>
      <w:proofErr w:type="spellEnd"/>
      <w:r w:rsidRPr="009D6ACB">
        <w:rPr>
          <w:rFonts w:ascii="Times New Roman" w:eastAsia="Times New Roman" w:hAnsi="Times New Roman" w:cs="Times New Roman"/>
          <w:sz w:val="24"/>
          <w:szCs w:val="24"/>
          <w:lang w:val="en-US"/>
        </w:rPr>
        <w:t>. 2022.</w:t>
      </w:r>
    </w:p>
    <w:p w14:paraId="1F17C171" w14:textId="77777777" w:rsidR="009D6ACB" w:rsidRDefault="009D6ACB">
      <w:pPr>
        <w:spacing w:after="0" w:line="240" w:lineRule="auto"/>
        <w:rPr>
          <w:rFonts w:ascii="Times New Roman" w:eastAsia="Times New Roman" w:hAnsi="Times New Roman" w:cs="Times New Roman"/>
          <w:sz w:val="24"/>
          <w:szCs w:val="24"/>
        </w:rPr>
      </w:pPr>
      <w:r w:rsidRPr="009D6ACB">
        <w:rPr>
          <w:rFonts w:ascii="Times New Roman" w:eastAsia="Times New Roman" w:hAnsi="Times New Roman" w:cs="Times New Roman"/>
          <w:b/>
          <w:sz w:val="24"/>
          <w:szCs w:val="24"/>
          <w:lang w:val="en-US"/>
        </w:rPr>
        <w:t>DSM-5-TR Update Supplement to Diagnostic and Statistical Manual of Mental Disorders</w:t>
      </w:r>
      <w:r w:rsidRPr="009D6ACB">
        <w:rPr>
          <w:rFonts w:ascii="Times New Roman" w:eastAsia="Times New Roman" w:hAnsi="Times New Roman" w:cs="Times New Roman"/>
          <w:sz w:val="24"/>
          <w:szCs w:val="24"/>
          <w:lang w:val="en-US"/>
        </w:rPr>
        <w:t xml:space="preserve">, Fifth Edition, Text Revision. </w:t>
      </w:r>
      <w:r>
        <w:rPr>
          <w:rFonts w:ascii="Times New Roman" w:eastAsia="Times New Roman" w:hAnsi="Times New Roman" w:cs="Times New Roman"/>
          <w:sz w:val="24"/>
          <w:szCs w:val="24"/>
        </w:rPr>
        <w:t>Disponível em: &lt;https://www.psychiatry.org/getmedia/304e9a98-ca5c-4e04-97d7-30b4756705eb/APA-DSM5TR-Update-September-2022.pdf#:~:text=URL%3A%20https%3A%2F%2Fwww.psychiatry.org%2Fgetmedia%2F304e9a98&gt;. Acesso em: 19 jul. 2024.</w:t>
      </w:r>
    </w:p>
    <w:p w14:paraId="6D64BCD4" w14:textId="77777777" w:rsidR="009D6ACB" w:rsidRDefault="009D6ACB">
      <w:pPr>
        <w:spacing w:before="240" w:after="240" w:line="240" w:lineRule="auto"/>
        <w:rPr>
          <w:rFonts w:ascii="Times New Roman" w:eastAsia="Times New Roman" w:hAnsi="Times New Roman" w:cs="Times New Roman"/>
          <w:sz w:val="24"/>
          <w:szCs w:val="24"/>
        </w:rPr>
      </w:pPr>
      <w:r w:rsidRPr="009D6ACB">
        <w:rPr>
          <w:rFonts w:ascii="Times New Roman" w:eastAsia="Times New Roman" w:hAnsi="Times New Roman" w:cs="Times New Roman"/>
          <w:sz w:val="24"/>
          <w:szCs w:val="24"/>
          <w:lang w:val="en-US"/>
        </w:rPr>
        <w:t xml:space="preserve">GARAKANI, A. et al. </w:t>
      </w:r>
      <w:r w:rsidRPr="009D6ACB">
        <w:rPr>
          <w:rFonts w:ascii="Times New Roman" w:eastAsia="Times New Roman" w:hAnsi="Times New Roman" w:cs="Times New Roman"/>
          <w:b/>
          <w:sz w:val="24"/>
          <w:szCs w:val="24"/>
          <w:lang w:val="en-US"/>
        </w:rPr>
        <w:t>Pharmacotherapy of Anxiety Disorders: Current and Emerging Treatment Options</w:t>
      </w:r>
      <w:r w:rsidRPr="009D6ACB">
        <w:rPr>
          <w:rFonts w:ascii="Times New Roman" w:eastAsia="Times New Roman" w:hAnsi="Times New Roman" w:cs="Times New Roman"/>
          <w:sz w:val="24"/>
          <w:szCs w:val="24"/>
          <w:lang w:val="en-US"/>
        </w:rPr>
        <w:t xml:space="preserve">. Frontiers. 2020. </w:t>
      </w:r>
      <w:r>
        <w:rPr>
          <w:rFonts w:ascii="Times New Roman" w:eastAsia="Times New Roman" w:hAnsi="Times New Roman" w:cs="Times New Roman"/>
          <w:sz w:val="24"/>
          <w:szCs w:val="24"/>
        </w:rPr>
        <w:t>Disponível em: &lt;https://www.frontiersin.org/journals/psychiatry/articles/10.3389/fpsyt.2020.595584/full&gt;.  Acesso em: 19 jul. 2024.</w:t>
      </w:r>
    </w:p>
    <w:p w14:paraId="4CACF45F" w14:textId="77777777" w:rsidR="009D6ACB" w:rsidRPr="009D6ACB" w:rsidRDefault="009D6ACB">
      <w:pPr>
        <w:spacing w:after="0" w:line="240" w:lineRule="auto"/>
        <w:rPr>
          <w:rFonts w:ascii="Times New Roman" w:eastAsia="Times New Roman" w:hAnsi="Times New Roman" w:cs="Times New Roman"/>
          <w:sz w:val="24"/>
          <w:szCs w:val="24"/>
          <w:lang w:val="en-US"/>
        </w:rPr>
      </w:pPr>
      <w:r w:rsidRPr="009D6ACB">
        <w:rPr>
          <w:rFonts w:ascii="Times New Roman" w:eastAsia="Times New Roman" w:hAnsi="Times New Roman" w:cs="Times New Roman"/>
          <w:sz w:val="24"/>
          <w:szCs w:val="24"/>
          <w:lang w:val="en-US"/>
        </w:rPr>
        <w:t xml:space="preserve">JIA, Y. et al. </w:t>
      </w:r>
      <w:r w:rsidRPr="009D6ACB">
        <w:rPr>
          <w:rFonts w:ascii="Times New Roman" w:eastAsia="Times New Roman" w:hAnsi="Times New Roman" w:cs="Times New Roman"/>
          <w:b/>
          <w:sz w:val="24"/>
          <w:szCs w:val="24"/>
          <w:lang w:val="en-US"/>
        </w:rPr>
        <w:t xml:space="preserve">Comparative efficacy of selective serotonin reuptake inhibitors (SSRI) in treating major depressive disorder: a protocol for network meta-analysis of </w:t>
      </w:r>
      <w:proofErr w:type="spellStart"/>
      <w:r w:rsidRPr="009D6ACB">
        <w:rPr>
          <w:rFonts w:ascii="Times New Roman" w:eastAsia="Times New Roman" w:hAnsi="Times New Roman" w:cs="Times New Roman"/>
          <w:b/>
          <w:sz w:val="24"/>
          <w:szCs w:val="24"/>
          <w:lang w:val="en-US"/>
        </w:rPr>
        <w:t>randomised</w:t>
      </w:r>
      <w:proofErr w:type="spellEnd"/>
      <w:r w:rsidRPr="009D6ACB">
        <w:rPr>
          <w:rFonts w:ascii="Times New Roman" w:eastAsia="Times New Roman" w:hAnsi="Times New Roman" w:cs="Times New Roman"/>
          <w:b/>
          <w:sz w:val="24"/>
          <w:szCs w:val="24"/>
          <w:lang w:val="en-US"/>
        </w:rPr>
        <w:t xml:space="preserve"> controlled trials</w:t>
      </w:r>
      <w:r w:rsidRPr="009D6ACB">
        <w:rPr>
          <w:rFonts w:ascii="Times New Roman" w:eastAsia="Times New Roman" w:hAnsi="Times New Roman" w:cs="Times New Roman"/>
          <w:sz w:val="24"/>
          <w:szCs w:val="24"/>
          <w:lang w:val="en-US"/>
        </w:rPr>
        <w:t>. BMJ Open, v. 6, n. 6, p. e010142, jun. 2016.</w:t>
      </w:r>
    </w:p>
    <w:p w14:paraId="2227B4F5" w14:textId="77777777" w:rsidR="009D6ACB" w:rsidRPr="009D6ACB" w:rsidRDefault="009D6ACB">
      <w:pPr>
        <w:spacing w:before="240" w:after="240" w:line="240" w:lineRule="auto"/>
        <w:rPr>
          <w:rFonts w:ascii="Times New Roman" w:eastAsia="Times New Roman" w:hAnsi="Times New Roman" w:cs="Times New Roman"/>
          <w:sz w:val="24"/>
          <w:szCs w:val="24"/>
          <w:lang w:val="en-US"/>
        </w:rPr>
      </w:pPr>
      <w:r w:rsidRPr="009D6ACB">
        <w:rPr>
          <w:rFonts w:ascii="Times New Roman" w:eastAsia="Times New Roman" w:hAnsi="Times New Roman" w:cs="Times New Roman"/>
          <w:sz w:val="24"/>
          <w:szCs w:val="24"/>
          <w:lang w:val="en-US"/>
        </w:rPr>
        <w:t xml:space="preserve">‌KOVICH, H. et al. </w:t>
      </w:r>
      <w:r w:rsidRPr="009D6ACB">
        <w:rPr>
          <w:rFonts w:ascii="Times New Roman" w:eastAsia="Times New Roman" w:hAnsi="Times New Roman" w:cs="Times New Roman"/>
          <w:b/>
          <w:sz w:val="24"/>
          <w:szCs w:val="24"/>
          <w:lang w:val="en-US"/>
        </w:rPr>
        <w:t>Pharmacologic Treatment of Depression</w:t>
      </w:r>
      <w:r w:rsidRPr="009D6ACB">
        <w:rPr>
          <w:rFonts w:ascii="Times New Roman" w:eastAsia="Times New Roman" w:hAnsi="Times New Roman" w:cs="Times New Roman"/>
          <w:sz w:val="24"/>
          <w:szCs w:val="24"/>
          <w:lang w:val="en-US"/>
        </w:rPr>
        <w:t xml:space="preserve">. American Family Physician, v. 107, n. 2, p. 173–181, 1 </w:t>
      </w:r>
      <w:proofErr w:type="spellStart"/>
      <w:r w:rsidRPr="009D6ACB">
        <w:rPr>
          <w:rFonts w:ascii="Times New Roman" w:eastAsia="Times New Roman" w:hAnsi="Times New Roman" w:cs="Times New Roman"/>
          <w:sz w:val="24"/>
          <w:szCs w:val="24"/>
          <w:lang w:val="en-US"/>
        </w:rPr>
        <w:t>fev</w:t>
      </w:r>
      <w:proofErr w:type="spellEnd"/>
      <w:r w:rsidRPr="009D6ACB">
        <w:rPr>
          <w:rFonts w:ascii="Times New Roman" w:eastAsia="Times New Roman" w:hAnsi="Times New Roman" w:cs="Times New Roman"/>
          <w:sz w:val="24"/>
          <w:szCs w:val="24"/>
          <w:lang w:val="en-US"/>
        </w:rPr>
        <w:t>. 2023.</w:t>
      </w:r>
    </w:p>
    <w:p w14:paraId="6855E9AD" w14:textId="77777777" w:rsidR="009D6ACB" w:rsidRDefault="009D6A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NETO, R. A. </w:t>
      </w:r>
      <w:proofErr w:type="spellStart"/>
      <w:proofErr w:type="gramStart"/>
      <w:r>
        <w:rPr>
          <w:rFonts w:ascii="Times New Roman" w:eastAsia="Times New Roman" w:hAnsi="Times New Roman" w:cs="Times New Roman"/>
          <w:sz w:val="24"/>
          <w:szCs w:val="24"/>
        </w:rPr>
        <w:t>B.</w:t>
      </w:r>
      <w:r>
        <w:rPr>
          <w:rFonts w:ascii="Times New Roman" w:eastAsia="Times New Roman" w:hAnsi="Times New Roman" w:cs="Times New Roman"/>
          <w:b/>
          <w:sz w:val="24"/>
          <w:szCs w:val="24"/>
        </w:rPr>
        <w:t>Transtorno</w:t>
      </w:r>
      <w:proofErr w:type="spellEnd"/>
      <w:proofErr w:type="gramEnd"/>
      <w:r>
        <w:rPr>
          <w:rFonts w:ascii="Times New Roman" w:eastAsia="Times New Roman" w:hAnsi="Times New Roman" w:cs="Times New Roman"/>
          <w:b/>
          <w:sz w:val="24"/>
          <w:szCs w:val="24"/>
        </w:rPr>
        <w:t xml:space="preserve"> de ansiedade generalizada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MedicinaNET</w:t>
      </w:r>
      <w:proofErr w:type="spellEnd"/>
      <w:r>
        <w:rPr>
          <w:rFonts w:ascii="Times New Roman" w:eastAsia="Times New Roman" w:hAnsi="Times New Roman" w:cs="Times New Roman"/>
          <w:sz w:val="24"/>
          <w:szCs w:val="24"/>
        </w:rPr>
        <w:t>. 2016. Disponível em: &lt;https://www.medicinanet.com.br/conteudos/revisoes/6669/transtorno_de_ansiedade_generalizada.htm&gt;. Acesso em: 19 jul. 2024.</w:t>
      </w:r>
    </w:p>
    <w:p w14:paraId="42F28769" w14:textId="77777777" w:rsidR="009D6ACB" w:rsidRDefault="009D6A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PAPOLA, D. et al. </w:t>
      </w:r>
      <w:r w:rsidRPr="009D6ACB">
        <w:rPr>
          <w:rFonts w:ascii="Times New Roman" w:eastAsia="Times New Roman" w:hAnsi="Times New Roman" w:cs="Times New Roman"/>
          <w:b/>
          <w:sz w:val="24"/>
          <w:szCs w:val="24"/>
          <w:lang w:val="en-US"/>
        </w:rPr>
        <w:t>Psychotherapies for Generalized Anxiety Disorder in Adults</w:t>
      </w:r>
      <w:r w:rsidRPr="009D6AC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JAMA </w:t>
      </w:r>
      <w:proofErr w:type="spellStart"/>
      <w:r>
        <w:rPr>
          <w:rFonts w:ascii="Times New Roman" w:eastAsia="Times New Roman" w:hAnsi="Times New Roman" w:cs="Times New Roman"/>
          <w:sz w:val="24"/>
          <w:szCs w:val="24"/>
        </w:rPr>
        <w:t>Psychiatry</w:t>
      </w:r>
      <w:proofErr w:type="spellEnd"/>
      <w:r>
        <w:rPr>
          <w:rFonts w:ascii="Times New Roman" w:eastAsia="Times New Roman" w:hAnsi="Times New Roman" w:cs="Times New Roman"/>
          <w:sz w:val="24"/>
          <w:szCs w:val="24"/>
        </w:rPr>
        <w:t>, v. 81, n. 3, 18 out. 2023.</w:t>
      </w:r>
    </w:p>
    <w:p w14:paraId="6D41A0C2" w14:textId="77777777" w:rsidR="009D6ACB" w:rsidRPr="009D6ACB" w:rsidRDefault="009D6ACB">
      <w:pPr>
        <w:spacing w:after="0" w:line="240" w:lineRule="auto"/>
        <w:rPr>
          <w:rFonts w:ascii="Times New Roman" w:eastAsia="Times New Roman" w:hAnsi="Times New Roman" w:cs="Times New Roman"/>
          <w:sz w:val="24"/>
          <w:szCs w:val="24"/>
          <w:lang w:val="en-US"/>
        </w:rPr>
      </w:pPr>
      <w:r w:rsidRPr="009D6ACB">
        <w:rPr>
          <w:rFonts w:ascii="Times New Roman" w:eastAsia="Times New Roman" w:hAnsi="Times New Roman" w:cs="Times New Roman"/>
          <w:sz w:val="24"/>
          <w:szCs w:val="24"/>
          <w:lang w:val="en-US"/>
        </w:rPr>
        <w:t xml:space="preserve">PARKER, E. L. et al. </w:t>
      </w:r>
      <w:r w:rsidRPr="009D6ACB">
        <w:rPr>
          <w:rFonts w:ascii="Times New Roman" w:eastAsia="Times New Roman" w:hAnsi="Times New Roman" w:cs="Times New Roman"/>
          <w:b/>
          <w:sz w:val="24"/>
          <w:szCs w:val="24"/>
          <w:lang w:val="en-US"/>
        </w:rPr>
        <w:t>Contemporary treatment of anxiety in primary care: a systematic review and meta-analysis of outcomes in countries with universal healthcare</w:t>
      </w:r>
      <w:r w:rsidRPr="009D6ACB">
        <w:rPr>
          <w:rFonts w:ascii="Times New Roman" w:eastAsia="Times New Roman" w:hAnsi="Times New Roman" w:cs="Times New Roman"/>
          <w:sz w:val="24"/>
          <w:szCs w:val="24"/>
          <w:lang w:val="en-US"/>
        </w:rPr>
        <w:t xml:space="preserve">. BMC Family Practice, v. 22, n. 1, 15 </w:t>
      </w:r>
      <w:proofErr w:type="spellStart"/>
      <w:r w:rsidRPr="009D6ACB">
        <w:rPr>
          <w:rFonts w:ascii="Times New Roman" w:eastAsia="Times New Roman" w:hAnsi="Times New Roman" w:cs="Times New Roman"/>
          <w:sz w:val="24"/>
          <w:szCs w:val="24"/>
          <w:lang w:val="en-US"/>
        </w:rPr>
        <w:t>maio</w:t>
      </w:r>
      <w:proofErr w:type="spellEnd"/>
      <w:r w:rsidRPr="009D6ACB">
        <w:rPr>
          <w:rFonts w:ascii="Times New Roman" w:eastAsia="Times New Roman" w:hAnsi="Times New Roman" w:cs="Times New Roman"/>
          <w:sz w:val="24"/>
          <w:szCs w:val="24"/>
          <w:lang w:val="en-US"/>
        </w:rPr>
        <w:t xml:space="preserve"> 2021.</w:t>
      </w:r>
    </w:p>
    <w:p w14:paraId="09C1159C" w14:textId="77777777" w:rsidR="009D6ACB" w:rsidRPr="009D6ACB" w:rsidRDefault="009D6ACB">
      <w:pPr>
        <w:spacing w:before="240" w:after="240" w:line="240" w:lineRule="auto"/>
        <w:rPr>
          <w:rFonts w:ascii="Times New Roman" w:eastAsia="Times New Roman" w:hAnsi="Times New Roman" w:cs="Times New Roman"/>
          <w:sz w:val="24"/>
          <w:szCs w:val="24"/>
          <w:lang w:val="en-US"/>
        </w:rPr>
      </w:pPr>
      <w:r w:rsidRPr="009D6ACB">
        <w:rPr>
          <w:rFonts w:ascii="Times New Roman" w:eastAsia="Times New Roman" w:hAnsi="Times New Roman" w:cs="Times New Roman"/>
          <w:sz w:val="24"/>
          <w:szCs w:val="24"/>
          <w:lang w:val="en-US"/>
        </w:rPr>
        <w:t xml:space="preserve">‌TWOMEY, C. et al. </w:t>
      </w:r>
      <w:r w:rsidRPr="009D6ACB">
        <w:rPr>
          <w:rFonts w:ascii="Times New Roman" w:eastAsia="Times New Roman" w:hAnsi="Times New Roman" w:cs="Times New Roman"/>
          <w:b/>
          <w:sz w:val="24"/>
          <w:szCs w:val="24"/>
          <w:lang w:val="en-US"/>
        </w:rPr>
        <w:t xml:space="preserve">Effectiveness of cognitive </w:t>
      </w:r>
      <w:proofErr w:type="spellStart"/>
      <w:r w:rsidRPr="009D6ACB">
        <w:rPr>
          <w:rFonts w:ascii="Times New Roman" w:eastAsia="Times New Roman" w:hAnsi="Times New Roman" w:cs="Times New Roman"/>
          <w:b/>
          <w:sz w:val="24"/>
          <w:szCs w:val="24"/>
          <w:lang w:val="en-US"/>
        </w:rPr>
        <w:t>behavioural</w:t>
      </w:r>
      <w:proofErr w:type="spellEnd"/>
      <w:r w:rsidRPr="009D6ACB">
        <w:rPr>
          <w:rFonts w:ascii="Times New Roman" w:eastAsia="Times New Roman" w:hAnsi="Times New Roman" w:cs="Times New Roman"/>
          <w:b/>
          <w:sz w:val="24"/>
          <w:szCs w:val="24"/>
          <w:lang w:val="en-US"/>
        </w:rPr>
        <w:t xml:space="preserve"> therapy for anxiety and depression in primary care: a meta-analysis</w:t>
      </w:r>
      <w:r w:rsidRPr="009D6ACB">
        <w:rPr>
          <w:rFonts w:ascii="Times New Roman" w:eastAsia="Times New Roman" w:hAnsi="Times New Roman" w:cs="Times New Roman"/>
          <w:sz w:val="24"/>
          <w:szCs w:val="24"/>
          <w:lang w:val="en-US"/>
        </w:rPr>
        <w:t>. Family Practice, v. 32, n. 1, p. 3–15, 22 set. 2014.</w:t>
      </w:r>
    </w:p>
    <w:p w14:paraId="4F66C123" w14:textId="77777777" w:rsidR="009D6ACB" w:rsidRDefault="009D6AC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HEALTH ORGANIZATION. </w:t>
      </w:r>
      <w:proofErr w:type="spellStart"/>
      <w:r>
        <w:rPr>
          <w:rFonts w:ascii="Times New Roman" w:eastAsia="Times New Roman" w:hAnsi="Times New Roman" w:cs="Times New Roman"/>
          <w:b/>
          <w:sz w:val="24"/>
          <w:szCs w:val="24"/>
        </w:rPr>
        <w:t>Anxiety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disorders</w:t>
      </w:r>
      <w:proofErr w:type="spellEnd"/>
      <w:r>
        <w:rPr>
          <w:rFonts w:ascii="Times New Roman" w:eastAsia="Times New Roman" w:hAnsi="Times New Roman" w:cs="Times New Roman"/>
          <w:sz w:val="24"/>
          <w:szCs w:val="24"/>
        </w:rPr>
        <w:t>. 2023. Disponível em: &lt;https://www.who.int/news-room/fact-sheets/detail/anxiety-disorders&gt;. Acesso em: 19 jul. 2024.</w:t>
      </w:r>
    </w:p>
    <w:p w14:paraId="09440AED" w14:textId="46B895C9" w:rsidR="003A16BE" w:rsidRPr="009D6ACB" w:rsidRDefault="009D6ACB" w:rsidP="009D6ACB">
      <w:pPr>
        <w:spacing w:after="0" w:line="240" w:lineRule="auto"/>
        <w:rPr>
          <w:sz w:val="27"/>
          <w:szCs w:val="27"/>
          <w:lang w:val="en-US"/>
        </w:rPr>
      </w:pPr>
      <w:r>
        <w:rPr>
          <w:rFonts w:ascii="Times New Roman" w:eastAsia="Times New Roman" w:hAnsi="Times New Roman" w:cs="Times New Roman"/>
          <w:sz w:val="24"/>
          <w:szCs w:val="24"/>
        </w:rPr>
        <w:t xml:space="preserve">YIN, J. et al. </w:t>
      </w:r>
      <w:r w:rsidRPr="009D6ACB">
        <w:rPr>
          <w:rFonts w:ascii="Times New Roman" w:eastAsia="Times New Roman" w:hAnsi="Times New Roman" w:cs="Times New Roman"/>
          <w:b/>
          <w:sz w:val="24"/>
          <w:szCs w:val="24"/>
          <w:lang w:val="en-US"/>
        </w:rPr>
        <w:t>Escitalopram versus other antidepressive agents for major depressive disorder: a systematic review and meta-analysis</w:t>
      </w:r>
      <w:r w:rsidRPr="009D6ACB">
        <w:rPr>
          <w:rFonts w:ascii="Times New Roman" w:eastAsia="Times New Roman" w:hAnsi="Times New Roman" w:cs="Times New Roman"/>
          <w:sz w:val="24"/>
          <w:szCs w:val="24"/>
          <w:lang w:val="en-US"/>
        </w:rPr>
        <w:t xml:space="preserve">. BMC Psychiatry, v. 23, n. 1, 24 </w:t>
      </w:r>
      <w:proofErr w:type="spellStart"/>
      <w:r w:rsidRPr="009D6ACB">
        <w:rPr>
          <w:rFonts w:ascii="Times New Roman" w:eastAsia="Times New Roman" w:hAnsi="Times New Roman" w:cs="Times New Roman"/>
          <w:sz w:val="24"/>
          <w:szCs w:val="24"/>
          <w:lang w:val="en-US"/>
        </w:rPr>
        <w:t>nov.</w:t>
      </w:r>
      <w:proofErr w:type="spellEnd"/>
      <w:r w:rsidRPr="009D6ACB">
        <w:rPr>
          <w:rFonts w:ascii="Times New Roman" w:eastAsia="Times New Roman" w:hAnsi="Times New Roman" w:cs="Times New Roman"/>
          <w:sz w:val="24"/>
          <w:szCs w:val="24"/>
          <w:lang w:val="en-US"/>
        </w:rPr>
        <w:t xml:space="preserve"> 2023.</w:t>
      </w:r>
    </w:p>
    <w:p w14:paraId="1263E544" w14:textId="77777777" w:rsidR="003A16BE" w:rsidRPr="009D6ACB" w:rsidRDefault="003A16BE">
      <w:pPr>
        <w:spacing w:after="0" w:line="360" w:lineRule="auto"/>
        <w:jc w:val="both"/>
        <w:rPr>
          <w:sz w:val="27"/>
          <w:szCs w:val="27"/>
          <w:lang w:val="en-US"/>
        </w:rPr>
      </w:pPr>
    </w:p>
    <w:sectPr w:rsidR="003A16BE" w:rsidRPr="009D6ACB">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1FABE" w14:textId="77777777" w:rsidR="00BB7755" w:rsidRDefault="00BB7755">
      <w:pPr>
        <w:spacing w:after="0" w:line="240" w:lineRule="auto"/>
      </w:pPr>
      <w:r>
        <w:separator/>
      </w:r>
    </w:p>
  </w:endnote>
  <w:endnote w:type="continuationSeparator" w:id="0">
    <w:p w14:paraId="795DE4EA" w14:textId="77777777" w:rsidR="00BB7755" w:rsidRDefault="00BB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D73D" w14:textId="77777777" w:rsidR="003A16BE" w:rsidRDefault="003A16BE">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4D37" w14:textId="77777777" w:rsidR="003A16BE" w:rsidRDefault="003A16BE">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37E2" w14:textId="77777777" w:rsidR="003A16BE" w:rsidRDefault="003A16B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AA00" w14:textId="77777777" w:rsidR="00BB7755" w:rsidRDefault="00BB7755">
      <w:pPr>
        <w:spacing w:after="0" w:line="240" w:lineRule="auto"/>
      </w:pPr>
      <w:r>
        <w:separator/>
      </w:r>
    </w:p>
  </w:footnote>
  <w:footnote w:type="continuationSeparator" w:id="0">
    <w:p w14:paraId="6418DB5D" w14:textId="77777777" w:rsidR="00BB7755" w:rsidRDefault="00BB7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90FF" w14:textId="77777777" w:rsidR="003A16BE"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50B4F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810pt;height:20in;z-index:-251656704;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DCEA" w14:textId="77777777" w:rsidR="003A16BE" w:rsidRDefault="00000000">
    <w:pPr>
      <w:pBdr>
        <w:top w:val="nil"/>
        <w:left w:val="nil"/>
        <w:bottom w:val="nil"/>
        <w:right w:val="nil"/>
        <w:between w:val="nil"/>
      </w:pBdr>
      <w:tabs>
        <w:tab w:val="center" w:pos="4252"/>
        <w:tab w:val="right" w:pos="8504"/>
      </w:tabs>
      <w:spacing w:after="0" w:line="240" w:lineRule="auto"/>
      <w:rPr>
        <w:color w:val="000000"/>
      </w:rPr>
    </w:pPr>
    <w:bookmarkStart w:id="0" w:name="_heading=h.gjdgxs" w:colFirst="0" w:colLast="0"/>
    <w:bookmarkEnd w:id="0"/>
    <w:r>
      <w:rPr>
        <w:noProof/>
      </w:rPr>
      <w:drawing>
        <wp:anchor distT="0" distB="0" distL="114300" distR="114300" simplePos="0" relativeHeight="251655680" behindDoc="0" locked="0" layoutInCell="1" hidden="0" allowOverlap="1" wp14:anchorId="4A748401" wp14:editId="72F8F001">
          <wp:simplePos x="0" y="0"/>
          <wp:positionH relativeFrom="column">
            <wp:posOffset>2112645</wp:posOffset>
          </wp:positionH>
          <wp:positionV relativeFrom="paragraph">
            <wp:posOffset>-114934</wp:posOffset>
          </wp:positionV>
          <wp:extent cx="1630680" cy="933450"/>
          <wp:effectExtent l="0" t="0" r="0" b="0"/>
          <wp:wrapTopAndBottom distT="0" dist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733" t="22158" r="11861" b="34682"/>
                  <a:stretch>
                    <a:fillRect/>
                  </a:stretch>
                </pic:blipFill>
                <pic:spPr>
                  <a:xfrm>
                    <a:off x="0" y="0"/>
                    <a:ext cx="1630680" cy="933450"/>
                  </a:xfrm>
                  <a:prstGeom prst="rect">
                    <a:avLst/>
                  </a:prstGeom>
                  <a:ln/>
                </pic:spPr>
              </pic:pic>
            </a:graphicData>
          </a:graphic>
        </wp:anchor>
      </w:drawing>
    </w:r>
    <w:r>
      <w:rPr>
        <w:noProof/>
      </w:rPr>
      <w:drawing>
        <wp:anchor distT="0" distB="0" distL="114300" distR="114300" simplePos="0" relativeHeight="251656704" behindDoc="0" locked="0" layoutInCell="1" hidden="0" allowOverlap="1" wp14:anchorId="531C47CE" wp14:editId="7EFB83F9">
          <wp:simplePos x="0" y="0"/>
          <wp:positionH relativeFrom="column">
            <wp:posOffset>1</wp:posOffset>
          </wp:positionH>
          <wp:positionV relativeFrom="paragraph">
            <wp:posOffset>417830</wp:posOffset>
          </wp:positionV>
          <wp:extent cx="1571625" cy="638175"/>
          <wp:effectExtent l="0" t="0" r="0" b="0"/>
          <wp:wrapTopAndBottom distT="0" dist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l="12072" t="19370" r="19634" b="36050"/>
                  <a:stretch>
                    <a:fillRect/>
                  </a:stretch>
                </pic:blipFill>
                <pic:spPr>
                  <a:xfrm>
                    <a:off x="0" y="0"/>
                    <a:ext cx="1571625" cy="638175"/>
                  </a:xfrm>
                  <a:prstGeom prst="rect">
                    <a:avLst/>
                  </a:prstGeom>
                  <a:ln/>
                </pic:spPr>
              </pic:pic>
            </a:graphicData>
          </a:graphic>
        </wp:anchor>
      </w:drawing>
    </w:r>
    <w:r>
      <w:rPr>
        <w:noProof/>
      </w:rPr>
      <w:drawing>
        <wp:anchor distT="0" distB="0" distL="114300" distR="114300" simplePos="0" relativeHeight="251657728" behindDoc="0" locked="0" layoutInCell="1" hidden="0" allowOverlap="1" wp14:anchorId="1202D501" wp14:editId="11B2506C">
          <wp:simplePos x="0" y="0"/>
          <wp:positionH relativeFrom="column">
            <wp:posOffset>4210684</wp:posOffset>
          </wp:positionH>
          <wp:positionV relativeFrom="paragraph">
            <wp:posOffset>94615</wp:posOffset>
          </wp:positionV>
          <wp:extent cx="1600200" cy="897255"/>
          <wp:effectExtent l="0" t="0" r="0" b="0"/>
          <wp:wrapTopAndBottom distT="0" dist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t="22064" b="12503"/>
                  <a:stretch>
                    <a:fillRect/>
                  </a:stretch>
                </pic:blipFill>
                <pic:spPr>
                  <a:xfrm>
                    <a:off x="0" y="0"/>
                    <a:ext cx="1600200" cy="8972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E5C2E" w14:textId="77777777" w:rsidR="003A16BE"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00C3F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810pt;height:20in;z-index:-251657728;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6BE"/>
    <w:rsid w:val="00161F96"/>
    <w:rsid w:val="00192C48"/>
    <w:rsid w:val="003A16BE"/>
    <w:rsid w:val="00635F64"/>
    <w:rsid w:val="009D6ACB"/>
    <w:rsid w:val="00A346C4"/>
    <w:rsid w:val="00BB7755"/>
    <w:rsid w:val="00E00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F9433"/>
  <w15:docId w15:val="{0ECAFC99-D092-4272-8533-7E459894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MenoPendente">
    <w:name w:val="Unresolved Mention"/>
    <w:basedOn w:val="Fontepargpadro"/>
    <w:uiPriority w:val="99"/>
    <w:semiHidden/>
    <w:unhideWhenUsed/>
    <w:rsid w:val="00635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natchDkOnb6HNxMZzzvyRZ3q2A==">CgMxLjAyCGguZ2pkZ3hzMghoLmdqZGd4czgAciExamlhUG5EVEFQT185bDh0ZVpIUXBIRTZocVVqUXowU0Y=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2726</Words>
  <Characters>14722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Paulo Roberto</cp:lastModifiedBy>
  <cp:revision>2</cp:revision>
  <dcterms:created xsi:type="dcterms:W3CDTF">2024-07-20T04:26:00Z</dcterms:created>
  <dcterms:modified xsi:type="dcterms:W3CDTF">2024-07-20T04:26:00Z</dcterms:modified>
</cp:coreProperties>
</file>