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CE42A" w14:textId="4EB7FFA3" w:rsidR="004071DD" w:rsidRPr="004071DD" w:rsidRDefault="004071DD" w:rsidP="004071DD">
      <w:pPr>
        <w:spacing w:line="360" w:lineRule="auto"/>
        <w:rPr>
          <w:sz w:val="24"/>
          <w:szCs w:val="24"/>
        </w:rPr>
      </w:pPr>
    </w:p>
    <w:p w14:paraId="07383E7F" w14:textId="61AEC3D1" w:rsidR="00DB1935" w:rsidRDefault="00DB1935" w:rsidP="00E677F7">
      <w:pPr>
        <w:spacing w:line="360" w:lineRule="auto"/>
        <w:jc w:val="center"/>
        <w:rPr>
          <w:rFonts w:eastAsia="Times New Roman"/>
          <w:b/>
          <w:bCs/>
          <w:sz w:val="24"/>
          <w:szCs w:val="24"/>
        </w:rPr>
      </w:pPr>
    </w:p>
    <w:p w14:paraId="2CB6A081" w14:textId="6ACA9B6C" w:rsidR="00DB1935" w:rsidRDefault="00407208" w:rsidP="00E677F7">
      <w:pPr>
        <w:tabs>
          <w:tab w:val="left" w:pos="1540"/>
        </w:tabs>
        <w:spacing w:line="360" w:lineRule="auto"/>
        <w:ind w:left="-360"/>
        <w:jc w:val="center"/>
        <w:rPr>
          <w:rFonts w:eastAsia="Times New Roman"/>
          <w:sz w:val="24"/>
          <w:szCs w:val="24"/>
        </w:rPr>
      </w:pPr>
      <w:r w:rsidRPr="00407208">
        <w:rPr>
          <w:rFonts w:eastAsia="Times New Roman"/>
          <w:b/>
          <w:bCs/>
          <w:sz w:val="24"/>
          <w:szCs w:val="24"/>
        </w:rPr>
        <w:t>NOVA LEI DE LICITAÇÕES: Os desafios para implementação da lei 14.133/2021 (</w:t>
      </w:r>
      <w:bookmarkStart w:id="0" w:name="_Hlk176723672"/>
      <w:r w:rsidRPr="00407208">
        <w:rPr>
          <w:rFonts w:eastAsia="Times New Roman"/>
          <w:b/>
          <w:bCs/>
          <w:sz w:val="24"/>
          <w:szCs w:val="24"/>
        </w:rPr>
        <w:t xml:space="preserve">nova lei de licitação </w:t>
      </w:r>
      <w:bookmarkEnd w:id="0"/>
      <w:r w:rsidRPr="00407208">
        <w:rPr>
          <w:rFonts w:eastAsia="Times New Roman"/>
          <w:b/>
          <w:bCs/>
          <w:sz w:val="24"/>
          <w:szCs w:val="24"/>
        </w:rPr>
        <w:t>e contratos) em âmbito municipal na cidade de Piripiri – Piauí.</w:t>
      </w:r>
    </w:p>
    <w:p w14:paraId="796F3F87" w14:textId="540F79A4" w:rsidR="00407208" w:rsidRDefault="00407208" w:rsidP="00407208">
      <w:pPr>
        <w:spacing w:line="360" w:lineRule="auto"/>
        <w:jc w:val="right"/>
        <w:rPr>
          <w:rFonts w:eastAsia="Times New Roman"/>
          <w:sz w:val="24"/>
          <w:szCs w:val="24"/>
        </w:rPr>
      </w:pPr>
      <w:proofErr w:type="spellStart"/>
      <w:r>
        <w:rPr>
          <w:rFonts w:eastAsia="Times New Roman"/>
          <w:sz w:val="24"/>
          <w:szCs w:val="24"/>
        </w:rPr>
        <w:t>Poena</w:t>
      </w:r>
      <w:proofErr w:type="spellEnd"/>
      <w:r>
        <w:rPr>
          <w:rFonts w:eastAsia="Times New Roman"/>
          <w:sz w:val="24"/>
          <w:szCs w:val="24"/>
        </w:rPr>
        <w:t xml:space="preserve"> Livia Bonfim Silva</w:t>
      </w:r>
      <w:r w:rsidR="00E677F7">
        <w:rPr>
          <w:rStyle w:val="Refdenotaderodap"/>
          <w:rFonts w:eastAsia="Times New Roman"/>
          <w:sz w:val="24"/>
          <w:szCs w:val="24"/>
        </w:rPr>
        <w:footnoteReference w:id="1"/>
      </w:r>
    </w:p>
    <w:p w14:paraId="3BE50991" w14:textId="0D555502" w:rsidR="00407208" w:rsidRDefault="00407208" w:rsidP="00407208">
      <w:pPr>
        <w:spacing w:line="360" w:lineRule="auto"/>
        <w:jc w:val="right"/>
        <w:rPr>
          <w:rFonts w:eastAsia="Times New Roman"/>
          <w:sz w:val="24"/>
          <w:szCs w:val="24"/>
        </w:rPr>
      </w:pPr>
      <w:r>
        <w:rPr>
          <w:rFonts w:eastAsia="Times New Roman"/>
          <w:sz w:val="24"/>
          <w:szCs w:val="24"/>
        </w:rPr>
        <w:t>Aline Kárem Santos Carvalho</w:t>
      </w:r>
      <w:r w:rsidR="00E677F7">
        <w:rPr>
          <w:rStyle w:val="Refdenotaderodap"/>
          <w:rFonts w:eastAsia="Times New Roman"/>
          <w:sz w:val="24"/>
          <w:szCs w:val="24"/>
        </w:rPr>
        <w:footnoteReference w:id="2"/>
      </w:r>
    </w:p>
    <w:p w14:paraId="5CACCC53" w14:textId="6667081F" w:rsidR="00407208" w:rsidRDefault="00407208" w:rsidP="00407208">
      <w:pPr>
        <w:spacing w:line="360" w:lineRule="auto"/>
        <w:jc w:val="right"/>
        <w:rPr>
          <w:rFonts w:eastAsia="Times New Roman"/>
          <w:sz w:val="24"/>
          <w:szCs w:val="24"/>
        </w:rPr>
      </w:pPr>
      <w:r>
        <w:rPr>
          <w:rFonts w:eastAsia="Times New Roman"/>
          <w:sz w:val="24"/>
          <w:szCs w:val="24"/>
        </w:rPr>
        <w:t>Ronielle Medeiros Rocha</w:t>
      </w:r>
      <w:r w:rsidR="00E677F7">
        <w:rPr>
          <w:rStyle w:val="Refdenotaderodap"/>
          <w:rFonts w:eastAsia="Times New Roman"/>
          <w:sz w:val="24"/>
          <w:szCs w:val="24"/>
        </w:rPr>
        <w:footnoteReference w:id="3"/>
      </w:r>
    </w:p>
    <w:p w14:paraId="6C278562" w14:textId="616DC648" w:rsidR="00407208" w:rsidRPr="001D52D8" w:rsidRDefault="00E677F7" w:rsidP="001D52D8">
      <w:pPr>
        <w:spacing w:line="360" w:lineRule="auto"/>
        <w:jc w:val="right"/>
        <w:rPr>
          <w:rFonts w:eastAsia="Times New Roman"/>
          <w:sz w:val="24"/>
          <w:szCs w:val="24"/>
        </w:rPr>
      </w:pPr>
      <w:proofErr w:type="spellStart"/>
      <w:r>
        <w:rPr>
          <w:rFonts w:eastAsia="Times New Roman"/>
          <w:sz w:val="24"/>
          <w:szCs w:val="24"/>
        </w:rPr>
        <w:t>Marlysandra</w:t>
      </w:r>
      <w:proofErr w:type="spellEnd"/>
      <w:r w:rsidR="00FC13A7">
        <w:rPr>
          <w:rFonts w:eastAsia="Times New Roman"/>
          <w:sz w:val="24"/>
          <w:szCs w:val="24"/>
        </w:rPr>
        <w:t xml:space="preserve"> Machado Dias</w:t>
      </w:r>
      <w:r w:rsidR="00FC13A7">
        <w:rPr>
          <w:rStyle w:val="Refdenotaderodap"/>
          <w:rFonts w:eastAsia="Times New Roman"/>
          <w:sz w:val="24"/>
          <w:szCs w:val="24"/>
        </w:rPr>
        <w:footnoteReference w:id="4"/>
      </w:r>
    </w:p>
    <w:p w14:paraId="4334FCC2" w14:textId="78F6B258" w:rsidR="00407208" w:rsidRDefault="00407208" w:rsidP="00407208">
      <w:pPr>
        <w:jc w:val="center"/>
        <w:rPr>
          <w:rFonts w:eastAsia="Times New Roman"/>
          <w:b/>
          <w:sz w:val="24"/>
          <w:szCs w:val="24"/>
        </w:rPr>
      </w:pPr>
      <w:r>
        <w:rPr>
          <w:rFonts w:eastAsia="Times New Roman"/>
          <w:b/>
          <w:sz w:val="24"/>
          <w:szCs w:val="24"/>
        </w:rPr>
        <w:t>RESUMO</w:t>
      </w:r>
    </w:p>
    <w:p w14:paraId="2B24CBA3" w14:textId="77777777" w:rsidR="00E677F7" w:rsidRDefault="00E677F7" w:rsidP="00407208">
      <w:pPr>
        <w:jc w:val="center"/>
        <w:rPr>
          <w:rFonts w:eastAsia="Times New Roman"/>
          <w:color w:val="0D0D0D"/>
          <w:sz w:val="24"/>
          <w:szCs w:val="24"/>
          <w:highlight w:val="white"/>
        </w:rPr>
      </w:pPr>
    </w:p>
    <w:p w14:paraId="62D17791" w14:textId="6B506414" w:rsidR="00407208" w:rsidRDefault="00407208" w:rsidP="00407208">
      <w:pPr>
        <w:jc w:val="both"/>
        <w:rPr>
          <w:rFonts w:eastAsia="Times New Roman"/>
          <w:color w:val="0D0D0D"/>
          <w:sz w:val="24"/>
          <w:szCs w:val="24"/>
          <w:highlight w:val="white"/>
        </w:rPr>
      </w:pPr>
      <w:r>
        <w:rPr>
          <w:rFonts w:eastAsia="Times New Roman"/>
          <w:color w:val="0D0D0D"/>
          <w:sz w:val="24"/>
          <w:szCs w:val="24"/>
          <w:highlight w:val="white"/>
        </w:rPr>
        <w:t>O estudo aborda a implementação da Lei 14.133/2021, que versa sobre licitações e contratos na administração pública, destacando os desafios enfrentados no âmbito municipal, especialmente em Piripiri-PI</w:t>
      </w:r>
      <w:r w:rsidR="00F36ECF">
        <w:rPr>
          <w:rFonts w:eastAsia="Times New Roman"/>
          <w:color w:val="0D0D0D"/>
          <w:sz w:val="24"/>
          <w:szCs w:val="24"/>
          <w:highlight w:val="white"/>
        </w:rPr>
        <w:t xml:space="preserve">, </w:t>
      </w:r>
      <w:r w:rsidR="00F36ECF">
        <w:rPr>
          <w:rFonts w:eastAsia="Times New Roman"/>
          <w:color w:val="0D0D0D"/>
          <w:sz w:val="24"/>
          <w:szCs w:val="24"/>
        </w:rPr>
        <w:t xml:space="preserve">traçou-se </w:t>
      </w:r>
      <w:r w:rsidR="00F36ECF">
        <w:rPr>
          <w:rFonts w:eastAsia="Times New Roman"/>
          <w:sz w:val="24"/>
          <w:szCs w:val="24"/>
        </w:rPr>
        <w:t xml:space="preserve">como objetivo geral da pesquisa: </w:t>
      </w:r>
      <w:r w:rsidR="00F36ECF" w:rsidRPr="00F36ECF">
        <w:rPr>
          <w:rFonts w:eastAsia="Times New Roman"/>
          <w:bCs/>
          <w:sz w:val="24"/>
          <w:szCs w:val="24"/>
        </w:rPr>
        <w:t>Investigar os principais desafios enfrentados pelo município de Piripiri-Piauí na implementação da Lei 14133/202</w:t>
      </w:r>
      <w:r w:rsidR="00F36ECF">
        <w:rPr>
          <w:rFonts w:eastAsia="Times New Roman"/>
          <w:bCs/>
          <w:sz w:val="24"/>
          <w:szCs w:val="24"/>
        </w:rPr>
        <w:t xml:space="preserve">1. </w:t>
      </w:r>
      <w:r w:rsidR="001D52D8">
        <w:rPr>
          <w:rFonts w:eastAsia="Times New Roman"/>
          <w:color w:val="0D0D0D"/>
          <w:sz w:val="24"/>
          <w:szCs w:val="24"/>
        </w:rPr>
        <w:t>E como</w:t>
      </w:r>
      <w:r w:rsidR="001D52D8" w:rsidRPr="001D52D8">
        <w:rPr>
          <w:rFonts w:eastAsia="Times New Roman"/>
          <w:color w:val="0D0D0D"/>
          <w:sz w:val="24"/>
          <w:szCs w:val="24"/>
        </w:rPr>
        <w:t xml:space="preserve"> questão norteador</w:t>
      </w:r>
      <w:r w:rsidR="001D52D8">
        <w:rPr>
          <w:rFonts w:eastAsia="Times New Roman"/>
          <w:color w:val="0D0D0D"/>
          <w:sz w:val="24"/>
          <w:szCs w:val="24"/>
        </w:rPr>
        <w:t>a investigou-se</w:t>
      </w:r>
      <w:r w:rsidR="001D52D8" w:rsidRPr="001D52D8">
        <w:rPr>
          <w:rFonts w:eastAsia="Times New Roman"/>
          <w:color w:val="0D0D0D"/>
          <w:sz w:val="24"/>
          <w:szCs w:val="24"/>
        </w:rPr>
        <w:t>: Quais os principais desafios em âmbito municipal no que concerne a implementação da Lei 14133/2021?</w:t>
      </w:r>
      <w:r w:rsidR="001D52D8">
        <w:rPr>
          <w:rFonts w:eastAsia="Times New Roman"/>
          <w:color w:val="0D0D0D"/>
          <w:sz w:val="24"/>
          <w:szCs w:val="24"/>
        </w:rPr>
        <w:t xml:space="preserve"> </w:t>
      </w:r>
      <w:r>
        <w:rPr>
          <w:rFonts w:eastAsia="Times New Roman"/>
          <w:color w:val="0D0D0D"/>
          <w:sz w:val="24"/>
          <w:szCs w:val="24"/>
          <w:highlight w:val="white"/>
        </w:rPr>
        <w:t>A pesquisa, de caráter qualitativo e descritivo, envolveu a participação de 10 servidores municipais do setor de licitações, utilizando amostragem intencional. Foi realizada uma revisão bibliográfica para fundamentar os conceitos sobre licitação e a nova legislação. O estudo identificou as principais barreiras à implementação da nova lei, considerando as limitações estruturais dos municípios menores. A análise se concentrou nas dificuldades sociais, econômicas e legais que afetam a efetividade da aplicação da Lei 14.133/2021 no contexto municipal.</w:t>
      </w:r>
      <w:r w:rsidR="00E677F7" w:rsidRPr="00E677F7">
        <w:t xml:space="preserve"> </w:t>
      </w:r>
      <w:r w:rsidR="00E677F7">
        <w:t>O</w:t>
      </w:r>
      <w:r w:rsidR="00E677F7" w:rsidRPr="00E677F7">
        <w:rPr>
          <w:rFonts w:eastAsia="Times New Roman"/>
          <w:color w:val="0D0D0D"/>
          <w:sz w:val="24"/>
          <w:szCs w:val="24"/>
        </w:rPr>
        <w:t>s principais resultados que podem ser elencados neste estudo, no que tange os desafios enfrentados dentro do âmbito municipal para efetiva implementação da lei 14.133/202 foram: a falta de qualificação oferecida pela Prefeitura Municipal de Piripiri; dificuldades no manuseio e operacionalização de sistemas de licitações, oriundos dessa lei; o número insuficiente de capital humano investido no setor para atender a demanda de processos de todas as secretarias vinculadas à Prefeitura. Outro ponto apontado foram as mudanças significativas procedimentais que a nova lei trouxe como a necessidade de formular novos atos administrativos, como estudo técnico preliminar, mapa de risco e cotação de preços eletrônica.</w:t>
      </w:r>
    </w:p>
    <w:p w14:paraId="2F5A4D7C" w14:textId="77777777" w:rsidR="004071DD" w:rsidRDefault="004071DD" w:rsidP="004071DD">
      <w:pPr>
        <w:spacing w:line="360" w:lineRule="auto"/>
        <w:rPr>
          <w:rFonts w:eastAsia="Times New Roman"/>
          <w:b/>
          <w:bCs/>
          <w:sz w:val="24"/>
          <w:szCs w:val="24"/>
        </w:rPr>
      </w:pPr>
    </w:p>
    <w:p w14:paraId="1D51330E" w14:textId="381C49D0" w:rsidR="00407208" w:rsidRDefault="004071DD" w:rsidP="004071DD">
      <w:pPr>
        <w:spacing w:line="360" w:lineRule="auto"/>
        <w:rPr>
          <w:rFonts w:eastAsia="Times New Roman"/>
          <w:sz w:val="24"/>
          <w:szCs w:val="24"/>
        </w:rPr>
      </w:pPr>
      <w:r w:rsidRPr="004071DD">
        <w:rPr>
          <w:rFonts w:eastAsia="Times New Roman"/>
          <w:b/>
          <w:bCs/>
          <w:sz w:val="24"/>
          <w:szCs w:val="24"/>
        </w:rPr>
        <w:t xml:space="preserve">Palavras-chave: </w:t>
      </w:r>
      <w:r w:rsidR="00E677F7">
        <w:rPr>
          <w:rFonts w:eastAsia="Times New Roman"/>
          <w:sz w:val="24"/>
          <w:szCs w:val="24"/>
        </w:rPr>
        <w:t>Licitação</w:t>
      </w:r>
      <w:r w:rsidRPr="004071DD">
        <w:rPr>
          <w:rFonts w:eastAsia="Times New Roman"/>
          <w:sz w:val="24"/>
          <w:szCs w:val="24"/>
        </w:rPr>
        <w:t xml:space="preserve">. </w:t>
      </w:r>
      <w:r w:rsidR="00E677F7">
        <w:rPr>
          <w:rFonts w:eastAsia="Times New Roman"/>
          <w:color w:val="0D0D0D"/>
          <w:sz w:val="24"/>
          <w:szCs w:val="24"/>
          <w:highlight w:val="white"/>
        </w:rPr>
        <w:t>Lei 14.133/2021</w:t>
      </w:r>
      <w:r w:rsidRPr="004071DD">
        <w:rPr>
          <w:rFonts w:eastAsia="Times New Roman"/>
          <w:sz w:val="24"/>
          <w:szCs w:val="24"/>
        </w:rPr>
        <w:t xml:space="preserve">. </w:t>
      </w:r>
      <w:r w:rsidR="00E677F7">
        <w:rPr>
          <w:rFonts w:eastAsia="Times New Roman"/>
          <w:sz w:val="24"/>
          <w:szCs w:val="24"/>
        </w:rPr>
        <w:t>N</w:t>
      </w:r>
      <w:r w:rsidR="00E677F7" w:rsidRPr="00E677F7">
        <w:rPr>
          <w:rFonts w:eastAsia="Times New Roman"/>
          <w:sz w:val="24"/>
          <w:szCs w:val="24"/>
        </w:rPr>
        <w:t>ova lei de licitação</w:t>
      </w:r>
      <w:r w:rsidR="00242279">
        <w:rPr>
          <w:rFonts w:eastAsia="Times New Roman"/>
          <w:sz w:val="24"/>
          <w:szCs w:val="24"/>
        </w:rPr>
        <w:t xml:space="preserve">. </w:t>
      </w:r>
      <w:r w:rsidR="00E677F7">
        <w:rPr>
          <w:rFonts w:eastAsia="Times New Roman"/>
          <w:sz w:val="24"/>
          <w:szCs w:val="24"/>
        </w:rPr>
        <w:t xml:space="preserve">Municipal. Piripiri. </w:t>
      </w:r>
    </w:p>
    <w:p w14:paraId="6DF504EF" w14:textId="77777777" w:rsidR="00E677F7" w:rsidRDefault="00E677F7" w:rsidP="004071DD">
      <w:pPr>
        <w:spacing w:line="360" w:lineRule="auto"/>
        <w:rPr>
          <w:b/>
          <w:bCs/>
          <w:sz w:val="24"/>
          <w:szCs w:val="24"/>
        </w:rPr>
      </w:pPr>
    </w:p>
    <w:p w14:paraId="562ECBD6" w14:textId="5E632A0E" w:rsidR="004071DD" w:rsidRPr="00407208" w:rsidRDefault="00407208" w:rsidP="004071DD">
      <w:pPr>
        <w:spacing w:line="360" w:lineRule="auto"/>
        <w:rPr>
          <w:b/>
          <w:bCs/>
          <w:sz w:val="24"/>
          <w:szCs w:val="24"/>
        </w:rPr>
      </w:pPr>
      <w:r w:rsidRPr="00407208">
        <w:rPr>
          <w:b/>
          <w:bCs/>
          <w:sz w:val="24"/>
          <w:szCs w:val="24"/>
        </w:rPr>
        <w:t>1 INTRODUÇÃO</w:t>
      </w:r>
    </w:p>
    <w:p w14:paraId="606570D3" w14:textId="0F77337A" w:rsidR="00407208" w:rsidRDefault="00407208" w:rsidP="00407208">
      <w:pPr>
        <w:spacing w:line="360" w:lineRule="auto"/>
        <w:ind w:firstLine="709"/>
        <w:jc w:val="both"/>
        <w:rPr>
          <w:rFonts w:eastAsia="Times New Roman"/>
          <w:color w:val="0D0D0D"/>
          <w:sz w:val="24"/>
          <w:szCs w:val="24"/>
          <w:highlight w:val="white"/>
        </w:rPr>
      </w:pPr>
      <w:bookmarkStart w:id="1" w:name="page2"/>
      <w:bookmarkEnd w:id="1"/>
      <w:r>
        <w:rPr>
          <w:rFonts w:eastAsia="Times New Roman"/>
          <w:color w:val="0D0D0D"/>
          <w:sz w:val="24"/>
          <w:szCs w:val="24"/>
          <w:highlight w:val="white"/>
        </w:rPr>
        <w:t xml:space="preserve">Com as recentes transformações tecnológicas e de mercado, tornou-se cada vez mais evidente a defasagem do tradicional formato analítico, burocrático e detalhista de licitação e contratação. Essa defasagem se agravou em 2020 devido aos desafios enfrentados durante a </w:t>
      </w:r>
      <w:r w:rsidRPr="00242279">
        <w:rPr>
          <w:rFonts w:eastAsia="Times New Roman"/>
          <w:color w:val="0D0D0D"/>
          <w:sz w:val="24"/>
          <w:szCs w:val="24"/>
        </w:rPr>
        <w:lastRenderedPageBreak/>
        <w:t>pandemia de coronavírus. A necessidade de realizar contratações eficientes e rápidas em meio</w:t>
      </w:r>
      <w:r w:rsidR="00FC13A7" w:rsidRPr="00242279">
        <w:rPr>
          <w:rFonts w:eastAsia="Times New Roman"/>
          <w:color w:val="0D0D0D"/>
          <w:sz w:val="24"/>
          <w:szCs w:val="24"/>
        </w:rPr>
        <w:t xml:space="preserve"> </w:t>
      </w:r>
      <w:r w:rsidRPr="00242279">
        <w:rPr>
          <w:rFonts w:eastAsia="Times New Roman"/>
          <w:color w:val="0D0D0D"/>
          <w:sz w:val="24"/>
          <w:szCs w:val="24"/>
        </w:rPr>
        <w:t xml:space="preserve">a turbulências no mercado destacou </w:t>
      </w:r>
      <w:r>
        <w:rPr>
          <w:rFonts w:eastAsia="Times New Roman"/>
          <w:color w:val="0D0D0D"/>
          <w:sz w:val="24"/>
          <w:szCs w:val="24"/>
          <w:highlight w:val="white"/>
        </w:rPr>
        <w:t xml:space="preserve">ainda mais as disfuncionalidades do sistema de compras governamentais brasileiro. </w:t>
      </w:r>
    </w:p>
    <w:p w14:paraId="3270B1BE" w14:textId="3CB80E49" w:rsidR="00407208" w:rsidRDefault="00407208" w:rsidP="00172C25">
      <w:pPr>
        <w:spacing w:line="360" w:lineRule="auto"/>
        <w:ind w:firstLine="709"/>
        <w:jc w:val="both"/>
        <w:rPr>
          <w:rFonts w:eastAsia="Times New Roman"/>
          <w:color w:val="0D0D0D"/>
          <w:sz w:val="24"/>
          <w:szCs w:val="24"/>
          <w:highlight w:val="white"/>
        </w:rPr>
      </w:pPr>
      <w:r>
        <w:rPr>
          <w:rFonts w:eastAsia="Times New Roman"/>
          <w:color w:val="0D0D0D"/>
          <w:sz w:val="24"/>
          <w:szCs w:val="24"/>
          <w:highlight w:val="white"/>
        </w:rPr>
        <w:t>Nesse cenário e que depois de algum tempo de trabalhos legislativos com a importante missão de aprimorar o sistema de compras públicas da administração pública nasceu em 2021 à lei 14.133/2021 – que versa sobre licitações e contratos na administração pública.</w:t>
      </w:r>
      <w:r w:rsidR="00172C25">
        <w:rPr>
          <w:rFonts w:eastAsia="Times New Roman"/>
          <w:color w:val="0D0D0D"/>
          <w:sz w:val="24"/>
          <w:szCs w:val="24"/>
          <w:highlight w:val="white"/>
        </w:rPr>
        <w:t xml:space="preserve"> </w:t>
      </w:r>
      <w:r>
        <w:rPr>
          <w:rFonts w:eastAsia="Times New Roman"/>
          <w:color w:val="0D0D0D"/>
          <w:sz w:val="24"/>
          <w:szCs w:val="24"/>
          <w:highlight w:val="white"/>
        </w:rPr>
        <w:t xml:space="preserve">Anteriormente, os processos Licitatórios até dezembro de 2023 eram regidos pela Lei 8.666 de 1993, com a possibilidade de ser usada também a partir de 2021 a Lei 14.133 de 2021 (nova Lei de Licitações e Contratos), em concomitância. </w:t>
      </w:r>
      <w:r w:rsidRPr="0017090B">
        <w:rPr>
          <w:rFonts w:eastAsia="Times New Roman"/>
          <w:color w:val="0D0D0D"/>
          <w:sz w:val="24"/>
          <w:szCs w:val="24"/>
        </w:rPr>
        <w:t>Em 31 de dezembro findou o prazo de vigência da antiga lei e passou a vigorar a nova lei de licitações e contratos em toda a esfera do território brasileiro (BRASIL, 2021).</w:t>
      </w:r>
    </w:p>
    <w:p w14:paraId="285F8B55" w14:textId="77777777" w:rsidR="00407208" w:rsidRDefault="00407208" w:rsidP="00407208">
      <w:pPr>
        <w:spacing w:line="360" w:lineRule="auto"/>
        <w:ind w:firstLine="709"/>
        <w:jc w:val="both"/>
        <w:rPr>
          <w:rFonts w:eastAsia="Times New Roman"/>
          <w:color w:val="0D0D0D"/>
          <w:sz w:val="24"/>
          <w:szCs w:val="24"/>
          <w:highlight w:val="white"/>
        </w:rPr>
      </w:pPr>
      <w:r>
        <w:rPr>
          <w:rFonts w:eastAsia="Times New Roman"/>
          <w:color w:val="0D0D0D"/>
          <w:sz w:val="24"/>
          <w:szCs w:val="24"/>
          <w:highlight w:val="white"/>
        </w:rPr>
        <w:t xml:space="preserve">A implementação prática eficiente e eficaz dessa legislação tem sido um desafio gigantesco para entes federativos, sobretudo para aqueles do âmbito municipal, nesta premissa urge destacar a relevância de discorrer sobre esta temática e de compreender quais as principais dificuldades referentes à implementação da Lei 14.133 de 2021 (nova Lei de Licitações e Contratos) em um município do Norte do Piauí.  Apesar de ser uma lei que visa a melhoria desses procedimentos, trouxe vários instrumentos para serem inseridos aos processos, novos agentes, novas funções, novos ritos que destoam da capacidade estrutural dos municípios do Brasil, principalmente aqueles de menores. </w:t>
      </w:r>
    </w:p>
    <w:p w14:paraId="74711664" w14:textId="77777777" w:rsidR="00407208" w:rsidRDefault="00407208" w:rsidP="00407208">
      <w:pPr>
        <w:spacing w:line="360" w:lineRule="auto"/>
        <w:ind w:firstLine="720"/>
        <w:jc w:val="both"/>
        <w:rPr>
          <w:rFonts w:eastAsia="Times New Roman"/>
          <w:color w:val="0D0D0D"/>
          <w:sz w:val="24"/>
          <w:szCs w:val="24"/>
          <w:highlight w:val="white"/>
        </w:rPr>
      </w:pPr>
      <w:r>
        <w:rPr>
          <w:rFonts w:eastAsia="Times New Roman"/>
          <w:sz w:val="24"/>
          <w:szCs w:val="24"/>
        </w:rPr>
        <w:t xml:space="preserve">Diante do exposto surge </w:t>
      </w:r>
      <w:bookmarkStart w:id="2" w:name="_Hlk176724365"/>
      <w:r>
        <w:rPr>
          <w:rFonts w:eastAsia="Times New Roman"/>
          <w:sz w:val="24"/>
          <w:szCs w:val="24"/>
        </w:rPr>
        <w:t xml:space="preserve">a questão norteadora do referido estudo: </w:t>
      </w:r>
      <w:r>
        <w:rPr>
          <w:rFonts w:eastAsia="Times New Roman"/>
          <w:i/>
          <w:sz w:val="24"/>
          <w:szCs w:val="24"/>
        </w:rPr>
        <w:t xml:space="preserve">Quais os principais desafios em âmbito municipal no que concerne a implementação da </w:t>
      </w:r>
      <w:r>
        <w:rPr>
          <w:rFonts w:eastAsia="Times New Roman"/>
          <w:i/>
          <w:color w:val="0D0D0D"/>
          <w:sz w:val="24"/>
          <w:szCs w:val="24"/>
          <w:highlight w:val="white"/>
        </w:rPr>
        <w:t>Lei 14133/2021</w:t>
      </w:r>
      <w:r>
        <w:rPr>
          <w:rFonts w:eastAsia="Times New Roman"/>
          <w:i/>
          <w:sz w:val="24"/>
          <w:szCs w:val="24"/>
        </w:rPr>
        <w:t>?</w:t>
      </w:r>
      <w:r>
        <w:rPr>
          <w:rFonts w:eastAsia="Times New Roman"/>
          <w:sz w:val="24"/>
          <w:szCs w:val="24"/>
        </w:rPr>
        <w:t xml:space="preserve"> </w:t>
      </w:r>
    </w:p>
    <w:bookmarkEnd w:id="2"/>
    <w:p w14:paraId="6C692B6E" w14:textId="77777777" w:rsidR="00407208" w:rsidRDefault="00407208" w:rsidP="00407208">
      <w:pPr>
        <w:spacing w:line="360" w:lineRule="auto"/>
        <w:jc w:val="both"/>
        <w:rPr>
          <w:rFonts w:eastAsia="Times New Roman"/>
          <w:b/>
          <w:sz w:val="24"/>
          <w:szCs w:val="24"/>
        </w:rPr>
      </w:pPr>
    </w:p>
    <w:p w14:paraId="2D520E48" w14:textId="11791183" w:rsidR="00407208" w:rsidRPr="0017090B" w:rsidRDefault="00407208" w:rsidP="0017090B">
      <w:pPr>
        <w:spacing w:line="360" w:lineRule="auto"/>
        <w:jc w:val="both"/>
        <w:rPr>
          <w:rFonts w:eastAsia="Times New Roman"/>
          <w:b/>
          <w:sz w:val="24"/>
          <w:szCs w:val="24"/>
        </w:rPr>
      </w:pPr>
      <w:r>
        <w:rPr>
          <w:rFonts w:eastAsia="Times New Roman"/>
          <w:b/>
          <w:sz w:val="24"/>
          <w:szCs w:val="24"/>
        </w:rPr>
        <w:t>2 OBJETIVOS</w:t>
      </w:r>
    </w:p>
    <w:p w14:paraId="3FFA9A73" w14:textId="77777777" w:rsidR="00407208" w:rsidRDefault="00407208" w:rsidP="00407208">
      <w:pPr>
        <w:spacing w:line="360" w:lineRule="auto"/>
        <w:ind w:firstLine="720"/>
        <w:jc w:val="both"/>
        <w:rPr>
          <w:rFonts w:eastAsia="Times New Roman"/>
          <w:color w:val="0D0D0D"/>
          <w:sz w:val="24"/>
          <w:szCs w:val="24"/>
          <w:highlight w:val="white"/>
        </w:rPr>
      </w:pPr>
      <w:r>
        <w:rPr>
          <w:rFonts w:eastAsia="Times New Roman"/>
          <w:sz w:val="24"/>
          <w:szCs w:val="24"/>
        </w:rPr>
        <w:t xml:space="preserve">Para responder a este questionamento, colocou-se como objetivo geral da </w:t>
      </w:r>
      <w:proofErr w:type="gramStart"/>
      <w:r>
        <w:rPr>
          <w:rFonts w:eastAsia="Times New Roman"/>
          <w:sz w:val="24"/>
          <w:szCs w:val="24"/>
        </w:rPr>
        <w:t xml:space="preserve">pesquisa </w:t>
      </w:r>
      <w:r>
        <w:rPr>
          <w:rFonts w:eastAsia="Times New Roman"/>
          <w:b/>
          <w:sz w:val="24"/>
          <w:szCs w:val="24"/>
        </w:rPr>
        <w:t>Investigar</w:t>
      </w:r>
      <w:proofErr w:type="gramEnd"/>
      <w:r>
        <w:rPr>
          <w:rFonts w:eastAsia="Times New Roman"/>
          <w:b/>
          <w:sz w:val="24"/>
          <w:szCs w:val="24"/>
        </w:rPr>
        <w:t xml:space="preserve"> os principais desafios enfrentados pelo município de Piripiri-Piauí na implementação da Lei 14133/2021</w:t>
      </w:r>
      <w:r>
        <w:rPr>
          <w:rFonts w:eastAsia="Times New Roman"/>
          <w:sz w:val="24"/>
          <w:szCs w:val="24"/>
        </w:rPr>
        <w:t xml:space="preserve">, buscando compreender as barreiras e obstáculos que influenciam na efetividade da aplicação da lei no Município de Piripiri-Pi. Além disso, como objetivo específico propõe-se a </w:t>
      </w:r>
      <w:r>
        <w:rPr>
          <w:rFonts w:eastAsia="Times New Roman"/>
          <w:color w:val="0D0D0D"/>
          <w:sz w:val="24"/>
          <w:szCs w:val="24"/>
          <w:highlight w:val="white"/>
        </w:rPr>
        <w:t xml:space="preserve">analisar de forma crítica a Lei 14133/2021, explorando seus aspectos mais relevantes e seus objetivos declarados. </w:t>
      </w:r>
    </w:p>
    <w:p w14:paraId="1376B51F" w14:textId="77777777" w:rsidR="00407208" w:rsidRDefault="00407208" w:rsidP="00407208">
      <w:pPr>
        <w:ind w:firstLine="708"/>
        <w:jc w:val="both"/>
        <w:rPr>
          <w:rFonts w:eastAsia="Times New Roman"/>
          <w:color w:val="0D0D0D"/>
          <w:sz w:val="24"/>
          <w:szCs w:val="24"/>
          <w:highlight w:val="white"/>
        </w:rPr>
      </w:pPr>
    </w:p>
    <w:p w14:paraId="4C0F3037" w14:textId="77777777" w:rsidR="00407208" w:rsidRDefault="00407208" w:rsidP="00407208">
      <w:pPr>
        <w:jc w:val="both"/>
        <w:rPr>
          <w:rFonts w:eastAsia="Times New Roman"/>
          <w:b/>
          <w:sz w:val="24"/>
          <w:szCs w:val="24"/>
          <w:highlight w:val="white"/>
        </w:rPr>
      </w:pPr>
      <w:r>
        <w:rPr>
          <w:rFonts w:eastAsia="Times New Roman"/>
          <w:b/>
          <w:sz w:val="24"/>
          <w:szCs w:val="24"/>
          <w:highlight w:val="white"/>
        </w:rPr>
        <w:t>3 METODOLOGIA</w:t>
      </w:r>
    </w:p>
    <w:p w14:paraId="53376277" w14:textId="77777777" w:rsidR="00407208" w:rsidRDefault="00407208" w:rsidP="00407208">
      <w:pPr>
        <w:spacing w:line="360" w:lineRule="auto"/>
        <w:ind w:firstLine="708"/>
        <w:jc w:val="both"/>
        <w:rPr>
          <w:rFonts w:eastAsia="Times New Roman"/>
          <w:color w:val="0D0D0D"/>
          <w:sz w:val="24"/>
          <w:szCs w:val="24"/>
          <w:highlight w:val="white"/>
        </w:rPr>
      </w:pPr>
      <w:r>
        <w:rPr>
          <w:rFonts w:eastAsia="Times New Roman"/>
          <w:color w:val="0D0D0D"/>
          <w:sz w:val="24"/>
          <w:szCs w:val="24"/>
          <w:highlight w:val="white"/>
        </w:rPr>
        <w:t xml:space="preserve">A presente pesquisa utilizou-se de uma abordagem qualitativa, de caráter descritivo, através da técnica de amostragem intencional realizada com 10 servidores municipais, para investigar os aspectos sociais, econômicos e legais referente a implementação da Lei </w:t>
      </w:r>
      <w:r>
        <w:rPr>
          <w:rFonts w:eastAsia="Times New Roman"/>
          <w:color w:val="0D0D0D"/>
          <w:sz w:val="24"/>
          <w:szCs w:val="24"/>
          <w:highlight w:val="white"/>
        </w:rPr>
        <w:lastRenderedPageBreak/>
        <w:t xml:space="preserve">14.133/2021. Segundo Marconi e Lakatos (2017) a pesquisa qualitativa objetiva verificar e analisar mais profundamente determinados aspectos, tendências de comportamentos e possíveis investigações. </w:t>
      </w:r>
    </w:p>
    <w:p w14:paraId="1FD066CD" w14:textId="6FE5C7D9" w:rsidR="00407208" w:rsidRDefault="00407208" w:rsidP="00407208">
      <w:pPr>
        <w:spacing w:line="360" w:lineRule="auto"/>
        <w:ind w:firstLine="708"/>
        <w:jc w:val="both"/>
        <w:rPr>
          <w:rFonts w:eastAsia="Times New Roman"/>
          <w:color w:val="0D0D0D"/>
          <w:sz w:val="24"/>
          <w:szCs w:val="24"/>
          <w:highlight w:val="white"/>
        </w:rPr>
      </w:pPr>
      <w:r>
        <w:rPr>
          <w:rFonts w:eastAsia="Times New Roman"/>
          <w:color w:val="0D0D0D"/>
          <w:sz w:val="24"/>
          <w:szCs w:val="24"/>
          <w:highlight w:val="white"/>
        </w:rPr>
        <w:t>Ademais, trata-se de uma pesquisa de caráter descritivo, pois foram coletados dados para descrever uma realidade, através de entrevistas (Gil, 2019).</w:t>
      </w:r>
      <w:r w:rsidR="0017090B">
        <w:rPr>
          <w:rFonts w:eastAsia="Times New Roman"/>
          <w:color w:val="0D0D0D"/>
          <w:sz w:val="24"/>
          <w:szCs w:val="24"/>
        </w:rPr>
        <w:t xml:space="preserve"> </w:t>
      </w:r>
      <w:r>
        <w:rPr>
          <w:rFonts w:eastAsia="Times New Roman"/>
          <w:color w:val="0D0D0D"/>
          <w:sz w:val="24"/>
          <w:szCs w:val="24"/>
          <w:highlight w:val="white"/>
        </w:rPr>
        <w:t xml:space="preserve">Por conseguinte, definiu-se a população do estudo, que engloba os servidores públicos do Município de Piripiri-Piauí lotados no setor de licitações e contratos. Que de acordo com dados fornecidos pela Superintendência de Licitações e Contratos do Município (2024) possui 21 servidores, distribuídos em diversas funções, como: equipe de apoio, agentes de contratação, pregoeira, equipe técnica vinculadas as secretárias demandantes e equipe responsável pela alimentação das informações no portal da transparência e no Tribunal de contas, assim como a função de superintendência. </w:t>
      </w:r>
    </w:p>
    <w:p w14:paraId="19049A3F" w14:textId="77777777" w:rsidR="00407208" w:rsidRDefault="00407208" w:rsidP="00407208">
      <w:pPr>
        <w:spacing w:line="360" w:lineRule="auto"/>
        <w:ind w:firstLine="708"/>
        <w:jc w:val="both"/>
        <w:rPr>
          <w:rFonts w:eastAsia="Times New Roman"/>
          <w:color w:val="0D0D0D"/>
          <w:sz w:val="24"/>
          <w:szCs w:val="24"/>
          <w:highlight w:val="white"/>
        </w:rPr>
      </w:pPr>
      <w:r>
        <w:rPr>
          <w:rFonts w:eastAsia="Times New Roman"/>
          <w:color w:val="0D0D0D"/>
          <w:sz w:val="24"/>
          <w:szCs w:val="24"/>
          <w:highlight w:val="white"/>
        </w:rPr>
        <w:t>Neste sentido, os entrevistados foram definidos através da amostragem aleatória simples, resultando em uma amostra de 10 entrevistados atuantes no setor de licitações da Prefeitura Municipal de Piripiri. A partir disso, utilizou-se como instrumento de coleta dos dados, a entrevista com roteiro semiestruturado. O roteiro de entrevista utilizado foi elaborado com base na fundamentação teórica deste estudo e de acordo com preceitos da lei 14.133/2021, com intuito de identificar os principais desafios enfrentados na operacionalização e conhecer o perfil dos entrevistados.</w:t>
      </w:r>
    </w:p>
    <w:p w14:paraId="609E1935" w14:textId="32559E57" w:rsidR="00407208" w:rsidRDefault="00407208" w:rsidP="00407208">
      <w:pPr>
        <w:spacing w:line="360" w:lineRule="auto"/>
        <w:ind w:firstLine="709"/>
        <w:jc w:val="both"/>
        <w:rPr>
          <w:rFonts w:eastAsia="Times New Roman"/>
          <w:color w:val="0D0D0D"/>
          <w:sz w:val="24"/>
          <w:szCs w:val="24"/>
          <w:highlight w:val="white"/>
        </w:rPr>
      </w:pPr>
      <w:r>
        <w:rPr>
          <w:rFonts w:eastAsia="Times New Roman"/>
          <w:color w:val="0D0D0D"/>
          <w:sz w:val="24"/>
          <w:szCs w:val="24"/>
          <w:highlight w:val="white"/>
        </w:rPr>
        <w:t xml:space="preserve">O roteiro das perguntas contou com dez questões divididas em duas partes: Bloco I- Caracterização do perfil dos servidores e Bloco II- operacionalização dentro do setor de licitações. A caracterização possui 04 perguntas e a operacionalização dentro do setor de licitações possui 06 perguntas. O quadro 01 abaixo contempla as questões utilizadas na entrevista. </w:t>
      </w:r>
    </w:p>
    <w:p w14:paraId="2C39FA8B" w14:textId="77777777" w:rsidR="00407208" w:rsidRDefault="00407208" w:rsidP="00407208">
      <w:pPr>
        <w:spacing w:line="360" w:lineRule="auto"/>
        <w:jc w:val="both"/>
        <w:rPr>
          <w:rFonts w:eastAsia="Times New Roman"/>
          <w:color w:val="0D0D0D"/>
          <w:sz w:val="24"/>
          <w:szCs w:val="24"/>
          <w:highlight w:val="white"/>
        </w:rPr>
      </w:pPr>
      <w:r>
        <w:rPr>
          <w:rFonts w:eastAsia="Times New Roman"/>
          <w:color w:val="0D0D0D"/>
          <w:sz w:val="24"/>
          <w:szCs w:val="24"/>
          <w:highlight w:val="white"/>
        </w:rPr>
        <w:t>Quadro 01- Roteiro das entrevistas com os servidores do setor de licitação.</w:t>
      </w:r>
    </w:p>
    <w:tbl>
      <w:tblPr>
        <w:tblW w:w="9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3"/>
        <w:gridCol w:w="6938"/>
      </w:tblGrid>
      <w:tr w:rsidR="00407208" w14:paraId="02B73B20" w14:textId="77777777" w:rsidTr="003D7B4F">
        <w:tc>
          <w:tcPr>
            <w:tcW w:w="9061" w:type="dxa"/>
            <w:gridSpan w:val="2"/>
          </w:tcPr>
          <w:p w14:paraId="474D7CBD" w14:textId="77777777" w:rsidR="00407208" w:rsidRDefault="00407208" w:rsidP="003D7B4F">
            <w:pPr>
              <w:ind w:firstLine="708"/>
              <w:jc w:val="center"/>
              <w:rPr>
                <w:rFonts w:eastAsia="Times New Roman"/>
                <w:b/>
                <w:color w:val="0D0D0D"/>
                <w:sz w:val="24"/>
                <w:szCs w:val="24"/>
                <w:highlight w:val="white"/>
              </w:rPr>
            </w:pPr>
            <w:r>
              <w:rPr>
                <w:rFonts w:eastAsia="Times New Roman"/>
                <w:b/>
                <w:color w:val="0D0D0D"/>
                <w:sz w:val="24"/>
                <w:szCs w:val="24"/>
                <w:highlight w:val="white"/>
              </w:rPr>
              <w:t>QUADRO 01 – ROTEIRO DAS ENTREVISTAS</w:t>
            </w:r>
          </w:p>
        </w:tc>
      </w:tr>
      <w:tr w:rsidR="00407208" w14:paraId="4B14D98F" w14:textId="77777777" w:rsidTr="003D7B4F">
        <w:tc>
          <w:tcPr>
            <w:tcW w:w="2123" w:type="dxa"/>
            <w:vMerge w:val="restart"/>
          </w:tcPr>
          <w:p w14:paraId="4A63F3A5" w14:textId="77777777" w:rsidR="00407208" w:rsidRDefault="00407208" w:rsidP="003D7B4F">
            <w:pPr>
              <w:rPr>
                <w:rFonts w:eastAsia="Times New Roman"/>
                <w:b/>
                <w:color w:val="0D0D0D"/>
                <w:sz w:val="24"/>
                <w:szCs w:val="24"/>
                <w:highlight w:val="white"/>
              </w:rPr>
            </w:pPr>
          </w:p>
          <w:p w14:paraId="7786E38C" w14:textId="77777777" w:rsidR="00407208" w:rsidRDefault="00407208" w:rsidP="003D7B4F">
            <w:pPr>
              <w:jc w:val="center"/>
              <w:rPr>
                <w:rFonts w:eastAsia="Times New Roman"/>
                <w:b/>
                <w:color w:val="0D0D0D"/>
                <w:sz w:val="24"/>
                <w:szCs w:val="24"/>
                <w:highlight w:val="white"/>
              </w:rPr>
            </w:pPr>
            <w:r>
              <w:rPr>
                <w:rFonts w:eastAsia="Times New Roman"/>
                <w:b/>
                <w:color w:val="0D0D0D"/>
                <w:sz w:val="24"/>
                <w:szCs w:val="24"/>
                <w:highlight w:val="white"/>
              </w:rPr>
              <w:t>Bloco I- Caracterização do perfil dos servidores</w:t>
            </w:r>
          </w:p>
        </w:tc>
        <w:tc>
          <w:tcPr>
            <w:tcW w:w="6938" w:type="dxa"/>
          </w:tcPr>
          <w:p w14:paraId="0CD46434" w14:textId="77777777" w:rsidR="00407208" w:rsidRDefault="00407208" w:rsidP="003D7B4F">
            <w:pPr>
              <w:jc w:val="both"/>
              <w:rPr>
                <w:rFonts w:eastAsia="Times New Roman"/>
                <w:color w:val="0D0D0D"/>
                <w:sz w:val="24"/>
                <w:szCs w:val="24"/>
                <w:highlight w:val="white"/>
              </w:rPr>
            </w:pPr>
            <w:r>
              <w:rPr>
                <w:rFonts w:eastAsia="Times New Roman"/>
                <w:color w:val="0D0D0D"/>
                <w:sz w:val="24"/>
                <w:szCs w:val="24"/>
                <w:highlight w:val="white"/>
              </w:rPr>
              <w:t>Qual sua Idade? E gênero?</w:t>
            </w:r>
          </w:p>
        </w:tc>
      </w:tr>
      <w:tr w:rsidR="00407208" w14:paraId="1A06DAFB" w14:textId="77777777" w:rsidTr="003D7B4F">
        <w:tc>
          <w:tcPr>
            <w:tcW w:w="2123" w:type="dxa"/>
            <w:vMerge/>
          </w:tcPr>
          <w:p w14:paraId="79EB2567" w14:textId="77777777" w:rsidR="00407208" w:rsidRDefault="00407208" w:rsidP="003D7B4F">
            <w:pPr>
              <w:widowControl w:val="0"/>
              <w:pBdr>
                <w:top w:val="nil"/>
                <w:left w:val="nil"/>
                <w:bottom w:val="nil"/>
                <w:right w:val="nil"/>
                <w:between w:val="nil"/>
              </w:pBdr>
              <w:spacing w:line="276" w:lineRule="auto"/>
              <w:rPr>
                <w:rFonts w:eastAsia="Times New Roman"/>
                <w:color w:val="0D0D0D"/>
                <w:sz w:val="24"/>
                <w:szCs w:val="24"/>
                <w:highlight w:val="white"/>
              </w:rPr>
            </w:pPr>
          </w:p>
        </w:tc>
        <w:tc>
          <w:tcPr>
            <w:tcW w:w="6938" w:type="dxa"/>
          </w:tcPr>
          <w:p w14:paraId="4D06D42F" w14:textId="77777777" w:rsidR="00407208" w:rsidRDefault="00407208" w:rsidP="003D7B4F">
            <w:pPr>
              <w:jc w:val="both"/>
              <w:rPr>
                <w:rFonts w:eastAsia="Times New Roman"/>
                <w:color w:val="0D0D0D"/>
                <w:sz w:val="24"/>
                <w:szCs w:val="24"/>
                <w:highlight w:val="white"/>
              </w:rPr>
            </w:pPr>
            <w:r>
              <w:rPr>
                <w:rFonts w:eastAsia="Times New Roman"/>
                <w:color w:val="0D0D0D"/>
                <w:sz w:val="24"/>
                <w:szCs w:val="24"/>
                <w:highlight w:val="white"/>
              </w:rPr>
              <w:t>Qual sua Formação educacional, ou seja, qual seu grau de escolaridade?</w:t>
            </w:r>
          </w:p>
        </w:tc>
      </w:tr>
      <w:tr w:rsidR="00407208" w14:paraId="49B25275" w14:textId="77777777" w:rsidTr="003D7B4F">
        <w:tc>
          <w:tcPr>
            <w:tcW w:w="2123" w:type="dxa"/>
            <w:vMerge/>
          </w:tcPr>
          <w:p w14:paraId="140B82BD" w14:textId="77777777" w:rsidR="00407208" w:rsidRDefault="00407208" w:rsidP="003D7B4F">
            <w:pPr>
              <w:widowControl w:val="0"/>
              <w:pBdr>
                <w:top w:val="nil"/>
                <w:left w:val="nil"/>
                <w:bottom w:val="nil"/>
                <w:right w:val="nil"/>
                <w:between w:val="nil"/>
              </w:pBdr>
              <w:spacing w:line="276" w:lineRule="auto"/>
              <w:rPr>
                <w:rFonts w:eastAsia="Times New Roman"/>
                <w:color w:val="0D0D0D"/>
                <w:sz w:val="24"/>
                <w:szCs w:val="24"/>
                <w:highlight w:val="white"/>
              </w:rPr>
            </w:pPr>
          </w:p>
        </w:tc>
        <w:tc>
          <w:tcPr>
            <w:tcW w:w="6938" w:type="dxa"/>
          </w:tcPr>
          <w:p w14:paraId="18A33EF1" w14:textId="77777777" w:rsidR="00407208" w:rsidRDefault="00407208" w:rsidP="003D7B4F">
            <w:pPr>
              <w:jc w:val="both"/>
              <w:rPr>
                <w:rFonts w:eastAsia="Times New Roman"/>
                <w:color w:val="0D0D0D"/>
                <w:sz w:val="24"/>
                <w:szCs w:val="24"/>
                <w:highlight w:val="white"/>
              </w:rPr>
            </w:pPr>
            <w:r>
              <w:rPr>
                <w:rFonts w:eastAsia="Times New Roman"/>
                <w:color w:val="0D0D0D"/>
                <w:sz w:val="24"/>
                <w:szCs w:val="24"/>
                <w:highlight w:val="white"/>
              </w:rPr>
              <w:t>Qual seu Estado civil?</w:t>
            </w:r>
          </w:p>
        </w:tc>
      </w:tr>
      <w:tr w:rsidR="00407208" w14:paraId="603C4A5E" w14:textId="77777777" w:rsidTr="003D7B4F">
        <w:tc>
          <w:tcPr>
            <w:tcW w:w="2123" w:type="dxa"/>
            <w:vMerge/>
          </w:tcPr>
          <w:p w14:paraId="5912211A" w14:textId="77777777" w:rsidR="00407208" w:rsidRDefault="00407208" w:rsidP="003D7B4F">
            <w:pPr>
              <w:widowControl w:val="0"/>
              <w:pBdr>
                <w:top w:val="nil"/>
                <w:left w:val="nil"/>
                <w:bottom w:val="nil"/>
                <w:right w:val="nil"/>
                <w:between w:val="nil"/>
              </w:pBdr>
              <w:spacing w:line="276" w:lineRule="auto"/>
              <w:rPr>
                <w:rFonts w:eastAsia="Times New Roman"/>
                <w:color w:val="0D0D0D"/>
                <w:sz w:val="24"/>
                <w:szCs w:val="24"/>
                <w:highlight w:val="white"/>
              </w:rPr>
            </w:pPr>
          </w:p>
        </w:tc>
        <w:tc>
          <w:tcPr>
            <w:tcW w:w="6938" w:type="dxa"/>
          </w:tcPr>
          <w:p w14:paraId="278CD10B" w14:textId="77777777" w:rsidR="00407208" w:rsidRDefault="00407208" w:rsidP="003D7B4F">
            <w:pPr>
              <w:jc w:val="both"/>
              <w:rPr>
                <w:rFonts w:eastAsia="Times New Roman"/>
                <w:color w:val="0D0D0D"/>
                <w:sz w:val="24"/>
                <w:szCs w:val="24"/>
                <w:highlight w:val="white"/>
              </w:rPr>
            </w:pPr>
            <w:r>
              <w:rPr>
                <w:rFonts w:eastAsia="Times New Roman"/>
                <w:color w:val="0D0D0D"/>
                <w:sz w:val="24"/>
                <w:szCs w:val="24"/>
                <w:highlight w:val="white"/>
              </w:rPr>
              <w:t>Qual seu Tempo de serviço prestado no município de Piripiri?</w:t>
            </w:r>
          </w:p>
        </w:tc>
      </w:tr>
      <w:tr w:rsidR="00407208" w14:paraId="140C4219" w14:textId="77777777" w:rsidTr="00172C25">
        <w:trPr>
          <w:trHeight w:val="265"/>
        </w:trPr>
        <w:tc>
          <w:tcPr>
            <w:tcW w:w="2123" w:type="dxa"/>
            <w:vMerge w:val="restart"/>
          </w:tcPr>
          <w:p w14:paraId="03FDDAE8" w14:textId="77777777" w:rsidR="00407208" w:rsidRPr="00172C25" w:rsidRDefault="00407208" w:rsidP="003D7B4F">
            <w:pPr>
              <w:rPr>
                <w:rFonts w:eastAsia="Times New Roman"/>
                <w:b/>
                <w:color w:val="0D0D0D"/>
                <w:sz w:val="24"/>
                <w:szCs w:val="24"/>
              </w:rPr>
            </w:pPr>
            <w:r w:rsidRPr="00172C25">
              <w:rPr>
                <w:rFonts w:eastAsia="Times New Roman"/>
                <w:b/>
                <w:color w:val="0D0D0D"/>
                <w:sz w:val="24"/>
                <w:szCs w:val="24"/>
              </w:rPr>
              <w:t xml:space="preserve"> </w:t>
            </w:r>
          </w:p>
          <w:p w14:paraId="3CC3B931" w14:textId="77777777" w:rsidR="00407208" w:rsidRPr="00172C25" w:rsidRDefault="00407208" w:rsidP="003D7B4F">
            <w:pPr>
              <w:rPr>
                <w:rFonts w:eastAsia="Times New Roman"/>
                <w:b/>
                <w:color w:val="0D0D0D"/>
                <w:sz w:val="24"/>
                <w:szCs w:val="24"/>
              </w:rPr>
            </w:pPr>
          </w:p>
          <w:p w14:paraId="3BA46E82" w14:textId="77777777" w:rsidR="00407208" w:rsidRPr="00172C25" w:rsidRDefault="00407208" w:rsidP="003D7B4F">
            <w:pPr>
              <w:rPr>
                <w:rFonts w:eastAsia="Times New Roman"/>
                <w:b/>
                <w:color w:val="0D0D0D"/>
                <w:sz w:val="24"/>
                <w:szCs w:val="24"/>
              </w:rPr>
            </w:pPr>
          </w:p>
          <w:p w14:paraId="2E3045AC" w14:textId="77777777" w:rsidR="00407208" w:rsidRPr="00172C25" w:rsidRDefault="00407208" w:rsidP="003D7B4F">
            <w:pPr>
              <w:jc w:val="center"/>
              <w:rPr>
                <w:rFonts w:eastAsia="Times New Roman"/>
                <w:b/>
                <w:color w:val="0D0D0D"/>
                <w:sz w:val="24"/>
                <w:szCs w:val="24"/>
              </w:rPr>
            </w:pPr>
            <w:r w:rsidRPr="00172C25">
              <w:rPr>
                <w:rFonts w:eastAsia="Times New Roman"/>
                <w:b/>
                <w:color w:val="0D0D0D"/>
                <w:sz w:val="24"/>
                <w:szCs w:val="24"/>
              </w:rPr>
              <w:t xml:space="preserve">Bloco II- Operacionalização dentro do setor de licitações do </w:t>
            </w:r>
            <w:r w:rsidRPr="00172C25">
              <w:rPr>
                <w:rFonts w:eastAsia="Times New Roman"/>
                <w:b/>
                <w:color w:val="0D0D0D"/>
                <w:sz w:val="24"/>
                <w:szCs w:val="24"/>
              </w:rPr>
              <w:lastRenderedPageBreak/>
              <w:t>Município de Piripiri.</w:t>
            </w:r>
          </w:p>
        </w:tc>
        <w:tc>
          <w:tcPr>
            <w:tcW w:w="6938" w:type="dxa"/>
          </w:tcPr>
          <w:p w14:paraId="0CEDA62A" w14:textId="77777777" w:rsidR="00407208" w:rsidRPr="00172C25" w:rsidRDefault="00407208" w:rsidP="003D7B4F">
            <w:pPr>
              <w:jc w:val="both"/>
              <w:rPr>
                <w:rFonts w:eastAsia="Times New Roman"/>
                <w:color w:val="0D0D0D"/>
                <w:sz w:val="24"/>
                <w:szCs w:val="24"/>
              </w:rPr>
            </w:pPr>
            <w:r w:rsidRPr="00172C25">
              <w:rPr>
                <w:rFonts w:eastAsia="Times New Roman"/>
                <w:color w:val="0D0D0D"/>
                <w:sz w:val="24"/>
                <w:szCs w:val="24"/>
              </w:rPr>
              <w:lastRenderedPageBreak/>
              <w:t xml:space="preserve">Pergunta 01: Qual a função dentro do setor de licitações? </w:t>
            </w:r>
          </w:p>
        </w:tc>
      </w:tr>
      <w:tr w:rsidR="00407208" w14:paraId="10FD1E7B" w14:textId="77777777" w:rsidTr="003D7B4F">
        <w:tc>
          <w:tcPr>
            <w:tcW w:w="2123" w:type="dxa"/>
            <w:vMerge/>
          </w:tcPr>
          <w:p w14:paraId="35506C55" w14:textId="77777777" w:rsidR="00407208" w:rsidRPr="00172C25" w:rsidRDefault="00407208" w:rsidP="003D7B4F">
            <w:pPr>
              <w:widowControl w:val="0"/>
              <w:pBdr>
                <w:top w:val="nil"/>
                <w:left w:val="nil"/>
                <w:bottom w:val="nil"/>
                <w:right w:val="nil"/>
                <w:between w:val="nil"/>
              </w:pBdr>
              <w:spacing w:line="276" w:lineRule="auto"/>
              <w:rPr>
                <w:rFonts w:eastAsia="Times New Roman"/>
                <w:color w:val="0D0D0D"/>
                <w:sz w:val="24"/>
                <w:szCs w:val="24"/>
              </w:rPr>
            </w:pPr>
          </w:p>
        </w:tc>
        <w:tc>
          <w:tcPr>
            <w:tcW w:w="6938" w:type="dxa"/>
          </w:tcPr>
          <w:p w14:paraId="6958DC02" w14:textId="77777777" w:rsidR="00407208" w:rsidRPr="00172C25" w:rsidRDefault="00407208" w:rsidP="003D7B4F">
            <w:pPr>
              <w:jc w:val="both"/>
              <w:rPr>
                <w:rFonts w:eastAsia="Times New Roman"/>
                <w:color w:val="0D0D0D"/>
                <w:sz w:val="24"/>
                <w:szCs w:val="24"/>
              </w:rPr>
            </w:pPr>
            <w:r w:rsidRPr="00172C25">
              <w:rPr>
                <w:rFonts w:eastAsia="Times New Roman"/>
                <w:color w:val="0D0D0D"/>
                <w:sz w:val="24"/>
                <w:szCs w:val="24"/>
              </w:rPr>
              <w:t xml:space="preserve">Pergunta 02: Qual o vínculo empregatício com o município? </w:t>
            </w:r>
          </w:p>
        </w:tc>
      </w:tr>
      <w:tr w:rsidR="00407208" w14:paraId="0788B0AD" w14:textId="77777777" w:rsidTr="003D7B4F">
        <w:tc>
          <w:tcPr>
            <w:tcW w:w="2123" w:type="dxa"/>
            <w:vMerge/>
          </w:tcPr>
          <w:p w14:paraId="598721C9" w14:textId="77777777" w:rsidR="00407208" w:rsidRPr="00172C25" w:rsidRDefault="00407208" w:rsidP="003D7B4F">
            <w:pPr>
              <w:widowControl w:val="0"/>
              <w:pBdr>
                <w:top w:val="nil"/>
                <w:left w:val="nil"/>
                <w:bottom w:val="nil"/>
                <w:right w:val="nil"/>
                <w:between w:val="nil"/>
              </w:pBdr>
              <w:spacing w:line="276" w:lineRule="auto"/>
              <w:rPr>
                <w:rFonts w:eastAsia="Times New Roman"/>
                <w:color w:val="0D0D0D"/>
                <w:sz w:val="24"/>
                <w:szCs w:val="24"/>
              </w:rPr>
            </w:pPr>
          </w:p>
        </w:tc>
        <w:tc>
          <w:tcPr>
            <w:tcW w:w="6938" w:type="dxa"/>
          </w:tcPr>
          <w:p w14:paraId="3027F257" w14:textId="77777777" w:rsidR="00407208" w:rsidRPr="00172C25" w:rsidRDefault="00407208" w:rsidP="003D7B4F">
            <w:pPr>
              <w:jc w:val="both"/>
              <w:rPr>
                <w:rFonts w:eastAsia="Times New Roman"/>
                <w:color w:val="0D0D0D"/>
                <w:sz w:val="24"/>
                <w:szCs w:val="24"/>
              </w:rPr>
            </w:pPr>
            <w:r w:rsidRPr="00172C25">
              <w:rPr>
                <w:rFonts w:eastAsia="Times New Roman"/>
                <w:color w:val="0D0D0D"/>
                <w:sz w:val="24"/>
                <w:szCs w:val="24"/>
              </w:rPr>
              <w:t>Pergunta 03: Possui alguma qualificação em nível educacional na área de licitação?</w:t>
            </w:r>
          </w:p>
        </w:tc>
      </w:tr>
      <w:tr w:rsidR="00407208" w14:paraId="16D800F8" w14:textId="77777777" w:rsidTr="003D7B4F">
        <w:tc>
          <w:tcPr>
            <w:tcW w:w="2123" w:type="dxa"/>
            <w:vMerge/>
          </w:tcPr>
          <w:p w14:paraId="21EE91C0" w14:textId="77777777" w:rsidR="00407208" w:rsidRPr="00172C25" w:rsidRDefault="00407208" w:rsidP="003D7B4F">
            <w:pPr>
              <w:widowControl w:val="0"/>
              <w:pBdr>
                <w:top w:val="nil"/>
                <w:left w:val="nil"/>
                <w:bottom w:val="nil"/>
                <w:right w:val="nil"/>
                <w:between w:val="nil"/>
              </w:pBdr>
              <w:spacing w:line="276" w:lineRule="auto"/>
              <w:rPr>
                <w:rFonts w:eastAsia="Times New Roman"/>
                <w:color w:val="0D0D0D"/>
                <w:sz w:val="24"/>
                <w:szCs w:val="24"/>
              </w:rPr>
            </w:pPr>
          </w:p>
        </w:tc>
        <w:tc>
          <w:tcPr>
            <w:tcW w:w="6938" w:type="dxa"/>
          </w:tcPr>
          <w:p w14:paraId="585A2F5E" w14:textId="77777777" w:rsidR="00407208" w:rsidRPr="00172C25" w:rsidRDefault="00407208" w:rsidP="003D7B4F">
            <w:pPr>
              <w:jc w:val="both"/>
              <w:rPr>
                <w:rFonts w:eastAsia="Times New Roman"/>
                <w:color w:val="0D0D0D"/>
                <w:sz w:val="24"/>
                <w:szCs w:val="24"/>
              </w:rPr>
            </w:pPr>
            <w:r w:rsidRPr="00172C25">
              <w:rPr>
                <w:rFonts w:eastAsia="Times New Roman"/>
                <w:color w:val="0D0D0D"/>
                <w:sz w:val="24"/>
                <w:szCs w:val="24"/>
              </w:rPr>
              <w:t>Pergunta 04: De um a dez quanto você classificaria seu nível de conhecimento sobre a lei 14.133/2021?</w:t>
            </w:r>
          </w:p>
        </w:tc>
      </w:tr>
      <w:tr w:rsidR="00407208" w14:paraId="04357D38" w14:textId="77777777" w:rsidTr="003D7B4F">
        <w:tc>
          <w:tcPr>
            <w:tcW w:w="2123" w:type="dxa"/>
            <w:vMerge/>
          </w:tcPr>
          <w:p w14:paraId="77A9D912" w14:textId="77777777" w:rsidR="00407208" w:rsidRPr="00172C25" w:rsidRDefault="00407208" w:rsidP="003D7B4F">
            <w:pPr>
              <w:widowControl w:val="0"/>
              <w:pBdr>
                <w:top w:val="nil"/>
                <w:left w:val="nil"/>
                <w:bottom w:val="nil"/>
                <w:right w:val="nil"/>
                <w:between w:val="nil"/>
              </w:pBdr>
              <w:spacing w:line="276" w:lineRule="auto"/>
              <w:rPr>
                <w:rFonts w:eastAsia="Times New Roman"/>
                <w:color w:val="0D0D0D"/>
                <w:sz w:val="24"/>
                <w:szCs w:val="24"/>
              </w:rPr>
            </w:pPr>
          </w:p>
        </w:tc>
        <w:tc>
          <w:tcPr>
            <w:tcW w:w="6938" w:type="dxa"/>
          </w:tcPr>
          <w:p w14:paraId="49F98378" w14:textId="77777777" w:rsidR="00407208" w:rsidRPr="00172C25" w:rsidRDefault="00407208" w:rsidP="003D7B4F">
            <w:pPr>
              <w:jc w:val="both"/>
              <w:rPr>
                <w:rFonts w:eastAsia="Times New Roman"/>
                <w:color w:val="0D0D0D"/>
                <w:sz w:val="24"/>
                <w:szCs w:val="24"/>
              </w:rPr>
            </w:pPr>
            <w:r w:rsidRPr="00172C25">
              <w:rPr>
                <w:rFonts w:eastAsia="Times New Roman"/>
                <w:color w:val="0D0D0D"/>
                <w:sz w:val="24"/>
                <w:szCs w:val="24"/>
              </w:rPr>
              <w:t>Pergunta 05: A prefeitura promoveu alguma qualificação sobre a nova lei de licitação?</w:t>
            </w:r>
          </w:p>
        </w:tc>
      </w:tr>
      <w:tr w:rsidR="00407208" w14:paraId="1E323F31" w14:textId="77777777" w:rsidTr="003D7B4F">
        <w:tc>
          <w:tcPr>
            <w:tcW w:w="2123" w:type="dxa"/>
            <w:vMerge/>
          </w:tcPr>
          <w:p w14:paraId="13119308" w14:textId="77777777" w:rsidR="00407208" w:rsidRPr="00172C25" w:rsidRDefault="00407208" w:rsidP="003D7B4F">
            <w:pPr>
              <w:widowControl w:val="0"/>
              <w:pBdr>
                <w:top w:val="nil"/>
                <w:left w:val="nil"/>
                <w:bottom w:val="nil"/>
                <w:right w:val="nil"/>
                <w:between w:val="nil"/>
              </w:pBdr>
              <w:spacing w:line="276" w:lineRule="auto"/>
              <w:rPr>
                <w:rFonts w:eastAsia="Times New Roman"/>
                <w:color w:val="0D0D0D"/>
                <w:sz w:val="24"/>
                <w:szCs w:val="24"/>
              </w:rPr>
            </w:pPr>
          </w:p>
        </w:tc>
        <w:tc>
          <w:tcPr>
            <w:tcW w:w="6938" w:type="dxa"/>
          </w:tcPr>
          <w:p w14:paraId="24424A89" w14:textId="77777777" w:rsidR="00407208" w:rsidRPr="00172C25" w:rsidRDefault="00407208" w:rsidP="003D7B4F">
            <w:pPr>
              <w:jc w:val="both"/>
              <w:rPr>
                <w:rFonts w:eastAsia="Times New Roman"/>
                <w:color w:val="0D0D0D"/>
                <w:sz w:val="24"/>
                <w:szCs w:val="24"/>
              </w:rPr>
            </w:pPr>
            <w:r w:rsidRPr="00172C25">
              <w:rPr>
                <w:rFonts w:eastAsia="Times New Roman"/>
                <w:color w:val="0D0D0D"/>
                <w:sz w:val="24"/>
                <w:szCs w:val="24"/>
              </w:rPr>
              <w:t>Pergunta 06: Quais são as maiores dificuldades enfrentadas atualmente para implementação e execução de procedimentos licitatórios norteados pela nova lei de licitações?</w:t>
            </w:r>
          </w:p>
        </w:tc>
      </w:tr>
    </w:tbl>
    <w:p w14:paraId="08AEF0FA" w14:textId="77777777" w:rsidR="00407208" w:rsidRDefault="00407208" w:rsidP="00407208">
      <w:pPr>
        <w:spacing w:line="360" w:lineRule="auto"/>
        <w:jc w:val="both"/>
        <w:rPr>
          <w:rFonts w:eastAsia="Times New Roman"/>
          <w:color w:val="0D0D0D"/>
          <w:sz w:val="24"/>
          <w:szCs w:val="24"/>
          <w:highlight w:val="white"/>
        </w:rPr>
      </w:pPr>
      <w:r>
        <w:rPr>
          <w:rFonts w:eastAsia="Times New Roman"/>
          <w:color w:val="0D0D0D"/>
          <w:sz w:val="24"/>
          <w:szCs w:val="24"/>
          <w:highlight w:val="white"/>
        </w:rPr>
        <w:t xml:space="preserve">Fonte: Elaborado pelos autores (2024). </w:t>
      </w:r>
    </w:p>
    <w:p w14:paraId="3A5F66CF" w14:textId="77777777" w:rsidR="00407208" w:rsidRDefault="00407208" w:rsidP="00407208">
      <w:pPr>
        <w:spacing w:line="360" w:lineRule="auto"/>
        <w:ind w:firstLine="708"/>
        <w:jc w:val="both"/>
        <w:rPr>
          <w:rFonts w:eastAsia="Times New Roman"/>
          <w:b/>
          <w:sz w:val="24"/>
          <w:szCs w:val="24"/>
          <w:highlight w:val="white"/>
        </w:rPr>
      </w:pPr>
      <w:bookmarkStart w:id="3" w:name="_heading=h.gjdgxs" w:colFirst="0" w:colLast="0"/>
      <w:bookmarkEnd w:id="3"/>
      <w:r>
        <w:rPr>
          <w:rFonts w:eastAsia="Times New Roman"/>
          <w:color w:val="0D0D0D"/>
          <w:sz w:val="24"/>
          <w:szCs w:val="24"/>
          <w:highlight w:val="white"/>
        </w:rPr>
        <w:t xml:space="preserve">As entrevistas foram realizadas no mês de março de 2024, as mesmas foram gravadas e o anonimato dos entrevistados foram mantidos.  Após as gravações das entrevistas, os áudios foram transcritos com a finalidade de garantir a originalidade das respostas obtidas e codificadas para contribuir com as análises dos resultados. </w:t>
      </w:r>
    </w:p>
    <w:p w14:paraId="78F7F1AE" w14:textId="77777777" w:rsidR="00407208" w:rsidRDefault="00407208" w:rsidP="00407208">
      <w:pPr>
        <w:spacing w:line="360" w:lineRule="auto"/>
        <w:ind w:firstLine="708"/>
        <w:jc w:val="both"/>
        <w:rPr>
          <w:rFonts w:eastAsia="Times New Roman"/>
          <w:color w:val="0D0D0D"/>
          <w:sz w:val="24"/>
          <w:szCs w:val="24"/>
          <w:highlight w:val="white"/>
        </w:rPr>
      </w:pPr>
      <w:r>
        <w:rPr>
          <w:rFonts w:eastAsia="Times New Roman"/>
          <w:color w:val="0D0D0D"/>
          <w:sz w:val="24"/>
          <w:szCs w:val="24"/>
          <w:highlight w:val="white"/>
        </w:rPr>
        <w:t xml:space="preserve">Por conseguinte, para analisar os resultados das entrevistas utilizou-se o a análise de conteúdo, com o intuito de descrever os aspectos abordados nas entrevistas e suas relações com a temática abordada, assim como o perfil dos entrevistados. </w:t>
      </w:r>
    </w:p>
    <w:p w14:paraId="5AFFA249" w14:textId="77777777" w:rsidR="00407208" w:rsidRDefault="00407208" w:rsidP="00407208">
      <w:pPr>
        <w:spacing w:line="360" w:lineRule="auto"/>
        <w:ind w:firstLine="708"/>
        <w:jc w:val="both"/>
        <w:rPr>
          <w:rFonts w:eastAsia="Times New Roman"/>
          <w:color w:val="000000"/>
          <w:sz w:val="24"/>
          <w:szCs w:val="24"/>
        </w:rPr>
      </w:pPr>
      <w:r>
        <w:rPr>
          <w:rFonts w:eastAsia="Times New Roman"/>
          <w:color w:val="000000"/>
          <w:sz w:val="24"/>
          <w:szCs w:val="24"/>
        </w:rPr>
        <w:t xml:space="preserve">Neste sentido, a avaliação qualitativa acerca </w:t>
      </w:r>
      <w:r>
        <w:rPr>
          <w:rFonts w:eastAsia="Times New Roman"/>
          <w:sz w:val="24"/>
          <w:szCs w:val="24"/>
        </w:rPr>
        <w:t>dos obstáculos que influenciam na efetividade da aplicação da lei no Município de Piripiri-Pi</w:t>
      </w:r>
      <w:r>
        <w:rPr>
          <w:rFonts w:eastAsia="Times New Roman"/>
          <w:color w:val="000000"/>
          <w:sz w:val="24"/>
          <w:szCs w:val="24"/>
        </w:rPr>
        <w:t xml:space="preserve">, resultou em um tratamento dos dados provenientes das entrevistas realizadas com 10 (dez) servidores municipais lotados no setor de licitações e contratos, que apresentaram os seguintes resultados. </w:t>
      </w:r>
    </w:p>
    <w:p w14:paraId="1C01B0F3" w14:textId="77777777" w:rsidR="00407208" w:rsidRDefault="00407208" w:rsidP="00407208">
      <w:pPr>
        <w:spacing w:line="360" w:lineRule="auto"/>
        <w:ind w:firstLine="708"/>
        <w:jc w:val="both"/>
        <w:rPr>
          <w:rFonts w:eastAsia="Times New Roman"/>
          <w:color w:val="000000"/>
          <w:sz w:val="24"/>
          <w:szCs w:val="24"/>
        </w:rPr>
      </w:pPr>
    </w:p>
    <w:p w14:paraId="07EE195F" w14:textId="77777777" w:rsidR="00407208" w:rsidRDefault="00407208" w:rsidP="00407208">
      <w:pPr>
        <w:jc w:val="both"/>
        <w:rPr>
          <w:rFonts w:eastAsia="Times New Roman"/>
          <w:color w:val="0D0D0D"/>
          <w:sz w:val="24"/>
          <w:szCs w:val="24"/>
          <w:highlight w:val="white"/>
        </w:rPr>
      </w:pPr>
      <w:r>
        <w:rPr>
          <w:rFonts w:eastAsia="Times New Roman"/>
          <w:b/>
          <w:color w:val="0D0D0D"/>
          <w:sz w:val="24"/>
          <w:szCs w:val="24"/>
          <w:highlight w:val="white"/>
        </w:rPr>
        <w:t xml:space="preserve">4 RESULTADOS E </w:t>
      </w:r>
      <w:sdt>
        <w:sdtPr>
          <w:tag w:val="goog_rdk_0"/>
          <w:id w:val="-1794131113"/>
        </w:sdtPr>
        <w:sdtEndPr/>
        <w:sdtContent/>
      </w:sdt>
      <w:r>
        <w:rPr>
          <w:rFonts w:eastAsia="Times New Roman"/>
          <w:b/>
          <w:color w:val="0D0D0D"/>
          <w:sz w:val="24"/>
          <w:szCs w:val="24"/>
          <w:highlight w:val="white"/>
        </w:rPr>
        <w:t>DISCUSSÃO</w:t>
      </w:r>
    </w:p>
    <w:p w14:paraId="545002BD" w14:textId="77777777" w:rsidR="00407208" w:rsidRDefault="00407208" w:rsidP="00407208">
      <w:pPr>
        <w:pBdr>
          <w:top w:val="nil"/>
          <w:left w:val="nil"/>
          <w:bottom w:val="nil"/>
          <w:right w:val="nil"/>
          <w:between w:val="nil"/>
        </w:pBdr>
        <w:spacing w:line="360" w:lineRule="auto"/>
        <w:ind w:firstLine="708"/>
        <w:jc w:val="both"/>
        <w:rPr>
          <w:rFonts w:eastAsia="Times New Roman"/>
          <w:color w:val="0D0D0D"/>
          <w:sz w:val="24"/>
          <w:szCs w:val="24"/>
          <w:highlight w:val="white"/>
        </w:rPr>
      </w:pPr>
      <w:r>
        <w:rPr>
          <w:rFonts w:eastAsia="Times New Roman"/>
          <w:color w:val="0D0D0D"/>
          <w:sz w:val="24"/>
          <w:szCs w:val="24"/>
          <w:highlight w:val="white"/>
        </w:rPr>
        <w:t xml:space="preserve">Nessa sessão, foram observados os aspectos do perfil dos entrevistados considerados relevantes para descrição dos dados observados. A partir das entrevistas realizadas aos servidores municipais, foi necessário observar a explanação da temática como objeto de pesquisa para identificação possível gargalos organizacionais na prática de implantação dessa nova legislação. </w:t>
      </w:r>
    </w:p>
    <w:p w14:paraId="1C85F377" w14:textId="77777777" w:rsidR="00407208" w:rsidRPr="00407208" w:rsidRDefault="00407208" w:rsidP="00407208">
      <w:pPr>
        <w:jc w:val="both"/>
        <w:rPr>
          <w:rFonts w:eastAsia="Times New Roman"/>
          <w:color w:val="0D0D0D"/>
          <w:sz w:val="24"/>
          <w:szCs w:val="24"/>
        </w:rPr>
      </w:pPr>
      <w:r w:rsidRPr="00407208">
        <w:rPr>
          <w:rFonts w:eastAsia="Times New Roman"/>
          <w:color w:val="000000"/>
          <w:sz w:val="24"/>
          <w:szCs w:val="24"/>
        </w:rPr>
        <w:t>Quadro 02: Perfil dos entrevistados</w:t>
      </w:r>
    </w:p>
    <w:tbl>
      <w:tblPr>
        <w:tblpPr w:leftFromText="141" w:rightFromText="141" w:vertAnchor="text" w:tblpY="201"/>
        <w:tblW w:w="9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134"/>
        <w:gridCol w:w="993"/>
        <w:gridCol w:w="1225"/>
        <w:gridCol w:w="1326"/>
        <w:gridCol w:w="1418"/>
        <w:gridCol w:w="1425"/>
      </w:tblGrid>
      <w:tr w:rsidR="00407208" w:rsidRPr="00407208" w14:paraId="2D8DFC8E" w14:textId="77777777" w:rsidTr="00407208">
        <w:trPr>
          <w:trHeight w:val="255"/>
        </w:trPr>
        <w:tc>
          <w:tcPr>
            <w:tcW w:w="1696" w:type="dxa"/>
          </w:tcPr>
          <w:p w14:paraId="59D9D7CC" w14:textId="77777777" w:rsidR="00407208" w:rsidRPr="00407208" w:rsidRDefault="00407208" w:rsidP="003D7B4F">
            <w:pPr>
              <w:pBdr>
                <w:top w:val="nil"/>
                <w:left w:val="nil"/>
                <w:bottom w:val="nil"/>
                <w:right w:val="nil"/>
                <w:between w:val="nil"/>
              </w:pBdr>
              <w:spacing w:line="276" w:lineRule="auto"/>
              <w:jc w:val="center"/>
              <w:rPr>
                <w:rFonts w:eastAsia="Times New Roman"/>
                <w:b/>
                <w:color w:val="000000"/>
              </w:rPr>
            </w:pPr>
          </w:p>
          <w:p w14:paraId="15389676" w14:textId="77777777" w:rsidR="00407208" w:rsidRPr="00407208" w:rsidRDefault="00407208" w:rsidP="003D7B4F">
            <w:pPr>
              <w:pBdr>
                <w:top w:val="nil"/>
                <w:left w:val="nil"/>
                <w:bottom w:val="nil"/>
                <w:right w:val="nil"/>
                <w:between w:val="nil"/>
              </w:pBdr>
              <w:spacing w:after="200" w:line="276" w:lineRule="auto"/>
              <w:jc w:val="center"/>
              <w:rPr>
                <w:rFonts w:eastAsia="Times New Roman"/>
                <w:b/>
                <w:color w:val="000000"/>
              </w:rPr>
            </w:pPr>
            <w:r w:rsidRPr="00407208">
              <w:rPr>
                <w:rFonts w:eastAsia="Times New Roman"/>
                <w:b/>
                <w:color w:val="000000"/>
              </w:rPr>
              <w:t>ENTREVISTADOS</w:t>
            </w:r>
          </w:p>
        </w:tc>
        <w:tc>
          <w:tcPr>
            <w:tcW w:w="1134" w:type="dxa"/>
          </w:tcPr>
          <w:p w14:paraId="36F0EF2E" w14:textId="77777777" w:rsidR="00407208" w:rsidRPr="00407208" w:rsidRDefault="00407208" w:rsidP="003D7B4F">
            <w:pPr>
              <w:pBdr>
                <w:top w:val="nil"/>
                <w:left w:val="nil"/>
                <w:bottom w:val="nil"/>
                <w:right w:val="nil"/>
                <w:between w:val="nil"/>
              </w:pBdr>
              <w:spacing w:line="276" w:lineRule="auto"/>
              <w:jc w:val="center"/>
              <w:rPr>
                <w:rFonts w:eastAsia="Times New Roman"/>
                <w:b/>
                <w:color w:val="000000"/>
              </w:rPr>
            </w:pPr>
          </w:p>
          <w:p w14:paraId="54148808" w14:textId="77777777" w:rsidR="00407208" w:rsidRPr="00407208" w:rsidRDefault="00407208" w:rsidP="003D7B4F">
            <w:pPr>
              <w:pBdr>
                <w:top w:val="nil"/>
                <w:left w:val="nil"/>
                <w:bottom w:val="nil"/>
                <w:right w:val="nil"/>
                <w:between w:val="nil"/>
              </w:pBdr>
              <w:spacing w:after="200" w:line="276" w:lineRule="auto"/>
              <w:jc w:val="center"/>
              <w:rPr>
                <w:rFonts w:eastAsia="Times New Roman"/>
                <w:b/>
                <w:color w:val="000000"/>
              </w:rPr>
            </w:pPr>
            <w:r w:rsidRPr="00407208">
              <w:rPr>
                <w:rFonts w:eastAsia="Times New Roman"/>
                <w:b/>
                <w:color w:val="000000"/>
              </w:rPr>
              <w:t>CÓDIGO</w:t>
            </w:r>
          </w:p>
        </w:tc>
        <w:tc>
          <w:tcPr>
            <w:tcW w:w="993" w:type="dxa"/>
          </w:tcPr>
          <w:p w14:paraId="32B39052" w14:textId="77777777" w:rsidR="00407208" w:rsidRPr="00407208" w:rsidRDefault="00407208" w:rsidP="003D7B4F">
            <w:pPr>
              <w:pBdr>
                <w:top w:val="nil"/>
                <w:left w:val="nil"/>
                <w:bottom w:val="nil"/>
                <w:right w:val="nil"/>
                <w:between w:val="nil"/>
              </w:pBdr>
              <w:spacing w:line="276" w:lineRule="auto"/>
              <w:jc w:val="center"/>
              <w:rPr>
                <w:rFonts w:eastAsia="Times New Roman"/>
                <w:b/>
                <w:color w:val="000000"/>
              </w:rPr>
            </w:pPr>
          </w:p>
          <w:p w14:paraId="2DB46578" w14:textId="77777777" w:rsidR="00407208" w:rsidRPr="00407208" w:rsidRDefault="00407208" w:rsidP="003D7B4F">
            <w:pPr>
              <w:pBdr>
                <w:top w:val="nil"/>
                <w:left w:val="nil"/>
                <w:bottom w:val="nil"/>
                <w:right w:val="nil"/>
                <w:between w:val="nil"/>
              </w:pBdr>
              <w:spacing w:after="200" w:line="276" w:lineRule="auto"/>
              <w:jc w:val="center"/>
              <w:rPr>
                <w:rFonts w:eastAsia="Times New Roman"/>
                <w:b/>
                <w:color w:val="000000"/>
              </w:rPr>
            </w:pPr>
            <w:r w:rsidRPr="00407208">
              <w:rPr>
                <w:rFonts w:eastAsia="Times New Roman"/>
                <w:b/>
                <w:color w:val="000000"/>
              </w:rPr>
              <w:t>IDADE</w:t>
            </w:r>
          </w:p>
        </w:tc>
        <w:tc>
          <w:tcPr>
            <w:tcW w:w="1225" w:type="dxa"/>
          </w:tcPr>
          <w:p w14:paraId="7CA57199" w14:textId="77777777" w:rsidR="00407208" w:rsidRPr="00407208" w:rsidRDefault="00407208" w:rsidP="003D7B4F">
            <w:pPr>
              <w:pBdr>
                <w:top w:val="nil"/>
                <w:left w:val="nil"/>
                <w:bottom w:val="nil"/>
                <w:right w:val="nil"/>
                <w:between w:val="nil"/>
              </w:pBdr>
              <w:spacing w:line="276" w:lineRule="auto"/>
              <w:jc w:val="center"/>
              <w:rPr>
                <w:rFonts w:eastAsia="Times New Roman"/>
                <w:b/>
                <w:color w:val="000000"/>
              </w:rPr>
            </w:pPr>
          </w:p>
          <w:p w14:paraId="720405F2" w14:textId="77777777" w:rsidR="00407208" w:rsidRPr="00407208" w:rsidRDefault="00407208" w:rsidP="003D7B4F">
            <w:pPr>
              <w:pBdr>
                <w:top w:val="nil"/>
                <w:left w:val="nil"/>
                <w:bottom w:val="nil"/>
                <w:right w:val="nil"/>
                <w:between w:val="nil"/>
              </w:pBdr>
              <w:spacing w:after="200" w:line="276" w:lineRule="auto"/>
              <w:jc w:val="center"/>
              <w:rPr>
                <w:rFonts w:eastAsia="Times New Roman"/>
                <w:b/>
                <w:color w:val="000000"/>
              </w:rPr>
            </w:pPr>
            <w:r w:rsidRPr="00407208">
              <w:rPr>
                <w:rFonts w:eastAsia="Times New Roman"/>
                <w:b/>
                <w:color w:val="000000"/>
              </w:rPr>
              <w:t>GÊNERO</w:t>
            </w:r>
          </w:p>
        </w:tc>
        <w:tc>
          <w:tcPr>
            <w:tcW w:w="1326" w:type="dxa"/>
          </w:tcPr>
          <w:p w14:paraId="1F650F6D" w14:textId="77777777" w:rsidR="00407208" w:rsidRPr="00407208" w:rsidRDefault="00407208" w:rsidP="003D7B4F">
            <w:pPr>
              <w:pBdr>
                <w:top w:val="nil"/>
                <w:left w:val="nil"/>
                <w:bottom w:val="nil"/>
                <w:right w:val="nil"/>
                <w:between w:val="nil"/>
              </w:pBdr>
              <w:spacing w:line="276" w:lineRule="auto"/>
              <w:jc w:val="center"/>
              <w:rPr>
                <w:rFonts w:eastAsia="Times New Roman"/>
                <w:b/>
                <w:color w:val="000000"/>
              </w:rPr>
            </w:pPr>
          </w:p>
          <w:p w14:paraId="030D7B7A" w14:textId="77777777" w:rsidR="00407208" w:rsidRPr="00407208" w:rsidRDefault="00407208" w:rsidP="003D7B4F">
            <w:pPr>
              <w:pBdr>
                <w:top w:val="nil"/>
                <w:left w:val="nil"/>
                <w:bottom w:val="nil"/>
                <w:right w:val="nil"/>
                <w:between w:val="nil"/>
              </w:pBdr>
              <w:spacing w:after="200" w:line="276" w:lineRule="auto"/>
              <w:jc w:val="center"/>
              <w:rPr>
                <w:rFonts w:eastAsia="Times New Roman"/>
                <w:b/>
                <w:color w:val="000000"/>
              </w:rPr>
            </w:pPr>
            <w:r w:rsidRPr="00407208">
              <w:rPr>
                <w:rFonts w:eastAsia="Times New Roman"/>
                <w:b/>
                <w:color w:val="000000"/>
              </w:rPr>
              <w:t>FORMAÇÃO</w:t>
            </w:r>
          </w:p>
        </w:tc>
        <w:tc>
          <w:tcPr>
            <w:tcW w:w="1418" w:type="dxa"/>
          </w:tcPr>
          <w:p w14:paraId="3746B79C" w14:textId="77777777" w:rsidR="00407208" w:rsidRPr="00407208" w:rsidRDefault="00407208" w:rsidP="003D7B4F">
            <w:pPr>
              <w:pBdr>
                <w:top w:val="nil"/>
                <w:left w:val="nil"/>
                <w:bottom w:val="nil"/>
                <w:right w:val="nil"/>
                <w:between w:val="nil"/>
              </w:pBdr>
              <w:spacing w:line="276" w:lineRule="auto"/>
              <w:jc w:val="center"/>
              <w:rPr>
                <w:rFonts w:eastAsia="Times New Roman"/>
                <w:b/>
                <w:color w:val="000000"/>
              </w:rPr>
            </w:pPr>
          </w:p>
          <w:p w14:paraId="2EFEAFAC" w14:textId="77777777" w:rsidR="00407208" w:rsidRPr="00407208" w:rsidRDefault="00407208" w:rsidP="003D7B4F">
            <w:pPr>
              <w:pBdr>
                <w:top w:val="nil"/>
                <w:left w:val="nil"/>
                <w:bottom w:val="nil"/>
                <w:right w:val="nil"/>
                <w:between w:val="nil"/>
              </w:pBdr>
              <w:spacing w:after="200" w:line="276" w:lineRule="auto"/>
              <w:jc w:val="center"/>
              <w:rPr>
                <w:rFonts w:eastAsia="Times New Roman"/>
                <w:b/>
                <w:color w:val="000000"/>
              </w:rPr>
            </w:pPr>
            <w:r w:rsidRPr="00407208">
              <w:rPr>
                <w:rFonts w:eastAsia="Times New Roman"/>
                <w:b/>
                <w:color w:val="000000"/>
              </w:rPr>
              <w:t>ESTADO CIVIL</w:t>
            </w:r>
          </w:p>
        </w:tc>
        <w:tc>
          <w:tcPr>
            <w:tcW w:w="1425" w:type="dxa"/>
          </w:tcPr>
          <w:p w14:paraId="7BA61559" w14:textId="77777777" w:rsidR="00407208" w:rsidRPr="00407208" w:rsidRDefault="00407208" w:rsidP="003D7B4F">
            <w:pPr>
              <w:pBdr>
                <w:top w:val="nil"/>
                <w:left w:val="nil"/>
                <w:bottom w:val="nil"/>
                <w:right w:val="nil"/>
                <w:between w:val="nil"/>
              </w:pBdr>
              <w:spacing w:after="200" w:line="276" w:lineRule="auto"/>
              <w:jc w:val="center"/>
              <w:rPr>
                <w:rFonts w:eastAsia="Times New Roman"/>
                <w:b/>
                <w:color w:val="000000"/>
              </w:rPr>
            </w:pPr>
            <w:r w:rsidRPr="00407208">
              <w:rPr>
                <w:rFonts w:eastAsia="Times New Roman"/>
                <w:b/>
                <w:color w:val="000000"/>
              </w:rPr>
              <w:t>TEMPO DE SERVIÇO/ SETOR</w:t>
            </w:r>
          </w:p>
        </w:tc>
      </w:tr>
      <w:tr w:rsidR="00407208" w:rsidRPr="00407208" w14:paraId="793F87E2" w14:textId="77777777" w:rsidTr="00407208">
        <w:trPr>
          <w:trHeight w:val="255"/>
        </w:trPr>
        <w:tc>
          <w:tcPr>
            <w:tcW w:w="1696" w:type="dxa"/>
          </w:tcPr>
          <w:p w14:paraId="3B1EABED" w14:textId="77777777" w:rsidR="00407208" w:rsidRPr="00407208" w:rsidRDefault="00407208" w:rsidP="003D7B4F">
            <w:pPr>
              <w:pBdr>
                <w:top w:val="nil"/>
                <w:left w:val="nil"/>
                <w:bottom w:val="nil"/>
                <w:right w:val="nil"/>
                <w:between w:val="nil"/>
              </w:pBdr>
              <w:spacing w:after="200" w:line="276" w:lineRule="auto"/>
              <w:jc w:val="both"/>
              <w:rPr>
                <w:rFonts w:eastAsia="Times New Roman"/>
                <w:color w:val="000000"/>
              </w:rPr>
            </w:pPr>
            <w:r w:rsidRPr="00407208">
              <w:rPr>
                <w:rFonts w:eastAsia="Times New Roman"/>
                <w:color w:val="000000"/>
              </w:rPr>
              <w:t>Entrevistado 01</w:t>
            </w:r>
          </w:p>
        </w:tc>
        <w:tc>
          <w:tcPr>
            <w:tcW w:w="1134" w:type="dxa"/>
          </w:tcPr>
          <w:p w14:paraId="22B682DC" w14:textId="77777777" w:rsidR="00407208" w:rsidRPr="00407208" w:rsidRDefault="00407208" w:rsidP="003D7B4F">
            <w:pPr>
              <w:pBdr>
                <w:top w:val="nil"/>
                <w:left w:val="nil"/>
                <w:bottom w:val="nil"/>
                <w:right w:val="nil"/>
                <w:between w:val="nil"/>
              </w:pBdr>
              <w:spacing w:after="200" w:line="276" w:lineRule="auto"/>
              <w:jc w:val="both"/>
              <w:rPr>
                <w:rFonts w:eastAsia="Times New Roman"/>
                <w:color w:val="000000"/>
              </w:rPr>
            </w:pPr>
            <w:r w:rsidRPr="00407208">
              <w:rPr>
                <w:rFonts w:eastAsia="Times New Roman"/>
                <w:color w:val="000000"/>
              </w:rPr>
              <w:t>E01</w:t>
            </w:r>
          </w:p>
        </w:tc>
        <w:tc>
          <w:tcPr>
            <w:tcW w:w="993" w:type="dxa"/>
          </w:tcPr>
          <w:p w14:paraId="4EC6EAA4" w14:textId="77777777" w:rsidR="00407208" w:rsidRPr="00407208" w:rsidRDefault="00407208" w:rsidP="003D7B4F">
            <w:pPr>
              <w:pBdr>
                <w:top w:val="nil"/>
                <w:left w:val="nil"/>
                <w:bottom w:val="nil"/>
                <w:right w:val="nil"/>
                <w:between w:val="nil"/>
              </w:pBdr>
              <w:spacing w:after="200" w:line="276" w:lineRule="auto"/>
              <w:jc w:val="center"/>
              <w:rPr>
                <w:rFonts w:eastAsia="Times New Roman"/>
                <w:color w:val="000000"/>
              </w:rPr>
            </w:pPr>
            <w:r w:rsidRPr="00407208">
              <w:rPr>
                <w:rFonts w:eastAsia="Times New Roman"/>
                <w:color w:val="000000"/>
              </w:rPr>
              <w:t>28</w:t>
            </w:r>
          </w:p>
        </w:tc>
        <w:tc>
          <w:tcPr>
            <w:tcW w:w="1225" w:type="dxa"/>
          </w:tcPr>
          <w:p w14:paraId="402482AD" w14:textId="77777777" w:rsidR="00407208" w:rsidRPr="00407208" w:rsidRDefault="00407208" w:rsidP="003D7B4F">
            <w:pPr>
              <w:pBdr>
                <w:top w:val="nil"/>
                <w:left w:val="nil"/>
                <w:bottom w:val="nil"/>
                <w:right w:val="nil"/>
                <w:between w:val="nil"/>
              </w:pBdr>
              <w:spacing w:after="200" w:line="276" w:lineRule="auto"/>
              <w:jc w:val="both"/>
              <w:rPr>
                <w:rFonts w:eastAsia="Times New Roman"/>
                <w:color w:val="000000"/>
              </w:rPr>
            </w:pPr>
            <w:r w:rsidRPr="00407208">
              <w:rPr>
                <w:rFonts w:eastAsia="Times New Roman"/>
                <w:color w:val="000000"/>
              </w:rPr>
              <w:t>Feminino</w:t>
            </w:r>
          </w:p>
        </w:tc>
        <w:tc>
          <w:tcPr>
            <w:tcW w:w="1326" w:type="dxa"/>
          </w:tcPr>
          <w:p w14:paraId="53B5EC4E" w14:textId="77777777" w:rsidR="00407208" w:rsidRPr="00407208" w:rsidRDefault="00407208" w:rsidP="003D7B4F">
            <w:pPr>
              <w:pBdr>
                <w:top w:val="nil"/>
                <w:left w:val="nil"/>
                <w:bottom w:val="nil"/>
                <w:right w:val="nil"/>
                <w:between w:val="nil"/>
              </w:pBdr>
              <w:spacing w:after="200" w:line="276" w:lineRule="auto"/>
              <w:jc w:val="both"/>
              <w:rPr>
                <w:rFonts w:eastAsia="Times New Roman"/>
                <w:color w:val="000000"/>
              </w:rPr>
            </w:pPr>
            <w:r w:rsidRPr="00407208">
              <w:rPr>
                <w:rFonts w:eastAsia="Times New Roman"/>
                <w:color w:val="000000"/>
              </w:rPr>
              <w:t>SUPERIOR</w:t>
            </w:r>
          </w:p>
        </w:tc>
        <w:tc>
          <w:tcPr>
            <w:tcW w:w="1418" w:type="dxa"/>
          </w:tcPr>
          <w:p w14:paraId="053754CA" w14:textId="77777777" w:rsidR="00407208" w:rsidRPr="00407208" w:rsidRDefault="00407208" w:rsidP="003D7B4F">
            <w:pPr>
              <w:pBdr>
                <w:top w:val="nil"/>
                <w:left w:val="nil"/>
                <w:bottom w:val="nil"/>
                <w:right w:val="nil"/>
                <w:between w:val="nil"/>
              </w:pBdr>
              <w:spacing w:after="200" w:line="276" w:lineRule="auto"/>
              <w:jc w:val="both"/>
              <w:rPr>
                <w:rFonts w:eastAsia="Times New Roman"/>
                <w:color w:val="000000"/>
              </w:rPr>
            </w:pPr>
            <w:r w:rsidRPr="00407208">
              <w:rPr>
                <w:rFonts w:eastAsia="Times New Roman"/>
                <w:color w:val="000000"/>
              </w:rPr>
              <w:t>CASADO</w:t>
            </w:r>
          </w:p>
        </w:tc>
        <w:tc>
          <w:tcPr>
            <w:tcW w:w="1425" w:type="dxa"/>
          </w:tcPr>
          <w:p w14:paraId="36BC84CD" w14:textId="77777777" w:rsidR="00407208" w:rsidRPr="00407208" w:rsidRDefault="00407208" w:rsidP="003D7B4F">
            <w:pPr>
              <w:pBdr>
                <w:top w:val="nil"/>
                <w:left w:val="nil"/>
                <w:bottom w:val="nil"/>
                <w:right w:val="nil"/>
                <w:between w:val="nil"/>
              </w:pBdr>
              <w:spacing w:after="200" w:line="276" w:lineRule="auto"/>
              <w:jc w:val="center"/>
              <w:rPr>
                <w:rFonts w:eastAsia="Times New Roman"/>
                <w:color w:val="000000"/>
              </w:rPr>
            </w:pPr>
            <w:r w:rsidRPr="00407208">
              <w:rPr>
                <w:rFonts w:eastAsia="Times New Roman"/>
                <w:color w:val="000000"/>
              </w:rPr>
              <w:t>02 ANOS</w:t>
            </w:r>
          </w:p>
        </w:tc>
      </w:tr>
      <w:tr w:rsidR="00407208" w:rsidRPr="00407208" w14:paraId="24D556A6" w14:textId="77777777" w:rsidTr="00407208">
        <w:trPr>
          <w:trHeight w:val="255"/>
        </w:trPr>
        <w:tc>
          <w:tcPr>
            <w:tcW w:w="1696" w:type="dxa"/>
          </w:tcPr>
          <w:p w14:paraId="154CDA05" w14:textId="77777777" w:rsidR="00407208" w:rsidRPr="00407208" w:rsidRDefault="00407208" w:rsidP="003D7B4F">
            <w:pPr>
              <w:pBdr>
                <w:top w:val="nil"/>
                <w:left w:val="nil"/>
                <w:bottom w:val="nil"/>
                <w:right w:val="nil"/>
                <w:between w:val="nil"/>
              </w:pBdr>
              <w:spacing w:after="200" w:line="276" w:lineRule="auto"/>
              <w:jc w:val="both"/>
              <w:rPr>
                <w:rFonts w:eastAsia="Times New Roman"/>
                <w:color w:val="000000"/>
              </w:rPr>
            </w:pPr>
            <w:r w:rsidRPr="00407208">
              <w:rPr>
                <w:rFonts w:eastAsia="Times New Roman"/>
                <w:color w:val="000000"/>
              </w:rPr>
              <w:t>Entrevistado 02</w:t>
            </w:r>
          </w:p>
        </w:tc>
        <w:tc>
          <w:tcPr>
            <w:tcW w:w="1134" w:type="dxa"/>
          </w:tcPr>
          <w:p w14:paraId="4054C177" w14:textId="77777777" w:rsidR="00407208" w:rsidRPr="00407208" w:rsidRDefault="00407208" w:rsidP="003D7B4F">
            <w:pPr>
              <w:pBdr>
                <w:top w:val="nil"/>
                <w:left w:val="nil"/>
                <w:bottom w:val="nil"/>
                <w:right w:val="nil"/>
                <w:between w:val="nil"/>
              </w:pBdr>
              <w:spacing w:after="200" w:line="276" w:lineRule="auto"/>
              <w:jc w:val="both"/>
              <w:rPr>
                <w:rFonts w:eastAsia="Times New Roman"/>
                <w:color w:val="000000"/>
              </w:rPr>
            </w:pPr>
            <w:r w:rsidRPr="00407208">
              <w:rPr>
                <w:rFonts w:eastAsia="Times New Roman"/>
                <w:color w:val="000000"/>
              </w:rPr>
              <w:t>E02</w:t>
            </w:r>
          </w:p>
        </w:tc>
        <w:tc>
          <w:tcPr>
            <w:tcW w:w="993" w:type="dxa"/>
          </w:tcPr>
          <w:p w14:paraId="0E8ECF4B" w14:textId="77777777" w:rsidR="00407208" w:rsidRPr="00407208" w:rsidRDefault="00407208" w:rsidP="003D7B4F">
            <w:pPr>
              <w:pBdr>
                <w:top w:val="nil"/>
                <w:left w:val="nil"/>
                <w:bottom w:val="nil"/>
                <w:right w:val="nil"/>
                <w:between w:val="nil"/>
              </w:pBdr>
              <w:spacing w:after="200" w:line="276" w:lineRule="auto"/>
              <w:jc w:val="center"/>
              <w:rPr>
                <w:rFonts w:eastAsia="Times New Roman"/>
                <w:color w:val="000000"/>
              </w:rPr>
            </w:pPr>
            <w:r w:rsidRPr="00407208">
              <w:rPr>
                <w:rFonts w:eastAsia="Times New Roman"/>
                <w:color w:val="000000"/>
              </w:rPr>
              <w:t>37</w:t>
            </w:r>
          </w:p>
        </w:tc>
        <w:tc>
          <w:tcPr>
            <w:tcW w:w="1225" w:type="dxa"/>
          </w:tcPr>
          <w:p w14:paraId="17B33AA7" w14:textId="77777777" w:rsidR="00407208" w:rsidRPr="00407208" w:rsidRDefault="00407208" w:rsidP="003D7B4F">
            <w:pPr>
              <w:pBdr>
                <w:top w:val="nil"/>
                <w:left w:val="nil"/>
                <w:bottom w:val="nil"/>
                <w:right w:val="nil"/>
                <w:between w:val="nil"/>
              </w:pBdr>
              <w:spacing w:after="200" w:line="276" w:lineRule="auto"/>
              <w:jc w:val="both"/>
              <w:rPr>
                <w:rFonts w:eastAsia="Times New Roman"/>
                <w:color w:val="000000"/>
              </w:rPr>
            </w:pPr>
            <w:r w:rsidRPr="00407208">
              <w:rPr>
                <w:rFonts w:eastAsia="Times New Roman"/>
                <w:color w:val="000000"/>
              </w:rPr>
              <w:t>Masculino</w:t>
            </w:r>
          </w:p>
        </w:tc>
        <w:tc>
          <w:tcPr>
            <w:tcW w:w="1326" w:type="dxa"/>
          </w:tcPr>
          <w:p w14:paraId="51DDDA4E" w14:textId="77777777" w:rsidR="00407208" w:rsidRPr="00407208" w:rsidRDefault="00407208" w:rsidP="003D7B4F">
            <w:pPr>
              <w:pBdr>
                <w:top w:val="nil"/>
                <w:left w:val="nil"/>
                <w:bottom w:val="nil"/>
                <w:right w:val="nil"/>
                <w:between w:val="nil"/>
              </w:pBdr>
              <w:spacing w:after="200" w:line="276" w:lineRule="auto"/>
              <w:jc w:val="both"/>
              <w:rPr>
                <w:rFonts w:eastAsia="Times New Roman"/>
                <w:color w:val="000000"/>
              </w:rPr>
            </w:pPr>
            <w:r w:rsidRPr="00407208">
              <w:rPr>
                <w:rFonts w:eastAsia="Times New Roman"/>
                <w:color w:val="000000"/>
              </w:rPr>
              <w:t>SUPERIOR</w:t>
            </w:r>
          </w:p>
        </w:tc>
        <w:tc>
          <w:tcPr>
            <w:tcW w:w="1418" w:type="dxa"/>
          </w:tcPr>
          <w:p w14:paraId="470CC0AC" w14:textId="77777777" w:rsidR="00407208" w:rsidRPr="00407208" w:rsidRDefault="00407208" w:rsidP="003D7B4F">
            <w:pPr>
              <w:pBdr>
                <w:top w:val="nil"/>
                <w:left w:val="nil"/>
                <w:bottom w:val="nil"/>
                <w:right w:val="nil"/>
                <w:between w:val="nil"/>
              </w:pBdr>
              <w:spacing w:after="200" w:line="276" w:lineRule="auto"/>
              <w:jc w:val="both"/>
              <w:rPr>
                <w:rFonts w:eastAsia="Times New Roman"/>
                <w:color w:val="000000"/>
              </w:rPr>
            </w:pPr>
            <w:r w:rsidRPr="00407208">
              <w:rPr>
                <w:rFonts w:eastAsia="Times New Roman"/>
                <w:color w:val="000000"/>
              </w:rPr>
              <w:t xml:space="preserve">SOLTEIRO </w:t>
            </w:r>
          </w:p>
        </w:tc>
        <w:tc>
          <w:tcPr>
            <w:tcW w:w="1425" w:type="dxa"/>
          </w:tcPr>
          <w:p w14:paraId="4F485442" w14:textId="77777777" w:rsidR="00407208" w:rsidRPr="00407208" w:rsidRDefault="00407208" w:rsidP="003D7B4F">
            <w:pPr>
              <w:pBdr>
                <w:top w:val="nil"/>
                <w:left w:val="nil"/>
                <w:bottom w:val="nil"/>
                <w:right w:val="nil"/>
                <w:between w:val="nil"/>
              </w:pBdr>
              <w:spacing w:after="200" w:line="276" w:lineRule="auto"/>
              <w:jc w:val="center"/>
              <w:rPr>
                <w:rFonts w:eastAsia="Times New Roman"/>
                <w:color w:val="000000"/>
              </w:rPr>
            </w:pPr>
            <w:r w:rsidRPr="00407208">
              <w:rPr>
                <w:rFonts w:eastAsia="Times New Roman"/>
                <w:color w:val="000000"/>
              </w:rPr>
              <w:t>08 ANOS</w:t>
            </w:r>
          </w:p>
        </w:tc>
      </w:tr>
      <w:tr w:rsidR="00407208" w:rsidRPr="00407208" w14:paraId="2D3EEC9C" w14:textId="77777777" w:rsidTr="00407208">
        <w:trPr>
          <w:trHeight w:val="255"/>
        </w:trPr>
        <w:tc>
          <w:tcPr>
            <w:tcW w:w="1696" w:type="dxa"/>
          </w:tcPr>
          <w:p w14:paraId="2769DCA6" w14:textId="77777777" w:rsidR="00407208" w:rsidRPr="00407208" w:rsidRDefault="00407208" w:rsidP="003D7B4F">
            <w:pPr>
              <w:pBdr>
                <w:top w:val="nil"/>
                <w:left w:val="nil"/>
                <w:bottom w:val="nil"/>
                <w:right w:val="nil"/>
                <w:between w:val="nil"/>
              </w:pBdr>
              <w:spacing w:after="200" w:line="276" w:lineRule="auto"/>
              <w:jc w:val="both"/>
              <w:rPr>
                <w:rFonts w:eastAsia="Times New Roman"/>
                <w:color w:val="000000"/>
              </w:rPr>
            </w:pPr>
            <w:r w:rsidRPr="00407208">
              <w:rPr>
                <w:rFonts w:eastAsia="Times New Roman"/>
                <w:color w:val="000000"/>
              </w:rPr>
              <w:t xml:space="preserve">Entrevistado 03 </w:t>
            </w:r>
          </w:p>
        </w:tc>
        <w:tc>
          <w:tcPr>
            <w:tcW w:w="1134" w:type="dxa"/>
          </w:tcPr>
          <w:p w14:paraId="23428494" w14:textId="77777777" w:rsidR="00407208" w:rsidRPr="00407208" w:rsidRDefault="00407208" w:rsidP="003D7B4F">
            <w:pPr>
              <w:pBdr>
                <w:top w:val="nil"/>
                <w:left w:val="nil"/>
                <w:bottom w:val="nil"/>
                <w:right w:val="nil"/>
                <w:between w:val="nil"/>
              </w:pBdr>
              <w:spacing w:after="200" w:line="276" w:lineRule="auto"/>
              <w:jc w:val="both"/>
              <w:rPr>
                <w:rFonts w:eastAsia="Times New Roman"/>
                <w:color w:val="000000"/>
              </w:rPr>
            </w:pPr>
            <w:r w:rsidRPr="00407208">
              <w:rPr>
                <w:rFonts w:eastAsia="Times New Roman"/>
                <w:color w:val="000000"/>
              </w:rPr>
              <w:t>E03</w:t>
            </w:r>
          </w:p>
        </w:tc>
        <w:tc>
          <w:tcPr>
            <w:tcW w:w="993" w:type="dxa"/>
          </w:tcPr>
          <w:p w14:paraId="49E4E50D" w14:textId="77777777" w:rsidR="00407208" w:rsidRPr="00407208" w:rsidRDefault="00407208" w:rsidP="003D7B4F">
            <w:pPr>
              <w:pBdr>
                <w:top w:val="nil"/>
                <w:left w:val="nil"/>
                <w:bottom w:val="nil"/>
                <w:right w:val="nil"/>
                <w:between w:val="nil"/>
              </w:pBdr>
              <w:spacing w:after="200" w:line="276" w:lineRule="auto"/>
              <w:jc w:val="center"/>
              <w:rPr>
                <w:rFonts w:eastAsia="Times New Roman"/>
                <w:color w:val="000000"/>
              </w:rPr>
            </w:pPr>
            <w:r w:rsidRPr="00407208">
              <w:rPr>
                <w:rFonts w:eastAsia="Times New Roman"/>
                <w:color w:val="000000"/>
              </w:rPr>
              <w:t>30</w:t>
            </w:r>
          </w:p>
        </w:tc>
        <w:tc>
          <w:tcPr>
            <w:tcW w:w="1225" w:type="dxa"/>
          </w:tcPr>
          <w:p w14:paraId="6D3401E8" w14:textId="77777777" w:rsidR="00407208" w:rsidRPr="00407208" w:rsidRDefault="00407208" w:rsidP="003D7B4F">
            <w:pPr>
              <w:pBdr>
                <w:top w:val="nil"/>
                <w:left w:val="nil"/>
                <w:bottom w:val="nil"/>
                <w:right w:val="nil"/>
                <w:between w:val="nil"/>
              </w:pBdr>
              <w:spacing w:after="200" w:line="276" w:lineRule="auto"/>
              <w:jc w:val="both"/>
              <w:rPr>
                <w:rFonts w:eastAsia="Times New Roman"/>
                <w:color w:val="000000"/>
              </w:rPr>
            </w:pPr>
            <w:r w:rsidRPr="00407208">
              <w:rPr>
                <w:rFonts w:eastAsia="Times New Roman"/>
                <w:color w:val="000000"/>
              </w:rPr>
              <w:t>Masculino</w:t>
            </w:r>
          </w:p>
        </w:tc>
        <w:tc>
          <w:tcPr>
            <w:tcW w:w="1326" w:type="dxa"/>
          </w:tcPr>
          <w:p w14:paraId="7F3A077B" w14:textId="77777777" w:rsidR="00407208" w:rsidRPr="00407208" w:rsidRDefault="00407208" w:rsidP="003D7B4F">
            <w:pPr>
              <w:pBdr>
                <w:top w:val="nil"/>
                <w:left w:val="nil"/>
                <w:bottom w:val="nil"/>
                <w:right w:val="nil"/>
                <w:between w:val="nil"/>
              </w:pBdr>
              <w:spacing w:after="200" w:line="276" w:lineRule="auto"/>
              <w:jc w:val="both"/>
              <w:rPr>
                <w:rFonts w:eastAsia="Times New Roman"/>
                <w:color w:val="000000"/>
              </w:rPr>
            </w:pPr>
            <w:r w:rsidRPr="00407208">
              <w:rPr>
                <w:rFonts w:eastAsia="Times New Roman"/>
                <w:color w:val="000000"/>
              </w:rPr>
              <w:t>SUPERIOR</w:t>
            </w:r>
          </w:p>
        </w:tc>
        <w:tc>
          <w:tcPr>
            <w:tcW w:w="1418" w:type="dxa"/>
          </w:tcPr>
          <w:p w14:paraId="703DF098" w14:textId="77777777" w:rsidR="00407208" w:rsidRPr="00407208" w:rsidRDefault="00407208" w:rsidP="003D7B4F">
            <w:pPr>
              <w:pBdr>
                <w:top w:val="nil"/>
                <w:left w:val="nil"/>
                <w:bottom w:val="nil"/>
                <w:right w:val="nil"/>
                <w:between w:val="nil"/>
              </w:pBdr>
              <w:spacing w:after="200" w:line="276" w:lineRule="auto"/>
              <w:jc w:val="both"/>
              <w:rPr>
                <w:rFonts w:eastAsia="Times New Roman"/>
                <w:color w:val="000000"/>
              </w:rPr>
            </w:pPr>
            <w:r w:rsidRPr="00407208">
              <w:rPr>
                <w:rFonts w:eastAsia="Times New Roman"/>
                <w:color w:val="000000"/>
              </w:rPr>
              <w:t xml:space="preserve">SOLTEIRO </w:t>
            </w:r>
          </w:p>
        </w:tc>
        <w:tc>
          <w:tcPr>
            <w:tcW w:w="1425" w:type="dxa"/>
          </w:tcPr>
          <w:p w14:paraId="1343DB40" w14:textId="77777777" w:rsidR="00407208" w:rsidRPr="00407208" w:rsidRDefault="00407208" w:rsidP="003D7B4F">
            <w:pPr>
              <w:pBdr>
                <w:top w:val="nil"/>
                <w:left w:val="nil"/>
                <w:bottom w:val="nil"/>
                <w:right w:val="nil"/>
                <w:between w:val="nil"/>
              </w:pBdr>
              <w:spacing w:after="200" w:line="276" w:lineRule="auto"/>
              <w:jc w:val="center"/>
              <w:rPr>
                <w:rFonts w:eastAsia="Times New Roman"/>
                <w:color w:val="000000"/>
              </w:rPr>
            </w:pPr>
            <w:r w:rsidRPr="00407208">
              <w:rPr>
                <w:rFonts w:eastAsia="Times New Roman"/>
                <w:color w:val="000000"/>
              </w:rPr>
              <w:t>03 ANOS</w:t>
            </w:r>
          </w:p>
        </w:tc>
      </w:tr>
      <w:tr w:rsidR="00407208" w:rsidRPr="00407208" w14:paraId="1D62D775" w14:textId="77777777" w:rsidTr="00407208">
        <w:trPr>
          <w:trHeight w:val="244"/>
        </w:trPr>
        <w:tc>
          <w:tcPr>
            <w:tcW w:w="1696" w:type="dxa"/>
          </w:tcPr>
          <w:p w14:paraId="6207E5A6" w14:textId="77777777" w:rsidR="00407208" w:rsidRPr="00407208" w:rsidRDefault="00407208" w:rsidP="003D7B4F">
            <w:pPr>
              <w:pBdr>
                <w:top w:val="nil"/>
                <w:left w:val="nil"/>
                <w:bottom w:val="nil"/>
                <w:right w:val="nil"/>
                <w:between w:val="nil"/>
              </w:pBdr>
              <w:spacing w:after="200" w:line="276" w:lineRule="auto"/>
              <w:jc w:val="both"/>
              <w:rPr>
                <w:rFonts w:eastAsia="Times New Roman"/>
                <w:color w:val="000000"/>
              </w:rPr>
            </w:pPr>
            <w:r w:rsidRPr="00407208">
              <w:rPr>
                <w:rFonts w:eastAsia="Times New Roman"/>
                <w:color w:val="000000"/>
              </w:rPr>
              <w:t>Entrevistado 04</w:t>
            </w:r>
          </w:p>
        </w:tc>
        <w:tc>
          <w:tcPr>
            <w:tcW w:w="1134" w:type="dxa"/>
          </w:tcPr>
          <w:p w14:paraId="64020E5C" w14:textId="77777777" w:rsidR="00407208" w:rsidRPr="00407208" w:rsidRDefault="00407208" w:rsidP="003D7B4F">
            <w:pPr>
              <w:pBdr>
                <w:top w:val="nil"/>
                <w:left w:val="nil"/>
                <w:bottom w:val="nil"/>
                <w:right w:val="nil"/>
                <w:between w:val="nil"/>
              </w:pBdr>
              <w:spacing w:after="200" w:line="276" w:lineRule="auto"/>
              <w:jc w:val="both"/>
              <w:rPr>
                <w:rFonts w:eastAsia="Times New Roman"/>
                <w:color w:val="000000"/>
              </w:rPr>
            </w:pPr>
            <w:r w:rsidRPr="00407208">
              <w:rPr>
                <w:rFonts w:eastAsia="Times New Roman"/>
                <w:color w:val="000000"/>
              </w:rPr>
              <w:t>E04</w:t>
            </w:r>
          </w:p>
        </w:tc>
        <w:tc>
          <w:tcPr>
            <w:tcW w:w="993" w:type="dxa"/>
          </w:tcPr>
          <w:p w14:paraId="3DEDBF55" w14:textId="77777777" w:rsidR="00407208" w:rsidRPr="00407208" w:rsidRDefault="00407208" w:rsidP="003D7B4F">
            <w:pPr>
              <w:pBdr>
                <w:top w:val="nil"/>
                <w:left w:val="nil"/>
                <w:bottom w:val="nil"/>
                <w:right w:val="nil"/>
                <w:between w:val="nil"/>
              </w:pBdr>
              <w:spacing w:after="200" w:line="276" w:lineRule="auto"/>
              <w:jc w:val="center"/>
              <w:rPr>
                <w:rFonts w:eastAsia="Times New Roman"/>
                <w:color w:val="000000"/>
              </w:rPr>
            </w:pPr>
            <w:r w:rsidRPr="00407208">
              <w:rPr>
                <w:rFonts w:eastAsia="Times New Roman"/>
                <w:color w:val="000000"/>
              </w:rPr>
              <w:t>37</w:t>
            </w:r>
          </w:p>
        </w:tc>
        <w:tc>
          <w:tcPr>
            <w:tcW w:w="1225" w:type="dxa"/>
          </w:tcPr>
          <w:p w14:paraId="64D1E689" w14:textId="77777777" w:rsidR="00407208" w:rsidRPr="00407208" w:rsidRDefault="00407208" w:rsidP="003D7B4F">
            <w:pPr>
              <w:pBdr>
                <w:top w:val="nil"/>
                <w:left w:val="nil"/>
                <w:bottom w:val="nil"/>
                <w:right w:val="nil"/>
                <w:between w:val="nil"/>
              </w:pBdr>
              <w:spacing w:after="200" w:line="276" w:lineRule="auto"/>
              <w:jc w:val="both"/>
              <w:rPr>
                <w:rFonts w:eastAsia="Times New Roman"/>
                <w:color w:val="000000"/>
              </w:rPr>
            </w:pPr>
            <w:r w:rsidRPr="00407208">
              <w:rPr>
                <w:rFonts w:eastAsia="Times New Roman"/>
                <w:color w:val="000000"/>
              </w:rPr>
              <w:t>Feminino</w:t>
            </w:r>
          </w:p>
        </w:tc>
        <w:tc>
          <w:tcPr>
            <w:tcW w:w="1326" w:type="dxa"/>
          </w:tcPr>
          <w:p w14:paraId="6385FA9F" w14:textId="77777777" w:rsidR="00407208" w:rsidRPr="00407208" w:rsidRDefault="00407208" w:rsidP="003D7B4F">
            <w:pPr>
              <w:pBdr>
                <w:top w:val="nil"/>
                <w:left w:val="nil"/>
                <w:bottom w:val="nil"/>
                <w:right w:val="nil"/>
                <w:between w:val="nil"/>
              </w:pBdr>
              <w:spacing w:after="200" w:line="276" w:lineRule="auto"/>
              <w:jc w:val="both"/>
              <w:rPr>
                <w:rFonts w:eastAsia="Times New Roman"/>
                <w:color w:val="000000"/>
              </w:rPr>
            </w:pPr>
            <w:r w:rsidRPr="00407208">
              <w:rPr>
                <w:rFonts w:eastAsia="Times New Roman"/>
                <w:color w:val="000000"/>
              </w:rPr>
              <w:t>SUPERIOR</w:t>
            </w:r>
          </w:p>
        </w:tc>
        <w:tc>
          <w:tcPr>
            <w:tcW w:w="1418" w:type="dxa"/>
          </w:tcPr>
          <w:p w14:paraId="25EC9256" w14:textId="77777777" w:rsidR="00407208" w:rsidRPr="00407208" w:rsidRDefault="00407208" w:rsidP="003D7B4F">
            <w:pPr>
              <w:pBdr>
                <w:top w:val="nil"/>
                <w:left w:val="nil"/>
                <w:bottom w:val="nil"/>
                <w:right w:val="nil"/>
                <w:between w:val="nil"/>
              </w:pBdr>
              <w:spacing w:after="200" w:line="276" w:lineRule="auto"/>
              <w:jc w:val="both"/>
              <w:rPr>
                <w:rFonts w:eastAsia="Times New Roman"/>
                <w:color w:val="000000"/>
              </w:rPr>
            </w:pPr>
            <w:r w:rsidRPr="00407208">
              <w:rPr>
                <w:rFonts w:eastAsia="Times New Roman"/>
                <w:color w:val="000000"/>
              </w:rPr>
              <w:t>CASADO</w:t>
            </w:r>
          </w:p>
        </w:tc>
        <w:tc>
          <w:tcPr>
            <w:tcW w:w="1425" w:type="dxa"/>
          </w:tcPr>
          <w:p w14:paraId="7FB6A848" w14:textId="77777777" w:rsidR="00407208" w:rsidRPr="00407208" w:rsidRDefault="00407208" w:rsidP="003D7B4F">
            <w:pPr>
              <w:pBdr>
                <w:top w:val="nil"/>
                <w:left w:val="nil"/>
                <w:bottom w:val="nil"/>
                <w:right w:val="nil"/>
                <w:between w:val="nil"/>
              </w:pBdr>
              <w:spacing w:after="200" w:line="276" w:lineRule="auto"/>
              <w:jc w:val="center"/>
              <w:rPr>
                <w:rFonts w:eastAsia="Times New Roman"/>
                <w:color w:val="000000"/>
              </w:rPr>
            </w:pPr>
            <w:r w:rsidRPr="00407208">
              <w:rPr>
                <w:rFonts w:eastAsia="Times New Roman"/>
                <w:color w:val="000000"/>
              </w:rPr>
              <w:t>03 ANOS</w:t>
            </w:r>
          </w:p>
        </w:tc>
      </w:tr>
      <w:tr w:rsidR="00407208" w:rsidRPr="00407208" w14:paraId="6533ED58" w14:textId="77777777" w:rsidTr="00407208">
        <w:trPr>
          <w:trHeight w:val="255"/>
        </w:trPr>
        <w:tc>
          <w:tcPr>
            <w:tcW w:w="1696" w:type="dxa"/>
          </w:tcPr>
          <w:p w14:paraId="73F05C5F" w14:textId="77777777" w:rsidR="00407208" w:rsidRPr="00407208" w:rsidRDefault="00407208" w:rsidP="003D7B4F">
            <w:pPr>
              <w:pBdr>
                <w:top w:val="nil"/>
                <w:left w:val="nil"/>
                <w:bottom w:val="nil"/>
                <w:right w:val="nil"/>
                <w:between w:val="nil"/>
              </w:pBdr>
              <w:spacing w:after="200" w:line="276" w:lineRule="auto"/>
              <w:jc w:val="both"/>
              <w:rPr>
                <w:rFonts w:eastAsia="Times New Roman"/>
                <w:color w:val="000000"/>
              </w:rPr>
            </w:pPr>
            <w:r w:rsidRPr="00407208">
              <w:rPr>
                <w:rFonts w:eastAsia="Times New Roman"/>
                <w:color w:val="000000"/>
              </w:rPr>
              <w:t>Entrevistado 05</w:t>
            </w:r>
          </w:p>
        </w:tc>
        <w:tc>
          <w:tcPr>
            <w:tcW w:w="1134" w:type="dxa"/>
          </w:tcPr>
          <w:p w14:paraId="6714A38B" w14:textId="77777777" w:rsidR="00407208" w:rsidRPr="00407208" w:rsidRDefault="00407208" w:rsidP="003D7B4F">
            <w:pPr>
              <w:pBdr>
                <w:top w:val="nil"/>
                <w:left w:val="nil"/>
                <w:bottom w:val="nil"/>
                <w:right w:val="nil"/>
                <w:between w:val="nil"/>
              </w:pBdr>
              <w:spacing w:after="200" w:line="276" w:lineRule="auto"/>
              <w:jc w:val="both"/>
              <w:rPr>
                <w:rFonts w:eastAsia="Times New Roman"/>
                <w:color w:val="000000"/>
              </w:rPr>
            </w:pPr>
            <w:r w:rsidRPr="00407208">
              <w:rPr>
                <w:rFonts w:eastAsia="Times New Roman"/>
                <w:color w:val="000000"/>
              </w:rPr>
              <w:t>E05</w:t>
            </w:r>
          </w:p>
        </w:tc>
        <w:tc>
          <w:tcPr>
            <w:tcW w:w="993" w:type="dxa"/>
          </w:tcPr>
          <w:p w14:paraId="1DD2EF3A" w14:textId="77777777" w:rsidR="00407208" w:rsidRPr="00407208" w:rsidRDefault="00407208" w:rsidP="003D7B4F">
            <w:pPr>
              <w:pBdr>
                <w:top w:val="nil"/>
                <w:left w:val="nil"/>
                <w:bottom w:val="nil"/>
                <w:right w:val="nil"/>
                <w:between w:val="nil"/>
              </w:pBdr>
              <w:spacing w:after="200" w:line="276" w:lineRule="auto"/>
              <w:jc w:val="center"/>
              <w:rPr>
                <w:rFonts w:eastAsia="Times New Roman"/>
                <w:color w:val="000000"/>
              </w:rPr>
            </w:pPr>
            <w:r w:rsidRPr="00407208">
              <w:rPr>
                <w:rFonts w:eastAsia="Times New Roman"/>
                <w:color w:val="000000"/>
              </w:rPr>
              <w:t>40</w:t>
            </w:r>
          </w:p>
        </w:tc>
        <w:tc>
          <w:tcPr>
            <w:tcW w:w="1225" w:type="dxa"/>
          </w:tcPr>
          <w:p w14:paraId="403054D8" w14:textId="77777777" w:rsidR="00407208" w:rsidRPr="00407208" w:rsidRDefault="00407208" w:rsidP="003D7B4F">
            <w:pPr>
              <w:pBdr>
                <w:top w:val="nil"/>
                <w:left w:val="nil"/>
                <w:bottom w:val="nil"/>
                <w:right w:val="nil"/>
                <w:between w:val="nil"/>
              </w:pBdr>
              <w:spacing w:after="200" w:line="276" w:lineRule="auto"/>
              <w:jc w:val="both"/>
              <w:rPr>
                <w:rFonts w:eastAsia="Times New Roman"/>
                <w:color w:val="000000"/>
              </w:rPr>
            </w:pPr>
            <w:r w:rsidRPr="00407208">
              <w:rPr>
                <w:rFonts w:eastAsia="Times New Roman"/>
                <w:color w:val="000000"/>
              </w:rPr>
              <w:t>Feminino</w:t>
            </w:r>
          </w:p>
        </w:tc>
        <w:tc>
          <w:tcPr>
            <w:tcW w:w="1326" w:type="dxa"/>
          </w:tcPr>
          <w:p w14:paraId="1933B4F8" w14:textId="77777777" w:rsidR="00407208" w:rsidRPr="00407208" w:rsidRDefault="00407208" w:rsidP="003D7B4F">
            <w:pPr>
              <w:pBdr>
                <w:top w:val="nil"/>
                <w:left w:val="nil"/>
                <w:bottom w:val="nil"/>
                <w:right w:val="nil"/>
                <w:between w:val="nil"/>
              </w:pBdr>
              <w:spacing w:after="200" w:line="276" w:lineRule="auto"/>
              <w:jc w:val="both"/>
              <w:rPr>
                <w:rFonts w:eastAsia="Times New Roman"/>
                <w:color w:val="000000"/>
              </w:rPr>
            </w:pPr>
            <w:r w:rsidRPr="00407208">
              <w:rPr>
                <w:rFonts w:eastAsia="Times New Roman"/>
                <w:color w:val="000000"/>
              </w:rPr>
              <w:t>SUPERIOR</w:t>
            </w:r>
          </w:p>
        </w:tc>
        <w:tc>
          <w:tcPr>
            <w:tcW w:w="1418" w:type="dxa"/>
          </w:tcPr>
          <w:p w14:paraId="6FB2410B" w14:textId="77777777" w:rsidR="00407208" w:rsidRPr="00407208" w:rsidRDefault="00407208" w:rsidP="003D7B4F">
            <w:pPr>
              <w:pBdr>
                <w:top w:val="nil"/>
                <w:left w:val="nil"/>
                <w:bottom w:val="nil"/>
                <w:right w:val="nil"/>
                <w:between w:val="nil"/>
              </w:pBdr>
              <w:spacing w:after="200" w:line="276" w:lineRule="auto"/>
              <w:jc w:val="both"/>
              <w:rPr>
                <w:rFonts w:eastAsia="Times New Roman"/>
                <w:color w:val="000000"/>
              </w:rPr>
            </w:pPr>
            <w:r w:rsidRPr="00407208">
              <w:rPr>
                <w:rFonts w:eastAsia="Times New Roman"/>
                <w:color w:val="000000"/>
              </w:rPr>
              <w:t>SOLTEIRO</w:t>
            </w:r>
          </w:p>
        </w:tc>
        <w:tc>
          <w:tcPr>
            <w:tcW w:w="1425" w:type="dxa"/>
          </w:tcPr>
          <w:p w14:paraId="2476309E" w14:textId="77777777" w:rsidR="00407208" w:rsidRPr="00407208" w:rsidRDefault="00407208" w:rsidP="003D7B4F">
            <w:pPr>
              <w:pBdr>
                <w:top w:val="nil"/>
                <w:left w:val="nil"/>
                <w:bottom w:val="nil"/>
                <w:right w:val="nil"/>
                <w:between w:val="nil"/>
              </w:pBdr>
              <w:spacing w:after="200" w:line="276" w:lineRule="auto"/>
              <w:jc w:val="center"/>
              <w:rPr>
                <w:rFonts w:eastAsia="Times New Roman"/>
                <w:color w:val="000000"/>
              </w:rPr>
            </w:pPr>
            <w:r w:rsidRPr="00407208">
              <w:rPr>
                <w:rFonts w:eastAsia="Times New Roman"/>
                <w:color w:val="000000"/>
              </w:rPr>
              <w:t>03 ANOS</w:t>
            </w:r>
          </w:p>
        </w:tc>
      </w:tr>
      <w:tr w:rsidR="00407208" w:rsidRPr="00407208" w14:paraId="1032F021" w14:textId="77777777" w:rsidTr="00407208">
        <w:trPr>
          <w:trHeight w:val="255"/>
        </w:trPr>
        <w:tc>
          <w:tcPr>
            <w:tcW w:w="1696" w:type="dxa"/>
          </w:tcPr>
          <w:p w14:paraId="142541E8" w14:textId="77777777" w:rsidR="00407208" w:rsidRPr="00407208" w:rsidRDefault="00407208" w:rsidP="003D7B4F">
            <w:pPr>
              <w:pBdr>
                <w:top w:val="nil"/>
                <w:left w:val="nil"/>
                <w:bottom w:val="nil"/>
                <w:right w:val="nil"/>
                <w:between w:val="nil"/>
              </w:pBdr>
              <w:spacing w:after="200" w:line="276" w:lineRule="auto"/>
              <w:jc w:val="both"/>
              <w:rPr>
                <w:rFonts w:eastAsia="Times New Roman"/>
                <w:color w:val="000000"/>
              </w:rPr>
            </w:pPr>
            <w:r w:rsidRPr="00407208">
              <w:rPr>
                <w:rFonts w:eastAsia="Times New Roman"/>
                <w:color w:val="000000"/>
              </w:rPr>
              <w:t>Entrevistado 06</w:t>
            </w:r>
          </w:p>
        </w:tc>
        <w:tc>
          <w:tcPr>
            <w:tcW w:w="1134" w:type="dxa"/>
          </w:tcPr>
          <w:p w14:paraId="745E1B33" w14:textId="77777777" w:rsidR="00407208" w:rsidRPr="00407208" w:rsidRDefault="00407208" w:rsidP="003D7B4F">
            <w:pPr>
              <w:pBdr>
                <w:top w:val="nil"/>
                <w:left w:val="nil"/>
                <w:bottom w:val="nil"/>
                <w:right w:val="nil"/>
                <w:between w:val="nil"/>
              </w:pBdr>
              <w:spacing w:after="200" w:line="276" w:lineRule="auto"/>
              <w:jc w:val="both"/>
              <w:rPr>
                <w:rFonts w:eastAsia="Times New Roman"/>
                <w:color w:val="000000"/>
              </w:rPr>
            </w:pPr>
            <w:r w:rsidRPr="00407208">
              <w:rPr>
                <w:rFonts w:eastAsia="Times New Roman"/>
                <w:color w:val="000000"/>
              </w:rPr>
              <w:t>E06</w:t>
            </w:r>
          </w:p>
        </w:tc>
        <w:tc>
          <w:tcPr>
            <w:tcW w:w="993" w:type="dxa"/>
          </w:tcPr>
          <w:p w14:paraId="59465D06" w14:textId="77777777" w:rsidR="00407208" w:rsidRPr="00407208" w:rsidRDefault="00407208" w:rsidP="003D7B4F">
            <w:pPr>
              <w:pBdr>
                <w:top w:val="nil"/>
                <w:left w:val="nil"/>
                <w:bottom w:val="nil"/>
                <w:right w:val="nil"/>
                <w:between w:val="nil"/>
              </w:pBdr>
              <w:spacing w:after="200" w:line="276" w:lineRule="auto"/>
              <w:jc w:val="center"/>
              <w:rPr>
                <w:rFonts w:eastAsia="Times New Roman"/>
                <w:color w:val="000000"/>
              </w:rPr>
            </w:pPr>
            <w:r w:rsidRPr="00407208">
              <w:rPr>
                <w:rFonts w:eastAsia="Times New Roman"/>
                <w:color w:val="000000"/>
              </w:rPr>
              <w:t>31</w:t>
            </w:r>
          </w:p>
        </w:tc>
        <w:tc>
          <w:tcPr>
            <w:tcW w:w="1225" w:type="dxa"/>
          </w:tcPr>
          <w:p w14:paraId="7B6BA5CA" w14:textId="77777777" w:rsidR="00407208" w:rsidRPr="00407208" w:rsidRDefault="00407208" w:rsidP="003D7B4F">
            <w:pPr>
              <w:pBdr>
                <w:top w:val="nil"/>
                <w:left w:val="nil"/>
                <w:bottom w:val="nil"/>
                <w:right w:val="nil"/>
                <w:between w:val="nil"/>
              </w:pBdr>
              <w:spacing w:after="200" w:line="276" w:lineRule="auto"/>
              <w:jc w:val="both"/>
              <w:rPr>
                <w:rFonts w:eastAsia="Times New Roman"/>
                <w:color w:val="000000"/>
              </w:rPr>
            </w:pPr>
            <w:r w:rsidRPr="00407208">
              <w:rPr>
                <w:rFonts w:eastAsia="Times New Roman"/>
                <w:color w:val="000000"/>
              </w:rPr>
              <w:t>Masculino</w:t>
            </w:r>
          </w:p>
        </w:tc>
        <w:tc>
          <w:tcPr>
            <w:tcW w:w="1326" w:type="dxa"/>
          </w:tcPr>
          <w:p w14:paraId="6BC424D3" w14:textId="77777777" w:rsidR="00407208" w:rsidRPr="00407208" w:rsidRDefault="00407208" w:rsidP="003D7B4F">
            <w:pPr>
              <w:pBdr>
                <w:top w:val="nil"/>
                <w:left w:val="nil"/>
                <w:bottom w:val="nil"/>
                <w:right w:val="nil"/>
                <w:between w:val="nil"/>
              </w:pBdr>
              <w:spacing w:after="200" w:line="276" w:lineRule="auto"/>
              <w:jc w:val="both"/>
              <w:rPr>
                <w:rFonts w:eastAsia="Times New Roman"/>
                <w:color w:val="000000"/>
              </w:rPr>
            </w:pPr>
            <w:r w:rsidRPr="00407208">
              <w:rPr>
                <w:rFonts w:eastAsia="Times New Roman"/>
                <w:color w:val="000000"/>
              </w:rPr>
              <w:t>SUPERIOR</w:t>
            </w:r>
          </w:p>
        </w:tc>
        <w:tc>
          <w:tcPr>
            <w:tcW w:w="1418" w:type="dxa"/>
          </w:tcPr>
          <w:p w14:paraId="5EC5A8F6" w14:textId="77777777" w:rsidR="00407208" w:rsidRPr="00407208" w:rsidRDefault="00407208" w:rsidP="003D7B4F">
            <w:pPr>
              <w:pBdr>
                <w:top w:val="nil"/>
                <w:left w:val="nil"/>
                <w:bottom w:val="nil"/>
                <w:right w:val="nil"/>
                <w:between w:val="nil"/>
              </w:pBdr>
              <w:spacing w:after="200" w:line="276" w:lineRule="auto"/>
              <w:jc w:val="both"/>
              <w:rPr>
                <w:rFonts w:eastAsia="Times New Roman"/>
                <w:color w:val="000000"/>
              </w:rPr>
            </w:pPr>
            <w:r w:rsidRPr="00407208">
              <w:rPr>
                <w:rFonts w:eastAsia="Times New Roman"/>
                <w:color w:val="000000"/>
              </w:rPr>
              <w:t xml:space="preserve">SOLTEIRO </w:t>
            </w:r>
          </w:p>
        </w:tc>
        <w:tc>
          <w:tcPr>
            <w:tcW w:w="1425" w:type="dxa"/>
          </w:tcPr>
          <w:p w14:paraId="5FEFDE60" w14:textId="77777777" w:rsidR="00407208" w:rsidRPr="00407208" w:rsidRDefault="00407208" w:rsidP="003D7B4F">
            <w:pPr>
              <w:pBdr>
                <w:top w:val="nil"/>
                <w:left w:val="nil"/>
                <w:bottom w:val="nil"/>
                <w:right w:val="nil"/>
                <w:between w:val="nil"/>
              </w:pBdr>
              <w:spacing w:after="200" w:line="276" w:lineRule="auto"/>
              <w:jc w:val="center"/>
              <w:rPr>
                <w:rFonts w:eastAsia="Times New Roman"/>
                <w:color w:val="000000"/>
              </w:rPr>
            </w:pPr>
            <w:r w:rsidRPr="00407208">
              <w:rPr>
                <w:rFonts w:eastAsia="Times New Roman"/>
                <w:color w:val="000000"/>
              </w:rPr>
              <w:t>04 ANOS</w:t>
            </w:r>
          </w:p>
        </w:tc>
      </w:tr>
      <w:tr w:rsidR="00407208" w:rsidRPr="00407208" w14:paraId="178A46B2" w14:textId="77777777" w:rsidTr="00407208">
        <w:trPr>
          <w:trHeight w:val="255"/>
        </w:trPr>
        <w:tc>
          <w:tcPr>
            <w:tcW w:w="1696" w:type="dxa"/>
          </w:tcPr>
          <w:p w14:paraId="0D32E102" w14:textId="77777777" w:rsidR="00407208" w:rsidRPr="00407208" w:rsidRDefault="00407208" w:rsidP="003D7B4F">
            <w:pPr>
              <w:pBdr>
                <w:top w:val="nil"/>
                <w:left w:val="nil"/>
                <w:bottom w:val="nil"/>
                <w:right w:val="nil"/>
                <w:between w:val="nil"/>
              </w:pBdr>
              <w:spacing w:after="200" w:line="276" w:lineRule="auto"/>
              <w:jc w:val="both"/>
              <w:rPr>
                <w:rFonts w:eastAsia="Times New Roman"/>
                <w:color w:val="000000"/>
              </w:rPr>
            </w:pPr>
            <w:r w:rsidRPr="00407208">
              <w:rPr>
                <w:rFonts w:eastAsia="Times New Roman"/>
                <w:color w:val="000000"/>
              </w:rPr>
              <w:t>Entrevistado 07</w:t>
            </w:r>
          </w:p>
        </w:tc>
        <w:tc>
          <w:tcPr>
            <w:tcW w:w="1134" w:type="dxa"/>
          </w:tcPr>
          <w:p w14:paraId="73EEB3FC" w14:textId="77777777" w:rsidR="00407208" w:rsidRPr="00407208" w:rsidRDefault="00407208" w:rsidP="003D7B4F">
            <w:pPr>
              <w:pBdr>
                <w:top w:val="nil"/>
                <w:left w:val="nil"/>
                <w:bottom w:val="nil"/>
                <w:right w:val="nil"/>
                <w:between w:val="nil"/>
              </w:pBdr>
              <w:spacing w:after="200" w:line="276" w:lineRule="auto"/>
              <w:jc w:val="both"/>
              <w:rPr>
                <w:rFonts w:eastAsia="Times New Roman"/>
                <w:color w:val="000000"/>
              </w:rPr>
            </w:pPr>
            <w:r w:rsidRPr="00407208">
              <w:rPr>
                <w:rFonts w:eastAsia="Times New Roman"/>
                <w:color w:val="000000"/>
              </w:rPr>
              <w:t>E07</w:t>
            </w:r>
          </w:p>
        </w:tc>
        <w:tc>
          <w:tcPr>
            <w:tcW w:w="993" w:type="dxa"/>
          </w:tcPr>
          <w:p w14:paraId="277BB579" w14:textId="77777777" w:rsidR="00407208" w:rsidRPr="00407208" w:rsidRDefault="00407208" w:rsidP="003D7B4F">
            <w:pPr>
              <w:pBdr>
                <w:top w:val="nil"/>
                <w:left w:val="nil"/>
                <w:bottom w:val="nil"/>
                <w:right w:val="nil"/>
                <w:between w:val="nil"/>
              </w:pBdr>
              <w:spacing w:after="200" w:line="276" w:lineRule="auto"/>
              <w:jc w:val="center"/>
              <w:rPr>
                <w:rFonts w:eastAsia="Times New Roman"/>
                <w:color w:val="000000"/>
              </w:rPr>
            </w:pPr>
            <w:r w:rsidRPr="00407208">
              <w:rPr>
                <w:rFonts w:eastAsia="Times New Roman"/>
                <w:color w:val="000000"/>
              </w:rPr>
              <w:t>33</w:t>
            </w:r>
          </w:p>
        </w:tc>
        <w:tc>
          <w:tcPr>
            <w:tcW w:w="1225" w:type="dxa"/>
          </w:tcPr>
          <w:p w14:paraId="4FED9E3A" w14:textId="77777777" w:rsidR="00407208" w:rsidRPr="00407208" w:rsidRDefault="00407208" w:rsidP="003D7B4F">
            <w:pPr>
              <w:pBdr>
                <w:top w:val="nil"/>
                <w:left w:val="nil"/>
                <w:bottom w:val="nil"/>
                <w:right w:val="nil"/>
                <w:between w:val="nil"/>
              </w:pBdr>
              <w:spacing w:after="200" w:line="276" w:lineRule="auto"/>
              <w:jc w:val="both"/>
              <w:rPr>
                <w:rFonts w:eastAsia="Times New Roman"/>
                <w:color w:val="000000"/>
              </w:rPr>
            </w:pPr>
            <w:r w:rsidRPr="00407208">
              <w:rPr>
                <w:rFonts w:eastAsia="Times New Roman"/>
                <w:color w:val="000000"/>
              </w:rPr>
              <w:t>Masculino</w:t>
            </w:r>
          </w:p>
        </w:tc>
        <w:tc>
          <w:tcPr>
            <w:tcW w:w="1326" w:type="dxa"/>
          </w:tcPr>
          <w:p w14:paraId="69DBE48B" w14:textId="77777777" w:rsidR="00407208" w:rsidRPr="00407208" w:rsidRDefault="00407208" w:rsidP="003D7B4F">
            <w:pPr>
              <w:pBdr>
                <w:top w:val="nil"/>
                <w:left w:val="nil"/>
                <w:bottom w:val="nil"/>
                <w:right w:val="nil"/>
                <w:between w:val="nil"/>
              </w:pBdr>
              <w:spacing w:after="200" w:line="276" w:lineRule="auto"/>
              <w:jc w:val="both"/>
              <w:rPr>
                <w:rFonts w:eastAsia="Times New Roman"/>
                <w:color w:val="000000"/>
              </w:rPr>
            </w:pPr>
            <w:r w:rsidRPr="00407208">
              <w:rPr>
                <w:rFonts w:eastAsia="Times New Roman"/>
                <w:color w:val="000000"/>
              </w:rPr>
              <w:t>SUPERIOR</w:t>
            </w:r>
          </w:p>
        </w:tc>
        <w:tc>
          <w:tcPr>
            <w:tcW w:w="1418" w:type="dxa"/>
          </w:tcPr>
          <w:p w14:paraId="33DBA1A8" w14:textId="77777777" w:rsidR="00407208" w:rsidRPr="00407208" w:rsidRDefault="00407208" w:rsidP="003D7B4F">
            <w:pPr>
              <w:pBdr>
                <w:top w:val="nil"/>
                <w:left w:val="nil"/>
                <w:bottom w:val="nil"/>
                <w:right w:val="nil"/>
                <w:between w:val="nil"/>
              </w:pBdr>
              <w:spacing w:after="200" w:line="276" w:lineRule="auto"/>
              <w:jc w:val="both"/>
              <w:rPr>
                <w:rFonts w:eastAsia="Times New Roman"/>
                <w:color w:val="000000"/>
              </w:rPr>
            </w:pPr>
            <w:r w:rsidRPr="00407208">
              <w:rPr>
                <w:rFonts w:eastAsia="Times New Roman"/>
                <w:color w:val="000000"/>
              </w:rPr>
              <w:t>SOLTEIRO</w:t>
            </w:r>
          </w:p>
        </w:tc>
        <w:tc>
          <w:tcPr>
            <w:tcW w:w="1425" w:type="dxa"/>
          </w:tcPr>
          <w:p w14:paraId="0BD578DC" w14:textId="77777777" w:rsidR="00407208" w:rsidRPr="00407208" w:rsidRDefault="00407208" w:rsidP="003D7B4F">
            <w:pPr>
              <w:pBdr>
                <w:top w:val="nil"/>
                <w:left w:val="nil"/>
                <w:bottom w:val="nil"/>
                <w:right w:val="nil"/>
                <w:between w:val="nil"/>
              </w:pBdr>
              <w:spacing w:after="200" w:line="276" w:lineRule="auto"/>
              <w:jc w:val="center"/>
              <w:rPr>
                <w:rFonts w:eastAsia="Times New Roman"/>
                <w:color w:val="000000"/>
              </w:rPr>
            </w:pPr>
            <w:r w:rsidRPr="00407208">
              <w:rPr>
                <w:rFonts w:eastAsia="Times New Roman"/>
                <w:color w:val="000000"/>
              </w:rPr>
              <w:t>03 ANOS</w:t>
            </w:r>
          </w:p>
        </w:tc>
      </w:tr>
      <w:tr w:rsidR="00407208" w:rsidRPr="00407208" w14:paraId="5D4AB6AD" w14:textId="77777777" w:rsidTr="00407208">
        <w:trPr>
          <w:trHeight w:val="255"/>
        </w:trPr>
        <w:tc>
          <w:tcPr>
            <w:tcW w:w="1696" w:type="dxa"/>
          </w:tcPr>
          <w:p w14:paraId="2EC6EC0A" w14:textId="77777777" w:rsidR="00407208" w:rsidRPr="00407208" w:rsidRDefault="00407208" w:rsidP="003D7B4F">
            <w:pPr>
              <w:pBdr>
                <w:top w:val="nil"/>
                <w:left w:val="nil"/>
                <w:bottom w:val="nil"/>
                <w:right w:val="nil"/>
                <w:between w:val="nil"/>
              </w:pBdr>
              <w:spacing w:after="200" w:line="276" w:lineRule="auto"/>
              <w:jc w:val="both"/>
              <w:rPr>
                <w:rFonts w:eastAsia="Times New Roman"/>
                <w:color w:val="000000"/>
              </w:rPr>
            </w:pPr>
            <w:r w:rsidRPr="00407208">
              <w:rPr>
                <w:rFonts w:eastAsia="Times New Roman"/>
                <w:color w:val="000000"/>
              </w:rPr>
              <w:lastRenderedPageBreak/>
              <w:t>Entrevistado 08</w:t>
            </w:r>
          </w:p>
        </w:tc>
        <w:tc>
          <w:tcPr>
            <w:tcW w:w="1134" w:type="dxa"/>
          </w:tcPr>
          <w:p w14:paraId="2059F927" w14:textId="77777777" w:rsidR="00407208" w:rsidRPr="00407208" w:rsidRDefault="00407208" w:rsidP="003D7B4F">
            <w:pPr>
              <w:pBdr>
                <w:top w:val="nil"/>
                <w:left w:val="nil"/>
                <w:bottom w:val="nil"/>
                <w:right w:val="nil"/>
                <w:between w:val="nil"/>
              </w:pBdr>
              <w:spacing w:after="200" w:line="276" w:lineRule="auto"/>
              <w:jc w:val="both"/>
              <w:rPr>
                <w:rFonts w:eastAsia="Times New Roman"/>
                <w:color w:val="000000"/>
              </w:rPr>
            </w:pPr>
            <w:r w:rsidRPr="00407208">
              <w:rPr>
                <w:rFonts w:eastAsia="Times New Roman"/>
                <w:color w:val="000000"/>
              </w:rPr>
              <w:t>E08</w:t>
            </w:r>
          </w:p>
        </w:tc>
        <w:tc>
          <w:tcPr>
            <w:tcW w:w="993" w:type="dxa"/>
          </w:tcPr>
          <w:p w14:paraId="36B80584" w14:textId="77777777" w:rsidR="00407208" w:rsidRPr="00407208" w:rsidRDefault="00407208" w:rsidP="003D7B4F">
            <w:pPr>
              <w:pBdr>
                <w:top w:val="nil"/>
                <w:left w:val="nil"/>
                <w:bottom w:val="nil"/>
                <w:right w:val="nil"/>
                <w:between w:val="nil"/>
              </w:pBdr>
              <w:spacing w:after="200" w:line="276" w:lineRule="auto"/>
              <w:jc w:val="center"/>
              <w:rPr>
                <w:rFonts w:eastAsia="Times New Roman"/>
                <w:color w:val="000000"/>
              </w:rPr>
            </w:pPr>
            <w:r w:rsidRPr="00407208">
              <w:rPr>
                <w:rFonts w:eastAsia="Times New Roman"/>
                <w:color w:val="000000"/>
              </w:rPr>
              <w:t>32</w:t>
            </w:r>
          </w:p>
        </w:tc>
        <w:tc>
          <w:tcPr>
            <w:tcW w:w="1225" w:type="dxa"/>
          </w:tcPr>
          <w:p w14:paraId="4CB86335" w14:textId="77777777" w:rsidR="00407208" w:rsidRPr="00407208" w:rsidRDefault="00407208" w:rsidP="003D7B4F">
            <w:pPr>
              <w:pBdr>
                <w:top w:val="nil"/>
                <w:left w:val="nil"/>
                <w:bottom w:val="nil"/>
                <w:right w:val="nil"/>
                <w:between w:val="nil"/>
              </w:pBdr>
              <w:spacing w:after="200" w:line="276" w:lineRule="auto"/>
              <w:jc w:val="center"/>
              <w:rPr>
                <w:rFonts w:eastAsia="Times New Roman"/>
                <w:color w:val="000000"/>
              </w:rPr>
            </w:pPr>
            <w:r w:rsidRPr="00407208">
              <w:rPr>
                <w:rFonts w:eastAsia="Times New Roman"/>
                <w:color w:val="000000"/>
              </w:rPr>
              <w:t>Feminino</w:t>
            </w:r>
          </w:p>
        </w:tc>
        <w:tc>
          <w:tcPr>
            <w:tcW w:w="1326" w:type="dxa"/>
          </w:tcPr>
          <w:p w14:paraId="58C2C251" w14:textId="77777777" w:rsidR="00407208" w:rsidRPr="00407208" w:rsidRDefault="00407208" w:rsidP="003D7B4F">
            <w:pPr>
              <w:pBdr>
                <w:top w:val="nil"/>
                <w:left w:val="nil"/>
                <w:bottom w:val="nil"/>
                <w:right w:val="nil"/>
                <w:between w:val="nil"/>
              </w:pBdr>
              <w:spacing w:after="200" w:line="276" w:lineRule="auto"/>
              <w:jc w:val="both"/>
              <w:rPr>
                <w:rFonts w:eastAsia="Times New Roman"/>
                <w:color w:val="000000"/>
              </w:rPr>
            </w:pPr>
            <w:r w:rsidRPr="00407208">
              <w:rPr>
                <w:rFonts w:eastAsia="Times New Roman"/>
                <w:color w:val="000000"/>
              </w:rPr>
              <w:t>SUPERIOR</w:t>
            </w:r>
          </w:p>
        </w:tc>
        <w:tc>
          <w:tcPr>
            <w:tcW w:w="1418" w:type="dxa"/>
          </w:tcPr>
          <w:p w14:paraId="42A58401" w14:textId="77777777" w:rsidR="00407208" w:rsidRPr="00407208" w:rsidRDefault="00407208" w:rsidP="003D7B4F">
            <w:pPr>
              <w:pBdr>
                <w:top w:val="nil"/>
                <w:left w:val="nil"/>
                <w:bottom w:val="nil"/>
                <w:right w:val="nil"/>
                <w:between w:val="nil"/>
              </w:pBdr>
              <w:spacing w:after="200" w:line="276" w:lineRule="auto"/>
              <w:jc w:val="both"/>
              <w:rPr>
                <w:rFonts w:eastAsia="Times New Roman"/>
                <w:color w:val="000000"/>
              </w:rPr>
            </w:pPr>
            <w:r w:rsidRPr="00407208">
              <w:rPr>
                <w:rFonts w:eastAsia="Times New Roman"/>
                <w:color w:val="000000"/>
              </w:rPr>
              <w:t>SOLTIEIRO</w:t>
            </w:r>
          </w:p>
        </w:tc>
        <w:tc>
          <w:tcPr>
            <w:tcW w:w="1425" w:type="dxa"/>
          </w:tcPr>
          <w:p w14:paraId="62C5E763" w14:textId="77777777" w:rsidR="00407208" w:rsidRPr="00407208" w:rsidRDefault="00407208" w:rsidP="003D7B4F">
            <w:pPr>
              <w:pBdr>
                <w:top w:val="nil"/>
                <w:left w:val="nil"/>
                <w:bottom w:val="nil"/>
                <w:right w:val="nil"/>
                <w:between w:val="nil"/>
              </w:pBdr>
              <w:spacing w:after="200" w:line="276" w:lineRule="auto"/>
              <w:jc w:val="center"/>
              <w:rPr>
                <w:rFonts w:eastAsia="Times New Roman"/>
                <w:color w:val="000000"/>
              </w:rPr>
            </w:pPr>
            <w:r w:rsidRPr="00407208">
              <w:rPr>
                <w:rFonts w:eastAsia="Times New Roman"/>
                <w:color w:val="000000"/>
              </w:rPr>
              <w:t>03 ANOS</w:t>
            </w:r>
          </w:p>
        </w:tc>
      </w:tr>
      <w:tr w:rsidR="00407208" w:rsidRPr="00407208" w14:paraId="3C33F930" w14:textId="77777777" w:rsidTr="00407208">
        <w:trPr>
          <w:trHeight w:val="255"/>
        </w:trPr>
        <w:tc>
          <w:tcPr>
            <w:tcW w:w="1696" w:type="dxa"/>
          </w:tcPr>
          <w:p w14:paraId="164EF267" w14:textId="77777777" w:rsidR="00407208" w:rsidRPr="00407208" w:rsidRDefault="00407208" w:rsidP="003D7B4F">
            <w:pPr>
              <w:pBdr>
                <w:top w:val="nil"/>
                <w:left w:val="nil"/>
                <w:bottom w:val="nil"/>
                <w:right w:val="nil"/>
                <w:between w:val="nil"/>
              </w:pBdr>
              <w:spacing w:after="200" w:line="276" w:lineRule="auto"/>
              <w:jc w:val="both"/>
              <w:rPr>
                <w:rFonts w:eastAsia="Times New Roman"/>
                <w:color w:val="000000"/>
              </w:rPr>
            </w:pPr>
            <w:r w:rsidRPr="00407208">
              <w:rPr>
                <w:rFonts w:eastAsia="Times New Roman"/>
                <w:color w:val="000000"/>
              </w:rPr>
              <w:t>Entrevistado 09</w:t>
            </w:r>
          </w:p>
        </w:tc>
        <w:tc>
          <w:tcPr>
            <w:tcW w:w="1134" w:type="dxa"/>
          </w:tcPr>
          <w:p w14:paraId="6DB60DF1" w14:textId="77777777" w:rsidR="00407208" w:rsidRPr="00407208" w:rsidRDefault="00407208" w:rsidP="003D7B4F">
            <w:pPr>
              <w:pBdr>
                <w:top w:val="nil"/>
                <w:left w:val="nil"/>
                <w:bottom w:val="nil"/>
                <w:right w:val="nil"/>
                <w:between w:val="nil"/>
              </w:pBdr>
              <w:spacing w:after="200" w:line="276" w:lineRule="auto"/>
              <w:jc w:val="both"/>
              <w:rPr>
                <w:rFonts w:eastAsia="Times New Roman"/>
                <w:color w:val="000000"/>
              </w:rPr>
            </w:pPr>
            <w:r w:rsidRPr="00407208">
              <w:rPr>
                <w:rFonts w:eastAsia="Times New Roman"/>
                <w:color w:val="000000"/>
              </w:rPr>
              <w:t>E09</w:t>
            </w:r>
          </w:p>
        </w:tc>
        <w:tc>
          <w:tcPr>
            <w:tcW w:w="993" w:type="dxa"/>
          </w:tcPr>
          <w:p w14:paraId="7C41BD0D" w14:textId="77777777" w:rsidR="00407208" w:rsidRPr="00407208" w:rsidRDefault="00407208" w:rsidP="003D7B4F">
            <w:pPr>
              <w:pBdr>
                <w:top w:val="nil"/>
                <w:left w:val="nil"/>
                <w:bottom w:val="nil"/>
                <w:right w:val="nil"/>
                <w:between w:val="nil"/>
              </w:pBdr>
              <w:spacing w:after="200" w:line="276" w:lineRule="auto"/>
              <w:jc w:val="center"/>
              <w:rPr>
                <w:rFonts w:eastAsia="Times New Roman"/>
                <w:color w:val="000000"/>
              </w:rPr>
            </w:pPr>
            <w:r w:rsidRPr="00407208">
              <w:rPr>
                <w:rFonts w:eastAsia="Times New Roman"/>
                <w:color w:val="000000"/>
              </w:rPr>
              <w:t>34</w:t>
            </w:r>
          </w:p>
        </w:tc>
        <w:tc>
          <w:tcPr>
            <w:tcW w:w="1225" w:type="dxa"/>
          </w:tcPr>
          <w:p w14:paraId="00FE8826" w14:textId="77777777" w:rsidR="00407208" w:rsidRPr="00407208" w:rsidRDefault="00407208" w:rsidP="003D7B4F">
            <w:pPr>
              <w:pBdr>
                <w:top w:val="nil"/>
                <w:left w:val="nil"/>
                <w:bottom w:val="nil"/>
                <w:right w:val="nil"/>
                <w:between w:val="nil"/>
              </w:pBdr>
              <w:spacing w:after="200" w:line="276" w:lineRule="auto"/>
              <w:jc w:val="center"/>
              <w:rPr>
                <w:rFonts w:eastAsia="Times New Roman"/>
                <w:color w:val="000000"/>
              </w:rPr>
            </w:pPr>
            <w:r w:rsidRPr="00407208">
              <w:rPr>
                <w:rFonts w:eastAsia="Times New Roman"/>
                <w:color w:val="000000"/>
              </w:rPr>
              <w:t>Feminino</w:t>
            </w:r>
          </w:p>
        </w:tc>
        <w:tc>
          <w:tcPr>
            <w:tcW w:w="1326" w:type="dxa"/>
          </w:tcPr>
          <w:p w14:paraId="3FB9C6FD" w14:textId="77777777" w:rsidR="00407208" w:rsidRPr="00407208" w:rsidRDefault="00407208" w:rsidP="003D7B4F">
            <w:pPr>
              <w:pBdr>
                <w:top w:val="nil"/>
                <w:left w:val="nil"/>
                <w:bottom w:val="nil"/>
                <w:right w:val="nil"/>
                <w:between w:val="nil"/>
              </w:pBdr>
              <w:spacing w:after="200" w:line="276" w:lineRule="auto"/>
              <w:jc w:val="both"/>
              <w:rPr>
                <w:rFonts w:eastAsia="Times New Roman"/>
                <w:color w:val="000000"/>
              </w:rPr>
            </w:pPr>
            <w:r w:rsidRPr="00407208">
              <w:rPr>
                <w:rFonts w:eastAsia="Times New Roman"/>
                <w:color w:val="000000"/>
              </w:rPr>
              <w:t>SUPERIOR</w:t>
            </w:r>
          </w:p>
        </w:tc>
        <w:tc>
          <w:tcPr>
            <w:tcW w:w="1418" w:type="dxa"/>
          </w:tcPr>
          <w:p w14:paraId="55139FB1" w14:textId="77777777" w:rsidR="00407208" w:rsidRPr="00407208" w:rsidRDefault="00407208" w:rsidP="003D7B4F">
            <w:pPr>
              <w:pBdr>
                <w:top w:val="nil"/>
                <w:left w:val="nil"/>
                <w:bottom w:val="nil"/>
                <w:right w:val="nil"/>
                <w:between w:val="nil"/>
              </w:pBdr>
              <w:spacing w:after="200" w:line="276" w:lineRule="auto"/>
              <w:jc w:val="both"/>
              <w:rPr>
                <w:rFonts w:eastAsia="Times New Roman"/>
                <w:color w:val="000000"/>
              </w:rPr>
            </w:pPr>
            <w:r w:rsidRPr="00407208">
              <w:rPr>
                <w:rFonts w:eastAsia="Times New Roman"/>
                <w:color w:val="000000"/>
              </w:rPr>
              <w:t xml:space="preserve">SOLTEIRO </w:t>
            </w:r>
          </w:p>
        </w:tc>
        <w:tc>
          <w:tcPr>
            <w:tcW w:w="1425" w:type="dxa"/>
          </w:tcPr>
          <w:p w14:paraId="6CE22F0D" w14:textId="77777777" w:rsidR="00407208" w:rsidRPr="00407208" w:rsidRDefault="00407208" w:rsidP="003D7B4F">
            <w:pPr>
              <w:pBdr>
                <w:top w:val="nil"/>
                <w:left w:val="nil"/>
                <w:bottom w:val="nil"/>
                <w:right w:val="nil"/>
                <w:between w:val="nil"/>
              </w:pBdr>
              <w:spacing w:after="200" w:line="276" w:lineRule="auto"/>
              <w:jc w:val="center"/>
              <w:rPr>
                <w:rFonts w:eastAsia="Times New Roman"/>
                <w:color w:val="000000"/>
              </w:rPr>
            </w:pPr>
            <w:r w:rsidRPr="00407208">
              <w:rPr>
                <w:rFonts w:eastAsia="Times New Roman"/>
                <w:color w:val="000000"/>
              </w:rPr>
              <w:t>03 ANOS</w:t>
            </w:r>
          </w:p>
        </w:tc>
      </w:tr>
      <w:tr w:rsidR="00407208" w14:paraId="0F8689C5" w14:textId="77777777" w:rsidTr="00407208">
        <w:trPr>
          <w:trHeight w:val="255"/>
        </w:trPr>
        <w:tc>
          <w:tcPr>
            <w:tcW w:w="1696" w:type="dxa"/>
          </w:tcPr>
          <w:p w14:paraId="30EB7CD5" w14:textId="77777777" w:rsidR="00407208" w:rsidRPr="00407208" w:rsidRDefault="00407208" w:rsidP="003D7B4F">
            <w:pPr>
              <w:pBdr>
                <w:top w:val="nil"/>
                <w:left w:val="nil"/>
                <w:bottom w:val="nil"/>
                <w:right w:val="nil"/>
                <w:between w:val="nil"/>
              </w:pBdr>
              <w:spacing w:after="200" w:line="276" w:lineRule="auto"/>
              <w:jc w:val="both"/>
              <w:rPr>
                <w:rFonts w:eastAsia="Times New Roman"/>
                <w:color w:val="000000"/>
              </w:rPr>
            </w:pPr>
            <w:r w:rsidRPr="00407208">
              <w:rPr>
                <w:rFonts w:eastAsia="Times New Roman"/>
                <w:color w:val="000000"/>
              </w:rPr>
              <w:t>Entrevistado 10</w:t>
            </w:r>
          </w:p>
        </w:tc>
        <w:tc>
          <w:tcPr>
            <w:tcW w:w="1134" w:type="dxa"/>
          </w:tcPr>
          <w:p w14:paraId="5520BB6A" w14:textId="77777777" w:rsidR="00407208" w:rsidRPr="00407208" w:rsidRDefault="00407208" w:rsidP="003D7B4F">
            <w:pPr>
              <w:pBdr>
                <w:top w:val="nil"/>
                <w:left w:val="nil"/>
                <w:bottom w:val="nil"/>
                <w:right w:val="nil"/>
                <w:between w:val="nil"/>
              </w:pBdr>
              <w:spacing w:after="200" w:line="276" w:lineRule="auto"/>
              <w:jc w:val="both"/>
              <w:rPr>
                <w:rFonts w:eastAsia="Times New Roman"/>
                <w:color w:val="000000"/>
              </w:rPr>
            </w:pPr>
            <w:r w:rsidRPr="00407208">
              <w:rPr>
                <w:rFonts w:eastAsia="Times New Roman"/>
                <w:color w:val="000000"/>
              </w:rPr>
              <w:t>E10</w:t>
            </w:r>
          </w:p>
        </w:tc>
        <w:tc>
          <w:tcPr>
            <w:tcW w:w="993" w:type="dxa"/>
          </w:tcPr>
          <w:p w14:paraId="63C2A8A6" w14:textId="77777777" w:rsidR="00407208" w:rsidRPr="00407208" w:rsidRDefault="00407208" w:rsidP="003D7B4F">
            <w:pPr>
              <w:pBdr>
                <w:top w:val="nil"/>
                <w:left w:val="nil"/>
                <w:bottom w:val="nil"/>
                <w:right w:val="nil"/>
                <w:between w:val="nil"/>
              </w:pBdr>
              <w:spacing w:after="200" w:line="276" w:lineRule="auto"/>
              <w:jc w:val="center"/>
              <w:rPr>
                <w:rFonts w:eastAsia="Times New Roman"/>
                <w:color w:val="000000"/>
              </w:rPr>
            </w:pPr>
            <w:r w:rsidRPr="00407208">
              <w:rPr>
                <w:rFonts w:eastAsia="Times New Roman"/>
                <w:color w:val="000000"/>
              </w:rPr>
              <w:t>38</w:t>
            </w:r>
          </w:p>
        </w:tc>
        <w:tc>
          <w:tcPr>
            <w:tcW w:w="1225" w:type="dxa"/>
          </w:tcPr>
          <w:p w14:paraId="3DCCCBA9" w14:textId="77777777" w:rsidR="00407208" w:rsidRPr="00407208" w:rsidRDefault="00407208" w:rsidP="003D7B4F">
            <w:pPr>
              <w:pBdr>
                <w:top w:val="nil"/>
                <w:left w:val="nil"/>
                <w:bottom w:val="nil"/>
                <w:right w:val="nil"/>
                <w:between w:val="nil"/>
              </w:pBdr>
              <w:spacing w:after="200" w:line="276" w:lineRule="auto"/>
              <w:jc w:val="center"/>
              <w:rPr>
                <w:rFonts w:eastAsia="Times New Roman"/>
                <w:color w:val="000000"/>
              </w:rPr>
            </w:pPr>
            <w:r w:rsidRPr="00407208">
              <w:rPr>
                <w:rFonts w:eastAsia="Times New Roman"/>
                <w:color w:val="000000"/>
              </w:rPr>
              <w:t>Masculino</w:t>
            </w:r>
          </w:p>
        </w:tc>
        <w:tc>
          <w:tcPr>
            <w:tcW w:w="1326" w:type="dxa"/>
          </w:tcPr>
          <w:p w14:paraId="74ADE6B0" w14:textId="77777777" w:rsidR="00407208" w:rsidRPr="00407208" w:rsidRDefault="00407208" w:rsidP="003D7B4F">
            <w:pPr>
              <w:pBdr>
                <w:top w:val="nil"/>
                <w:left w:val="nil"/>
                <w:bottom w:val="nil"/>
                <w:right w:val="nil"/>
                <w:between w:val="nil"/>
              </w:pBdr>
              <w:spacing w:after="200" w:line="276" w:lineRule="auto"/>
              <w:jc w:val="both"/>
              <w:rPr>
                <w:rFonts w:eastAsia="Times New Roman"/>
                <w:color w:val="000000"/>
              </w:rPr>
            </w:pPr>
            <w:r w:rsidRPr="00407208">
              <w:rPr>
                <w:rFonts w:eastAsia="Times New Roman"/>
                <w:color w:val="000000"/>
              </w:rPr>
              <w:t>SUPERIOR</w:t>
            </w:r>
          </w:p>
        </w:tc>
        <w:tc>
          <w:tcPr>
            <w:tcW w:w="1418" w:type="dxa"/>
          </w:tcPr>
          <w:p w14:paraId="4E77D50A" w14:textId="77777777" w:rsidR="00407208" w:rsidRPr="00407208" w:rsidRDefault="00407208" w:rsidP="003D7B4F">
            <w:pPr>
              <w:pBdr>
                <w:top w:val="nil"/>
                <w:left w:val="nil"/>
                <w:bottom w:val="nil"/>
                <w:right w:val="nil"/>
                <w:between w:val="nil"/>
              </w:pBdr>
              <w:spacing w:after="200" w:line="276" w:lineRule="auto"/>
              <w:jc w:val="both"/>
              <w:rPr>
                <w:rFonts w:eastAsia="Times New Roman"/>
                <w:color w:val="000000"/>
              </w:rPr>
            </w:pPr>
            <w:r w:rsidRPr="00407208">
              <w:rPr>
                <w:rFonts w:eastAsia="Times New Roman"/>
                <w:color w:val="000000"/>
              </w:rPr>
              <w:t>CASADO</w:t>
            </w:r>
          </w:p>
        </w:tc>
        <w:tc>
          <w:tcPr>
            <w:tcW w:w="1425" w:type="dxa"/>
          </w:tcPr>
          <w:p w14:paraId="6634B812" w14:textId="77777777" w:rsidR="00407208" w:rsidRPr="00407208" w:rsidRDefault="00407208" w:rsidP="003D7B4F">
            <w:pPr>
              <w:pBdr>
                <w:top w:val="nil"/>
                <w:left w:val="nil"/>
                <w:bottom w:val="nil"/>
                <w:right w:val="nil"/>
                <w:between w:val="nil"/>
              </w:pBdr>
              <w:spacing w:after="200" w:line="276" w:lineRule="auto"/>
              <w:jc w:val="center"/>
              <w:rPr>
                <w:rFonts w:eastAsia="Times New Roman"/>
                <w:color w:val="000000"/>
              </w:rPr>
            </w:pPr>
            <w:r w:rsidRPr="00407208">
              <w:rPr>
                <w:rFonts w:eastAsia="Times New Roman"/>
                <w:color w:val="000000"/>
              </w:rPr>
              <w:t>07 ANOS</w:t>
            </w:r>
          </w:p>
        </w:tc>
      </w:tr>
    </w:tbl>
    <w:p w14:paraId="37600E61" w14:textId="77777777" w:rsidR="00407208" w:rsidRDefault="00407208" w:rsidP="00407208">
      <w:pPr>
        <w:spacing w:line="360" w:lineRule="auto"/>
        <w:jc w:val="both"/>
        <w:rPr>
          <w:rFonts w:eastAsia="Times New Roman"/>
          <w:color w:val="0D0D0D"/>
          <w:sz w:val="24"/>
          <w:szCs w:val="24"/>
          <w:highlight w:val="white"/>
        </w:rPr>
      </w:pPr>
      <w:r>
        <w:rPr>
          <w:rFonts w:eastAsia="Times New Roman"/>
          <w:color w:val="0D0D0D"/>
          <w:sz w:val="24"/>
          <w:szCs w:val="24"/>
          <w:highlight w:val="white"/>
        </w:rPr>
        <w:t xml:space="preserve">Fonte: Elaborado pelos autores (2024). </w:t>
      </w:r>
    </w:p>
    <w:p w14:paraId="7B146179" w14:textId="77777777" w:rsidR="00407208" w:rsidRDefault="00407208" w:rsidP="00407208">
      <w:pPr>
        <w:spacing w:line="360" w:lineRule="auto"/>
        <w:ind w:firstLine="708"/>
        <w:jc w:val="both"/>
        <w:rPr>
          <w:rFonts w:eastAsia="Times New Roman"/>
          <w:color w:val="000000"/>
          <w:sz w:val="24"/>
          <w:szCs w:val="24"/>
        </w:rPr>
      </w:pPr>
      <w:r>
        <w:rPr>
          <w:rFonts w:eastAsia="Times New Roman"/>
          <w:color w:val="000000"/>
          <w:sz w:val="24"/>
          <w:szCs w:val="24"/>
        </w:rPr>
        <w:t xml:space="preserve">Através da amostragem entrevistada tornou-se possível traçar um perfil desses servidores públicos onde se destaca mesmo percentual de homens e mulheres, com uma idade média de 34 anos sendo que a mais nova entrevistada tem 28 anos, enquanto a maior idade foi de 40 anos. Todos os entrevistados possuem Ensino Superior como formação escolar. No quesito estado civil observa-se que em maior parte solteiros com tempo médio no setor de 03 anos. </w:t>
      </w:r>
    </w:p>
    <w:p w14:paraId="57EC4EAD" w14:textId="77777777" w:rsidR="00407208" w:rsidRDefault="00407208" w:rsidP="00407208">
      <w:pPr>
        <w:spacing w:line="360" w:lineRule="auto"/>
        <w:ind w:firstLine="708"/>
        <w:jc w:val="both"/>
        <w:rPr>
          <w:rFonts w:eastAsia="Times New Roman"/>
          <w:b/>
          <w:color w:val="0D0D0D"/>
          <w:sz w:val="24"/>
          <w:szCs w:val="24"/>
          <w:highlight w:val="white"/>
        </w:rPr>
      </w:pPr>
    </w:p>
    <w:p w14:paraId="2B9F9CAF" w14:textId="32FB0574" w:rsidR="00407208" w:rsidRPr="00407208" w:rsidRDefault="00407208" w:rsidP="00407208">
      <w:pPr>
        <w:spacing w:line="360" w:lineRule="auto"/>
        <w:jc w:val="both"/>
        <w:rPr>
          <w:rFonts w:eastAsia="Times New Roman"/>
          <w:b/>
          <w:color w:val="0D0D0D"/>
          <w:sz w:val="24"/>
          <w:szCs w:val="24"/>
          <w:highlight w:val="white"/>
        </w:rPr>
      </w:pPr>
      <w:r>
        <w:rPr>
          <w:rFonts w:eastAsia="Times New Roman"/>
          <w:b/>
          <w:color w:val="0D0D0D"/>
          <w:sz w:val="24"/>
          <w:szCs w:val="24"/>
          <w:highlight w:val="white"/>
        </w:rPr>
        <w:t>4.1 OPERACIONALIZAÇÕES NO SETOR DE LICITAÇÕES DO MUNICIPIO DE PIRIPIRI.</w:t>
      </w:r>
    </w:p>
    <w:p w14:paraId="254AB932" w14:textId="77777777" w:rsidR="00407208" w:rsidRDefault="00407208" w:rsidP="00407208">
      <w:pPr>
        <w:jc w:val="both"/>
        <w:rPr>
          <w:rFonts w:eastAsia="Times New Roman"/>
          <w:color w:val="0D0D0D"/>
          <w:sz w:val="24"/>
          <w:szCs w:val="24"/>
          <w:highlight w:val="white"/>
        </w:rPr>
      </w:pPr>
      <w:r>
        <w:rPr>
          <w:rFonts w:eastAsia="Times New Roman"/>
          <w:color w:val="0D0D0D"/>
          <w:sz w:val="24"/>
          <w:szCs w:val="24"/>
          <w:highlight w:val="white"/>
        </w:rPr>
        <w:t xml:space="preserve">4.1.1 FUNÇÃO </w:t>
      </w:r>
    </w:p>
    <w:p w14:paraId="6E17C42C" w14:textId="0B7C83AE" w:rsidR="00407208" w:rsidRDefault="00407208" w:rsidP="00407208">
      <w:pPr>
        <w:spacing w:line="360" w:lineRule="auto"/>
        <w:ind w:firstLine="708"/>
        <w:jc w:val="both"/>
        <w:rPr>
          <w:rFonts w:eastAsia="Times New Roman"/>
          <w:color w:val="0D0D0D"/>
          <w:sz w:val="24"/>
          <w:szCs w:val="24"/>
          <w:highlight w:val="white"/>
        </w:rPr>
      </w:pPr>
      <w:r>
        <w:rPr>
          <w:rFonts w:eastAsia="Times New Roman"/>
          <w:color w:val="0D0D0D"/>
          <w:sz w:val="24"/>
          <w:szCs w:val="24"/>
          <w:highlight w:val="white"/>
        </w:rPr>
        <w:t>O primeiro questionamento visou identificar quais as funções atribuídas a cada servidor dentro setor. Dessa maneira, os entrevistados foram: 01 superintendente de licitações e contratos (E08); 02 agentes de contratação (E01 e E02) e 07 membros da equipe de apoio (E</w:t>
      </w:r>
      <w:proofErr w:type="gramStart"/>
      <w:r>
        <w:rPr>
          <w:rFonts w:eastAsia="Times New Roman"/>
          <w:color w:val="0D0D0D"/>
          <w:sz w:val="24"/>
          <w:szCs w:val="24"/>
          <w:highlight w:val="white"/>
        </w:rPr>
        <w:t>03,E</w:t>
      </w:r>
      <w:proofErr w:type="gramEnd"/>
      <w:r>
        <w:rPr>
          <w:rFonts w:eastAsia="Times New Roman"/>
          <w:color w:val="0D0D0D"/>
          <w:sz w:val="24"/>
          <w:szCs w:val="24"/>
          <w:highlight w:val="white"/>
        </w:rPr>
        <w:t xml:space="preserve">04, </w:t>
      </w:r>
      <w:r w:rsidR="00172C25">
        <w:rPr>
          <w:rFonts w:eastAsia="Times New Roman"/>
          <w:color w:val="0D0D0D"/>
          <w:sz w:val="24"/>
          <w:szCs w:val="24"/>
          <w:highlight w:val="white"/>
        </w:rPr>
        <w:t xml:space="preserve">E05, E06, E07, E09 e E10). </w:t>
      </w:r>
    </w:p>
    <w:p w14:paraId="655DE723" w14:textId="77777777" w:rsidR="00407208" w:rsidRDefault="00407208" w:rsidP="00407208">
      <w:pPr>
        <w:spacing w:line="360" w:lineRule="auto"/>
        <w:ind w:firstLine="708"/>
        <w:jc w:val="both"/>
        <w:rPr>
          <w:rFonts w:eastAsia="Times New Roman"/>
          <w:color w:val="0D0D0D"/>
          <w:sz w:val="24"/>
          <w:szCs w:val="24"/>
          <w:highlight w:val="white"/>
        </w:rPr>
      </w:pPr>
      <w:r>
        <w:rPr>
          <w:rFonts w:eastAsia="Times New Roman"/>
          <w:color w:val="0D0D0D"/>
          <w:sz w:val="24"/>
          <w:szCs w:val="24"/>
          <w:highlight w:val="white"/>
        </w:rPr>
        <w:t xml:space="preserve">Indagou-se na entrevista a efetiva atividade desempenhada por essas funções elencadas na tabela no qual se colheu as informações que essas funções em sua maioria são novas nomenclaturas extraídas da nova e já regulamentadas pelo município. O Agente de contratação é agente </w:t>
      </w:r>
      <w:proofErr w:type="spellStart"/>
      <w:r>
        <w:rPr>
          <w:rFonts w:eastAsia="Times New Roman"/>
          <w:color w:val="0D0D0D"/>
          <w:sz w:val="24"/>
          <w:szCs w:val="24"/>
          <w:highlight w:val="white"/>
        </w:rPr>
        <w:t>publico</w:t>
      </w:r>
      <w:proofErr w:type="spellEnd"/>
      <w:r>
        <w:rPr>
          <w:rFonts w:eastAsia="Times New Roman"/>
          <w:color w:val="0D0D0D"/>
          <w:sz w:val="24"/>
          <w:szCs w:val="24"/>
          <w:highlight w:val="white"/>
        </w:rPr>
        <w:t xml:space="preserve"> que vai conduzir os processos licitatórios em sua fase externa. Define a lei 14.133/2021 sobre o processo licitatório: </w:t>
      </w:r>
    </w:p>
    <w:p w14:paraId="6627F21F" w14:textId="77777777" w:rsidR="00407208" w:rsidRDefault="00407208" w:rsidP="00407208">
      <w:pPr>
        <w:ind w:left="2268"/>
        <w:jc w:val="both"/>
        <w:rPr>
          <w:rFonts w:eastAsia="Times New Roman"/>
          <w:color w:val="000000"/>
          <w:sz w:val="20"/>
          <w:szCs w:val="20"/>
        </w:rPr>
      </w:pPr>
      <w:r>
        <w:rPr>
          <w:rFonts w:eastAsia="Times New Roman"/>
          <w:color w:val="000000"/>
          <w:sz w:val="20"/>
          <w:szCs w:val="20"/>
        </w:rPr>
        <w:t>Agente de contratação: pessoa designada pela autoridade competente, entre servidores efetivos ou empregados públicos dos quadros permanentes da Administração Pública, para tomar decisões, acompanhar o trâmite da licitação, dar impulso ao procedimento licitatório e executar quaisquer outras atividades necessárias ao bom andamento do certame até a homologação.</w:t>
      </w:r>
    </w:p>
    <w:p w14:paraId="36DD096B" w14:textId="77777777" w:rsidR="001D52D8" w:rsidRDefault="00407208" w:rsidP="001D52D8">
      <w:pPr>
        <w:spacing w:line="360" w:lineRule="auto"/>
        <w:ind w:firstLine="708"/>
        <w:jc w:val="both"/>
        <w:rPr>
          <w:rFonts w:eastAsia="Times New Roman"/>
          <w:color w:val="0D0D0D"/>
          <w:sz w:val="24"/>
          <w:szCs w:val="24"/>
          <w:highlight w:val="white"/>
        </w:rPr>
      </w:pPr>
      <w:r>
        <w:rPr>
          <w:rFonts w:eastAsia="Times New Roman"/>
          <w:color w:val="0D0D0D"/>
          <w:sz w:val="24"/>
          <w:szCs w:val="24"/>
          <w:highlight w:val="white"/>
        </w:rPr>
        <w:t>Reitera-se que outra função citada acima é a de equipe de apoio que também vem prevista na nova lei de licitações, indagado sobre as especificidades de suas funções tem que a seguinte fala por de um dos entrevistados:</w:t>
      </w:r>
    </w:p>
    <w:p w14:paraId="0F976CAB" w14:textId="02DB6C79" w:rsidR="00407208" w:rsidRDefault="00407208" w:rsidP="001D52D8">
      <w:pPr>
        <w:spacing w:line="360" w:lineRule="auto"/>
        <w:ind w:firstLine="708"/>
        <w:jc w:val="both"/>
        <w:rPr>
          <w:rFonts w:eastAsia="Times New Roman"/>
          <w:color w:val="0D0D0D"/>
          <w:sz w:val="20"/>
          <w:szCs w:val="20"/>
          <w:highlight w:val="white"/>
        </w:rPr>
      </w:pPr>
      <w:r w:rsidRPr="001D52D8">
        <w:rPr>
          <w:rFonts w:eastAsia="Times New Roman"/>
          <w:color w:val="0D0D0D"/>
          <w:sz w:val="20"/>
          <w:szCs w:val="20"/>
        </w:rPr>
        <w:t>“Nós, membros da equipe de apoio, somos responsáveis por organizar, planejar e operar a fase interna dos processos licitatórios, em modalidade como pregão eletrônico e concorrência, por exemplo. Atuamos como responsáveis pela produção do Estudo técnico Preliminar,</w:t>
      </w:r>
      <w:r w:rsidRPr="00172C25">
        <w:rPr>
          <w:rFonts w:eastAsia="Times New Roman"/>
          <w:color w:val="0D0D0D"/>
          <w:sz w:val="20"/>
          <w:szCs w:val="20"/>
        </w:rPr>
        <w:t xml:space="preserve"> cotação de preços, e mapa de risco. As demandas são solicitadas pelas secretarias, mas somo nós que damos a roupagem necessária para efetivação do lançamento da fase externa (E07, 2024)”.</w:t>
      </w:r>
    </w:p>
    <w:p w14:paraId="483AC424" w14:textId="5D30D128" w:rsidR="00407208" w:rsidRDefault="00407208" w:rsidP="001D52D8">
      <w:pPr>
        <w:spacing w:line="360" w:lineRule="auto"/>
        <w:ind w:firstLine="709"/>
        <w:jc w:val="both"/>
        <w:rPr>
          <w:rFonts w:eastAsia="Times New Roman"/>
          <w:color w:val="0D0D0D"/>
          <w:sz w:val="20"/>
          <w:szCs w:val="20"/>
          <w:highlight w:val="white"/>
        </w:rPr>
      </w:pPr>
      <w:r>
        <w:rPr>
          <w:rFonts w:eastAsia="Times New Roman"/>
          <w:color w:val="0D0D0D"/>
          <w:sz w:val="24"/>
          <w:szCs w:val="24"/>
          <w:highlight w:val="white"/>
        </w:rPr>
        <w:lastRenderedPageBreak/>
        <w:t>A função de Superintendente de licitações e contratos é a função do núcleo estratégico do setor de licitações como cita a fala abaixo de um dos entrevistados:</w:t>
      </w:r>
      <w:r>
        <w:rPr>
          <w:rFonts w:eastAsia="Times New Roman"/>
          <w:color w:val="0D0D0D"/>
          <w:sz w:val="24"/>
          <w:szCs w:val="24"/>
          <w:highlight w:val="white"/>
        </w:rPr>
        <w:tab/>
      </w:r>
      <w:r>
        <w:rPr>
          <w:rFonts w:eastAsia="Times New Roman"/>
          <w:color w:val="0D0D0D"/>
          <w:sz w:val="24"/>
          <w:szCs w:val="24"/>
          <w:highlight w:val="white"/>
        </w:rPr>
        <w:tab/>
      </w:r>
      <w:r>
        <w:rPr>
          <w:rFonts w:eastAsia="Times New Roman"/>
          <w:color w:val="0D0D0D"/>
          <w:sz w:val="24"/>
          <w:szCs w:val="24"/>
          <w:highlight w:val="white"/>
        </w:rPr>
        <w:tab/>
      </w:r>
    </w:p>
    <w:p w14:paraId="11836FEC" w14:textId="77777777" w:rsidR="00407208" w:rsidRDefault="00407208" w:rsidP="00407208">
      <w:pPr>
        <w:ind w:left="2268"/>
        <w:jc w:val="both"/>
        <w:rPr>
          <w:rFonts w:eastAsia="Times New Roman"/>
          <w:color w:val="0D0D0D"/>
          <w:sz w:val="20"/>
          <w:szCs w:val="20"/>
          <w:highlight w:val="white"/>
        </w:rPr>
      </w:pPr>
      <w:r>
        <w:rPr>
          <w:rFonts w:eastAsia="Times New Roman"/>
          <w:color w:val="0D0D0D"/>
          <w:sz w:val="20"/>
          <w:szCs w:val="20"/>
          <w:highlight w:val="white"/>
        </w:rPr>
        <w:t>“A Superintendência de Licitações e Contratos tem como objetivo principal o Planejamento das Licitações, estabelece as prioridades conforme a delimitação da alta gestão, monitora e acompanhar a execução operacional do setor, além de gerir o recurso humano envolvido nesse processo (E08, 2024).”</w:t>
      </w:r>
    </w:p>
    <w:p w14:paraId="7A697836" w14:textId="77777777" w:rsidR="00407208" w:rsidRDefault="00407208" w:rsidP="00407208">
      <w:pPr>
        <w:ind w:left="2832" w:firstLine="708"/>
        <w:jc w:val="both"/>
        <w:rPr>
          <w:rFonts w:eastAsia="Times New Roman"/>
          <w:color w:val="0D0D0D"/>
          <w:sz w:val="20"/>
          <w:szCs w:val="20"/>
          <w:highlight w:val="white"/>
        </w:rPr>
      </w:pPr>
    </w:p>
    <w:p w14:paraId="3B35BAC2" w14:textId="77777777" w:rsidR="00407208" w:rsidRDefault="00407208" w:rsidP="00407208">
      <w:pPr>
        <w:spacing w:line="360" w:lineRule="auto"/>
        <w:ind w:firstLine="708"/>
        <w:jc w:val="both"/>
        <w:rPr>
          <w:rFonts w:eastAsia="Times New Roman"/>
          <w:color w:val="0D0D0D"/>
          <w:sz w:val="24"/>
          <w:szCs w:val="24"/>
          <w:highlight w:val="white"/>
        </w:rPr>
      </w:pPr>
      <w:r>
        <w:rPr>
          <w:rFonts w:eastAsia="Times New Roman"/>
          <w:color w:val="0D0D0D"/>
          <w:sz w:val="24"/>
          <w:szCs w:val="24"/>
          <w:highlight w:val="white"/>
        </w:rPr>
        <w:t>Todas as funções apresentadas são essenciais para o desenvolvimento do processo de contratação pública da Prefeitura Municipal de Piripiri e encontra-se regulamentadas conforme a nova lei de licitações através de decreto municipal.</w:t>
      </w:r>
    </w:p>
    <w:p w14:paraId="174A8A28" w14:textId="77777777" w:rsidR="00407208" w:rsidRDefault="00407208" w:rsidP="00407208">
      <w:pPr>
        <w:spacing w:line="360" w:lineRule="auto"/>
        <w:ind w:left="708" w:firstLine="708"/>
        <w:rPr>
          <w:rFonts w:eastAsia="Times New Roman"/>
          <w:color w:val="0D0D0D"/>
          <w:sz w:val="24"/>
          <w:szCs w:val="24"/>
          <w:highlight w:val="white"/>
        </w:rPr>
      </w:pPr>
    </w:p>
    <w:p w14:paraId="21A2E6AB" w14:textId="77777777" w:rsidR="00407208" w:rsidRDefault="00407208" w:rsidP="00407208">
      <w:pPr>
        <w:rPr>
          <w:rFonts w:eastAsia="Times New Roman"/>
          <w:color w:val="0D0D0D"/>
          <w:sz w:val="24"/>
          <w:szCs w:val="24"/>
          <w:highlight w:val="white"/>
        </w:rPr>
      </w:pPr>
      <w:r>
        <w:rPr>
          <w:rFonts w:eastAsia="Times New Roman"/>
          <w:color w:val="0D0D0D"/>
          <w:sz w:val="24"/>
          <w:szCs w:val="24"/>
          <w:highlight w:val="white"/>
        </w:rPr>
        <w:t xml:space="preserve">4.1.2 VÍNCULO EMPREGATÍCIO </w:t>
      </w:r>
    </w:p>
    <w:p w14:paraId="0177E233" w14:textId="77777777" w:rsidR="00407208" w:rsidRDefault="00407208" w:rsidP="00407208">
      <w:pPr>
        <w:ind w:left="2832" w:firstLine="708"/>
        <w:rPr>
          <w:rFonts w:eastAsia="Times New Roman"/>
          <w:color w:val="0D0D0D"/>
          <w:sz w:val="20"/>
          <w:szCs w:val="20"/>
          <w:highlight w:val="white"/>
        </w:rPr>
      </w:pPr>
    </w:p>
    <w:p w14:paraId="0071868B" w14:textId="1D26F493" w:rsidR="00407208" w:rsidRPr="0017090B" w:rsidRDefault="00407208" w:rsidP="0017090B">
      <w:pPr>
        <w:spacing w:line="360" w:lineRule="auto"/>
        <w:ind w:firstLine="709"/>
        <w:jc w:val="both"/>
        <w:rPr>
          <w:rFonts w:eastAsia="Times New Roman"/>
          <w:color w:val="0D0D0D"/>
          <w:sz w:val="24"/>
          <w:szCs w:val="24"/>
          <w:highlight w:val="white"/>
        </w:rPr>
      </w:pPr>
      <w:r>
        <w:rPr>
          <w:rFonts w:eastAsia="Times New Roman"/>
          <w:color w:val="0D0D0D"/>
          <w:sz w:val="24"/>
          <w:szCs w:val="24"/>
          <w:highlight w:val="white"/>
        </w:rPr>
        <w:t xml:space="preserve">O </w:t>
      </w:r>
      <w:r w:rsidR="00172C25">
        <w:rPr>
          <w:rFonts w:eastAsia="Times New Roman"/>
          <w:color w:val="0D0D0D"/>
          <w:sz w:val="24"/>
          <w:szCs w:val="24"/>
          <w:highlight w:val="white"/>
        </w:rPr>
        <w:t>vínculo</w:t>
      </w:r>
      <w:r>
        <w:rPr>
          <w:rFonts w:eastAsia="Times New Roman"/>
          <w:color w:val="0D0D0D"/>
          <w:sz w:val="24"/>
          <w:szCs w:val="24"/>
          <w:highlight w:val="white"/>
        </w:rPr>
        <w:t xml:space="preserve"> empregatício é outro elemento importante para análise e conhecimento do quadro de pessoal que compõe o setor de licitação do município de Piripiri. </w:t>
      </w:r>
      <w:r w:rsidR="0017090B">
        <w:rPr>
          <w:rFonts w:eastAsia="Times New Roman"/>
          <w:color w:val="0D0D0D"/>
          <w:sz w:val="24"/>
          <w:szCs w:val="24"/>
          <w:highlight w:val="white"/>
        </w:rPr>
        <w:t xml:space="preserve">A equipe entrevistada é formada por 02 servidores efetivos (E02 e E10), 07 servidores comissionados (E01, E03, E04, E05, E07, E08, E09) e 01 contratado (E06). </w:t>
      </w:r>
    </w:p>
    <w:p w14:paraId="1E432EDB" w14:textId="77777777" w:rsidR="00407208" w:rsidRDefault="00407208" w:rsidP="00407208">
      <w:pPr>
        <w:spacing w:line="360" w:lineRule="auto"/>
        <w:ind w:firstLine="708"/>
        <w:jc w:val="both"/>
        <w:rPr>
          <w:rFonts w:eastAsia="Times New Roman"/>
          <w:color w:val="0D0D0D"/>
          <w:sz w:val="24"/>
          <w:szCs w:val="24"/>
          <w:highlight w:val="white"/>
        </w:rPr>
      </w:pPr>
      <w:r>
        <w:rPr>
          <w:rFonts w:eastAsia="Times New Roman"/>
          <w:color w:val="0D0D0D"/>
          <w:sz w:val="24"/>
          <w:szCs w:val="24"/>
          <w:highlight w:val="white"/>
        </w:rPr>
        <w:t xml:space="preserve">Inferiu-se da tabela acima que 80% dos entrevistados não possuem vinculo efetivo com o município, variando entre servidores comissionados e/ou contratos. </w:t>
      </w:r>
      <w:proofErr w:type="gramStart"/>
      <w:r>
        <w:rPr>
          <w:rFonts w:eastAsia="Times New Roman"/>
          <w:color w:val="0D0D0D"/>
          <w:sz w:val="24"/>
          <w:szCs w:val="24"/>
          <w:highlight w:val="white"/>
        </w:rPr>
        <w:t>O quadro efetivo do setor, pela amostragem, constituem</w:t>
      </w:r>
      <w:proofErr w:type="gramEnd"/>
      <w:r>
        <w:rPr>
          <w:rFonts w:eastAsia="Times New Roman"/>
          <w:color w:val="0D0D0D"/>
          <w:sz w:val="24"/>
          <w:szCs w:val="24"/>
          <w:highlight w:val="white"/>
        </w:rPr>
        <w:t xml:space="preserve"> apenas 20% do quadro de funcionários. No entanto, a nova lei e licitações e contratos traz uma referência sobre o caráter de servidores envolvidos em licitação serem “preferencialmente” fazerem parte do quadro permanente dos órgãos públicos (BRASIL, 2021). </w:t>
      </w:r>
    </w:p>
    <w:p w14:paraId="12694F6B" w14:textId="77777777" w:rsidR="00407208" w:rsidRDefault="00407208" w:rsidP="00407208">
      <w:pPr>
        <w:jc w:val="center"/>
        <w:rPr>
          <w:rFonts w:eastAsia="Times New Roman"/>
          <w:color w:val="0D0D0D"/>
          <w:sz w:val="24"/>
          <w:szCs w:val="24"/>
          <w:highlight w:val="white"/>
        </w:rPr>
      </w:pPr>
    </w:p>
    <w:p w14:paraId="6D188244" w14:textId="77777777" w:rsidR="00407208" w:rsidRPr="00172C25" w:rsidRDefault="00407208" w:rsidP="00407208">
      <w:pPr>
        <w:rPr>
          <w:rFonts w:eastAsia="Times New Roman"/>
          <w:color w:val="0D0D0D"/>
          <w:sz w:val="24"/>
          <w:szCs w:val="24"/>
        </w:rPr>
      </w:pPr>
      <w:r w:rsidRPr="00172C25">
        <w:rPr>
          <w:rFonts w:eastAsia="Times New Roman"/>
          <w:color w:val="0D0D0D"/>
          <w:sz w:val="24"/>
          <w:szCs w:val="24"/>
        </w:rPr>
        <w:t xml:space="preserve">4.1.3. QUALIFICAÇÃO EM NÍVEL EDUCACIONAL NA ARÉA LICITAÇÃO </w:t>
      </w:r>
    </w:p>
    <w:p w14:paraId="604A4A59" w14:textId="77777777" w:rsidR="00407208" w:rsidRDefault="00407208" w:rsidP="00407208">
      <w:pPr>
        <w:ind w:left="1416"/>
        <w:rPr>
          <w:rFonts w:eastAsia="Times New Roman"/>
          <w:color w:val="0D0D0D"/>
          <w:sz w:val="24"/>
          <w:szCs w:val="24"/>
          <w:highlight w:val="white"/>
        </w:rPr>
      </w:pPr>
      <w:r>
        <w:rPr>
          <w:rFonts w:eastAsia="Times New Roman"/>
          <w:color w:val="0D0D0D"/>
          <w:sz w:val="24"/>
          <w:szCs w:val="24"/>
          <w:highlight w:val="white"/>
        </w:rPr>
        <w:t xml:space="preserve"> </w:t>
      </w:r>
    </w:p>
    <w:p w14:paraId="1D132043" w14:textId="0FED26E5" w:rsidR="00407208" w:rsidRDefault="00407208" w:rsidP="00407208">
      <w:pPr>
        <w:spacing w:line="360" w:lineRule="auto"/>
        <w:ind w:firstLine="708"/>
        <w:jc w:val="both"/>
        <w:rPr>
          <w:rFonts w:eastAsia="Times New Roman"/>
          <w:color w:val="0D0D0D"/>
          <w:sz w:val="24"/>
          <w:szCs w:val="24"/>
          <w:highlight w:val="white"/>
        </w:rPr>
      </w:pPr>
      <w:r>
        <w:rPr>
          <w:rFonts w:eastAsia="Times New Roman"/>
          <w:color w:val="0D0D0D"/>
          <w:sz w:val="24"/>
          <w:szCs w:val="24"/>
          <w:highlight w:val="white"/>
        </w:rPr>
        <w:t>É importante identificar o nível de qualificação dos servidores para propiciar umas informações pertinentes ao aprimoramento desse nível para se obter uma melhor segurança na execução do processo de contratação pública. Os dados levantados estão elencados no quadro 0</w:t>
      </w:r>
      <w:r w:rsidR="00E677F7">
        <w:rPr>
          <w:rFonts w:eastAsia="Times New Roman"/>
          <w:color w:val="0D0D0D"/>
          <w:sz w:val="24"/>
          <w:szCs w:val="24"/>
          <w:highlight w:val="white"/>
        </w:rPr>
        <w:t xml:space="preserve">3 </w:t>
      </w:r>
      <w:r>
        <w:rPr>
          <w:rFonts w:eastAsia="Times New Roman"/>
          <w:color w:val="0D0D0D"/>
          <w:sz w:val="24"/>
          <w:szCs w:val="24"/>
          <w:highlight w:val="white"/>
        </w:rPr>
        <w:t xml:space="preserve">abaixo: </w:t>
      </w:r>
    </w:p>
    <w:p w14:paraId="01C95B59" w14:textId="6680F6E0" w:rsidR="00407208" w:rsidRDefault="00407208" w:rsidP="00407208">
      <w:pPr>
        <w:pBdr>
          <w:top w:val="nil"/>
          <w:left w:val="nil"/>
          <w:bottom w:val="nil"/>
          <w:right w:val="nil"/>
          <w:between w:val="nil"/>
        </w:pBdr>
        <w:rPr>
          <w:rFonts w:eastAsia="Times New Roman"/>
          <w:color w:val="000000"/>
          <w:sz w:val="24"/>
          <w:szCs w:val="24"/>
          <w:highlight w:val="white"/>
        </w:rPr>
      </w:pPr>
      <w:r>
        <w:rPr>
          <w:rFonts w:eastAsia="Times New Roman"/>
          <w:color w:val="000000"/>
          <w:sz w:val="24"/>
          <w:szCs w:val="24"/>
          <w:highlight w:val="white"/>
        </w:rPr>
        <w:t>Quadro 0</w:t>
      </w:r>
      <w:r w:rsidR="00E677F7">
        <w:rPr>
          <w:rFonts w:eastAsia="Times New Roman"/>
          <w:color w:val="000000"/>
          <w:sz w:val="24"/>
          <w:szCs w:val="24"/>
          <w:highlight w:val="white"/>
        </w:rPr>
        <w:t>3</w:t>
      </w:r>
      <w:r>
        <w:rPr>
          <w:rFonts w:eastAsia="Times New Roman"/>
          <w:color w:val="000000"/>
          <w:sz w:val="24"/>
          <w:szCs w:val="24"/>
          <w:highlight w:val="white"/>
        </w:rPr>
        <w:t>: Função desempenhadas pelos servidores no setor de licitações e contratos</w:t>
      </w:r>
      <w:r>
        <w:rPr>
          <w:rFonts w:eastAsia="Times New Roman"/>
          <w:color w:val="0D0D0D"/>
          <w:sz w:val="24"/>
          <w:szCs w:val="24"/>
          <w:highlight w:val="white"/>
        </w:rPr>
        <w:t xml:space="preserve"> </w:t>
      </w:r>
    </w:p>
    <w:tbl>
      <w:tblPr>
        <w:tblW w:w="92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2835"/>
        <w:gridCol w:w="4683"/>
      </w:tblGrid>
      <w:tr w:rsidR="00407208" w14:paraId="4AC55A5F" w14:textId="77777777" w:rsidTr="00E677F7">
        <w:trPr>
          <w:trHeight w:val="345"/>
        </w:trPr>
        <w:tc>
          <w:tcPr>
            <w:tcW w:w="1701" w:type="dxa"/>
          </w:tcPr>
          <w:p w14:paraId="440DDC95" w14:textId="77777777" w:rsidR="00407208" w:rsidRDefault="00407208" w:rsidP="00E677F7">
            <w:pPr>
              <w:pBdr>
                <w:top w:val="nil"/>
                <w:left w:val="nil"/>
                <w:bottom w:val="nil"/>
                <w:right w:val="nil"/>
                <w:between w:val="nil"/>
              </w:pBdr>
              <w:jc w:val="center"/>
              <w:rPr>
                <w:rFonts w:eastAsia="Times New Roman"/>
                <w:b/>
                <w:color w:val="000000"/>
                <w:sz w:val="24"/>
                <w:szCs w:val="24"/>
                <w:highlight w:val="white"/>
              </w:rPr>
            </w:pPr>
            <w:r>
              <w:rPr>
                <w:rFonts w:eastAsia="Times New Roman"/>
                <w:b/>
                <w:color w:val="000000"/>
                <w:sz w:val="24"/>
                <w:szCs w:val="24"/>
                <w:highlight w:val="white"/>
              </w:rPr>
              <w:t>ENTREVISTADOS</w:t>
            </w:r>
          </w:p>
        </w:tc>
        <w:tc>
          <w:tcPr>
            <w:tcW w:w="2835" w:type="dxa"/>
          </w:tcPr>
          <w:p w14:paraId="7DCFB272" w14:textId="6E395811" w:rsidR="00407208" w:rsidRDefault="00E677F7" w:rsidP="00E677F7">
            <w:pPr>
              <w:rPr>
                <w:rFonts w:eastAsia="Times New Roman"/>
                <w:b/>
                <w:color w:val="000000"/>
                <w:sz w:val="24"/>
                <w:szCs w:val="24"/>
                <w:highlight w:val="white"/>
              </w:rPr>
            </w:pPr>
            <w:r>
              <w:rPr>
                <w:rFonts w:eastAsia="Times New Roman"/>
                <w:b/>
                <w:sz w:val="24"/>
                <w:szCs w:val="24"/>
                <w:highlight w:val="white"/>
              </w:rPr>
              <w:t>Q</w:t>
            </w:r>
            <w:r w:rsidR="00407208">
              <w:rPr>
                <w:rFonts w:eastAsia="Times New Roman"/>
                <w:b/>
                <w:sz w:val="24"/>
                <w:szCs w:val="24"/>
                <w:highlight w:val="white"/>
              </w:rPr>
              <w:t>ualificação em nível educacional</w:t>
            </w:r>
            <w:r>
              <w:rPr>
                <w:rFonts w:eastAsia="Times New Roman"/>
                <w:b/>
                <w:sz w:val="24"/>
                <w:szCs w:val="24"/>
                <w:highlight w:val="white"/>
              </w:rPr>
              <w:t xml:space="preserve"> em </w:t>
            </w:r>
            <w:r w:rsidR="00407208">
              <w:rPr>
                <w:rFonts w:eastAsia="Times New Roman"/>
                <w:b/>
                <w:sz w:val="24"/>
                <w:szCs w:val="24"/>
                <w:highlight w:val="white"/>
              </w:rPr>
              <w:t>licitação?</w:t>
            </w:r>
          </w:p>
        </w:tc>
        <w:tc>
          <w:tcPr>
            <w:tcW w:w="4683" w:type="dxa"/>
          </w:tcPr>
          <w:p w14:paraId="23FDA804" w14:textId="77777777" w:rsidR="00407208" w:rsidRDefault="00407208" w:rsidP="00E677F7">
            <w:pPr>
              <w:jc w:val="both"/>
              <w:rPr>
                <w:rFonts w:eastAsia="Times New Roman"/>
                <w:b/>
                <w:sz w:val="24"/>
                <w:szCs w:val="24"/>
                <w:highlight w:val="white"/>
              </w:rPr>
            </w:pPr>
          </w:p>
          <w:p w14:paraId="55236ACF" w14:textId="77777777" w:rsidR="00407208" w:rsidRDefault="00407208" w:rsidP="00E677F7">
            <w:pPr>
              <w:jc w:val="center"/>
              <w:rPr>
                <w:rFonts w:eastAsia="Times New Roman"/>
                <w:b/>
                <w:sz w:val="24"/>
                <w:szCs w:val="24"/>
                <w:highlight w:val="white"/>
              </w:rPr>
            </w:pPr>
            <w:r>
              <w:rPr>
                <w:rFonts w:eastAsia="Times New Roman"/>
                <w:b/>
                <w:sz w:val="24"/>
                <w:szCs w:val="24"/>
                <w:highlight w:val="white"/>
              </w:rPr>
              <w:t>Se sim, especifique.</w:t>
            </w:r>
          </w:p>
        </w:tc>
      </w:tr>
      <w:tr w:rsidR="00407208" w14:paraId="5DD8AE05" w14:textId="77777777" w:rsidTr="00E677F7">
        <w:trPr>
          <w:trHeight w:val="60"/>
        </w:trPr>
        <w:tc>
          <w:tcPr>
            <w:tcW w:w="1701" w:type="dxa"/>
          </w:tcPr>
          <w:p w14:paraId="1028B9D1" w14:textId="77777777" w:rsidR="00407208" w:rsidRDefault="00407208" w:rsidP="00E677F7">
            <w:pPr>
              <w:pBdr>
                <w:top w:val="nil"/>
                <w:left w:val="nil"/>
                <w:bottom w:val="nil"/>
                <w:right w:val="nil"/>
                <w:between w:val="nil"/>
              </w:pBdr>
              <w:jc w:val="center"/>
              <w:rPr>
                <w:rFonts w:eastAsia="Times New Roman"/>
                <w:color w:val="000000"/>
                <w:sz w:val="24"/>
                <w:szCs w:val="24"/>
                <w:highlight w:val="white"/>
              </w:rPr>
            </w:pPr>
            <w:r>
              <w:rPr>
                <w:rFonts w:eastAsia="Times New Roman"/>
                <w:color w:val="000000"/>
                <w:sz w:val="24"/>
                <w:szCs w:val="24"/>
                <w:highlight w:val="white"/>
              </w:rPr>
              <w:t>E01</w:t>
            </w:r>
          </w:p>
        </w:tc>
        <w:tc>
          <w:tcPr>
            <w:tcW w:w="2835" w:type="dxa"/>
          </w:tcPr>
          <w:p w14:paraId="056D4F76" w14:textId="77777777" w:rsidR="00407208" w:rsidRDefault="00407208" w:rsidP="00E677F7">
            <w:pPr>
              <w:pBdr>
                <w:top w:val="nil"/>
                <w:left w:val="nil"/>
                <w:bottom w:val="nil"/>
                <w:right w:val="nil"/>
                <w:between w:val="nil"/>
              </w:pBdr>
              <w:jc w:val="center"/>
              <w:rPr>
                <w:rFonts w:eastAsia="Times New Roman"/>
                <w:color w:val="000000"/>
                <w:sz w:val="24"/>
                <w:szCs w:val="24"/>
                <w:highlight w:val="white"/>
              </w:rPr>
            </w:pPr>
            <w:r>
              <w:rPr>
                <w:rFonts w:eastAsia="Times New Roman"/>
                <w:color w:val="000000"/>
                <w:sz w:val="24"/>
                <w:szCs w:val="24"/>
                <w:highlight w:val="white"/>
              </w:rPr>
              <w:t>SIM</w:t>
            </w:r>
          </w:p>
        </w:tc>
        <w:tc>
          <w:tcPr>
            <w:tcW w:w="4683" w:type="dxa"/>
          </w:tcPr>
          <w:p w14:paraId="4D8E0EC0" w14:textId="77777777" w:rsidR="00407208" w:rsidRDefault="00407208" w:rsidP="00E677F7">
            <w:pPr>
              <w:pBdr>
                <w:top w:val="nil"/>
                <w:left w:val="nil"/>
                <w:bottom w:val="nil"/>
                <w:right w:val="nil"/>
                <w:between w:val="nil"/>
              </w:pBdr>
              <w:jc w:val="both"/>
              <w:rPr>
                <w:rFonts w:eastAsia="Times New Roman"/>
                <w:color w:val="000000"/>
                <w:sz w:val="24"/>
                <w:szCs w:val="24"/>
                <w:highlight w:val="white"/>
              </w:rPr>
            </w:pPr>
            <w:r>
              <w:rPr>
                <w:rFonts w:eastAsia="Times New Roman"/>
                <w:color w:val="000000"/>
                <w:sz w:val="24"/>
                <w:szCs w:val="24"/>
                <w:highlight w:val="white"/>
              </w:rPr>
              <w:t>Curso de Licitações- Enap.</w:t>
            </w:r>
          </w:p>
        </w:tc>
      </w:tr>
      <w:tr w:rsidR="00407208" w14:paraId="783B57C7" w14:textId="77777777" w:rsidTr="00E677F7">
        <w:trPr>
          <w:trHeight w:val="559"/>
        </w:trPr>
        <w:tc>
          <w:tcPr>
            <w:tcW w:w="1701" w:type="dxa"/>
          </w:tcPr>
          <w:p w14:paraId="5C98E096" w14:textId="77777777" w:rsidR="00407208" w:rsidRDefault="00407208" w:rsidP="00E677F7">
            <w:pPr>
              <w:pBdr>
                <w:top w:val="nil"/>
                <w:left w:val="nil"/>
                <w:bottom w:val="nil"/>
                <w:right w:val="nil"/>
                <w:between w:val="nil"/>
              </w:pBdr>
              <w:jc w:val="center"/>
              <w:rPr>
                <w:rFonts w:eastAsia="Times New Roman"/>
                <w:color w:val="000000"/>
                <w:sz w:val="24"/>
                <w:szCs w:val="24"/>
                <w:highlight w:val="white"/>
              </w:rPr>
            </w:pPr>
            <w:r>
              <w:rPr>
                <w:rFonts w:eastAsia="Times New Roman"/>
                <w:color w:val="000000"/>
                <w:sz w:val="24"/>
                <w:szCs w:val="24"/>
                <w:highlight w:val="white"/>
              </w:rPr>
              <w:t>E02</w:t>
            </w:r>
          </w:p>
        </w:tc>
        <w:tc>
          <w:tcPr>
            <w:tcW w:w="2835" w:type="dxa"/>
          </w:tcPr>
          <w:p w14:paraId="6FECD479" w14:textId="77777777" w:rsidR="00407208" w:rsidRDefault="00407208" w:rsidP="00E677F7">
            <w:pPr>
              <w:pBdr>
                <w:top w:val="nil"/>
                <w:left w:val="nil"/>
                <w:bottom w:val="nil"/>
                <w:right w:val="nil"/>
                <w:between w:val="nil"/>
              </w:pBdr>
              <w:jc w:val="center"/>
              <w:rPr>
                <w:rFonts w:eastAsia="Times New Roman"/>
                <w:color w:val="000000"/>
                <w:sz w:val="24"/>
                <w:szCs w:val="24"/>
                <w:highlight w:val="white"/>
              </w:rPr>
            </w:pPr>
            <w:r>
              <w:rPr>
                <w:rFonts w:eastAsia="Times New Roman"/>
                <w:color w:val="000000"/>
                <w:sz w:val="24"/>
                <w:szCs w:val="24"/>
                <w:highlight w:val="white"/>
              </w:rPr>
              <w:t>SIM</w:t>
            </w:r>
          </w:p>
        </w:tc>
        <w:tc>
          <w:tcPr>
            <w:tcW w:w="4683" w:type="dxa"/>
          </w:tcPr>
          <w:p w14:paraId="6BA01B11" w14:textId="77777777" w:rsidR="00407208" w:rsidRDefault="00407208" w:rsidP="00E677F7">
            <w:pPr>
              <w:pBdr>
                <w:top w:val="nil"/>
                <w:left w:val="nil"/>
                <w:bottom w:val="nil"/>
                <w:right w:val="nil"/>
                <w:between w:val="nil"/>
              </w:pBdr>
              <w:jc w:val="both"/>
              <w:rPr>
                <w:rFonts w:eastAsia="Times New Roman"/>
                <w:color w:val="000000"/>
                <w:sz w:val="24"/>
                <w:szCs w:val="24"/>
                <w:highlight w:val="white"/>
              </w:rPr>
            </w:pPr>
            <w:r>
              <w:rPr>
                <w:rFonts w:eastAsia="Times New Roman"/>
                <w:color w:val="000000"/>
                <w:sz w:val="24"/>
                <w:szCs w:val="24"/>
                <w:highlight w:val="white"/>
              </w:rPr>
              <w:t>Pós-graduação em licitação e contrato-ESA/OAB</w:t>
            </w:r>
          </w:p>
        </w:tc>
      </w:tr>
      <w:tr w:rsidR="00407208" w14:paraId="1298486C" w14:textId="77777777" w:rsidTr="00E677F7">
        <w:trPr>
          <w:trHeight w:val="309"/>
        </w:trPr>
        <w:tc>
          <w:tcPr>
            <w:tcW w:w="1701" w:type="dxa"/>
          </w:tcPr>
          <w:p w14:paraId="17A37032" w14:textId="77777777" w:rsidR="00407208" w:rsidRDefault="00407208" w:rsidP="00E677F7">
            <w:pPr>
              <w:pBdr>
                <w:top w:val="nil"/>
                <w:left w:val="nil"/>
                <w:bottom w:val="nil"/>
                <w:right w:val="nil"/>
                <w:between w:val="nil"/>
              </w:pBdr>
              <w:jc w:val="center"/>
              <w:rPr>
                <w:rFonts w:eastAsia="Times New Roman"/>
                <w:color w:val="000000"/>
                <w:sz w:val="24"/>
                <w:szCs w:val="24"/>
                <w:highlight w:val="white"/>
              </w:rPr>
            </w:pPr>
            <w:r>
              <w:rPr>
                <w:rFonts w:eastAsia="Times New Roman"/>
                <w:color w:val="000000"/>
                <w:sz w:val="24"/>
                <w:szCs w:val="24"/>
                <w:highlight w:val="white"/>
              </w:rPr>
              <w:t>E03</w:t>
            </w:r>
          </w:p>
        </w:tc>
        <w:tc>
          <w:tcPr>
            <w:tcW w:w="2835" w:type="dxa"/>
          </w:tcPr>
          <w:p w14:paraId="7413EE3A" w14:textId="77777777" w:rsidR="00407208" w:rsidRDefault="00407208" w:rsidP="00E677F7">
            <w:pPr>
              <w:pBdr>
                <w:top w:val="nil"/>
                <w:left w:val="nil"/>
                <w:bottom w:val="nil"/>
                <w:right w:val="nil"/>
                <w:between w:val="nil"/>
              </w:pBdr>
              <w:jc w:val="center"/>
              <w:rPr>
                <w:rFonts w:eastAsia="Times New Roman"/>
                <w:color w:val="000000"/>
                <w:sz w:val="24"/>
                <w:szCs w:val="24"/>
                <w:highlight w:val="white"/>
              </w:rPr>
            </w:pPr>
            <w:r>
              <w:rPr>
                <w:rFonts w:eastAsia="Times New Roman"/>
                <w:color w:val="000000"/>
                <w:sz w:val="24"/>
                <w:szCs w:val="24"/>
                <w:highlight w:val="white"/>
              </w:rPr>
              <w:t>SIM</w:t>
            </w:r>
          </w:p>
        </w:tc>
        <w:tc>
          <w:tcPr>
            <w:tcW w:w="4683" w:type="dxa"/>
          </w:tcPr>
          <w:p w14:paraId="3BA70C86" w14:textId="77777777" w:rsidR="00407208" w:rsidRDefault="00407208" w:rsidP="00E677F7">
            <w:pPr>
              <w:pBdr>
                <w:top w:val="nil"/>
                <w:left w:val="nil"/>
                <w:bottom w:val="nil"/>
                <w:right w:val="nil"/>
                <w:between w:val="nil"/>
              </w:pBdr>
              <w:jc w:val="both"/>
              <w:rPr>
                <w:rFonts w:eastAsia="Times New Roman"/>
                <w:color w:val="000000"/>
                <w:sz w:val="24"/>
                <w:szCs w:val="24"/>
                <w:highlight w:val="white"/>
              </w:rPr>
            </w:pPr>
            <w:r>
              <w:rPr>
                <w:rFonts w:eastAsia="Times New Roman"/>
                <w:color w:val="000000"/>
                <w:sz w:val="24"/>
                <w:szCs w:val="24"/>
                <w:highlight w:val="white"/>
              </w:rPr>
              <w:t xml:space="preserve">Curso de planejamento em Licitações-Enap </w:t>
            </w:r>
          </w:p>
        </w:tc>
      </w:tr>
      <w:tr w:rsidR="00407208" w14:paraId="13732E38" w14:textId="77777777" w:rsidTr="00E677F7">
        <w:trPr>
          <w:trHeight w:val="270"/>
        </w:trPr>
        <w:tc>
          <w:tcPr>
            <w:tcW w:w="1701" w:type="dxa"/>
          </w:tcPr>
          <w:p w14:paraId="12C15E20" w14:textId="77777777" w:rsidR="00407208" w:rsidRDefault="00407208" w:rsidP="00E677F7">
            <w:pPr>
              <w:pBdr>
                <w:top w:val="nil"/>
                <w:left w:val="nil"/>
                <w:bottom w:val="nil"/>
                <w:right w:val="nil"/>
                <w:between w:val="nil"/>
              </w:pBdr>
              <w:jc w:val="center"/>
              <w:rPr>
                <w:rFonts w:eastAsia="Times New Roman"/>
                <w:color w:val="000000"/>
                <w:sz w:val="24"/>
                <w:szCs w:val="24"/>
                <w:highlight w:val="white"/>
              </w:rPr>
            </w:pPr>
            <w:r>
              <w:rPr>
                <w:rFonts w:eastAsia="Times New Roman"/>
                <w:color w:val="000000"/>
                <w:sz w:val="24"/>
                <w:szCs w:val="24"/>
                <w:highlight w:val="white"/>
              </w:rPr>
              <w:t>E08</w:t>
            </w:r>
          </w:p>
        </w:tc>
        <w:tc>
          <w:tcPr>
            <w:tcW w:w="2835" w:type="dxa"/>
          </w:tcPr>
          <w:p w14:paraId="1F44B01E" w14:textId="77777777" w:rsidR="00407208" w:rsidRDefault="00407208" w:rsidP="00E677F7">
            <w:pPr>
              <w:pBdr>
                <w:top w:val="nil"/>
                <w:left w:val="nil"/>
                <w:bottom w:val="nil"/>
                <w:right w:val="nil"/>
                <w:between w:val="nil"/>
              </w:pBdr>
              <w:jc w:val="center"/>
              <w:rPr>
                <w:rFonts w:eastAsia="Times New Roman"/>
                <w:color w:val="000000"/>
                <w:sz w:val="24"/>
                <w:szCs w:val="24"/>
                <w:highlight w:val="white"/>
              </w:rPr>
            </w:pPr>
            <w:r>
              <w:rPr>
                <w:rFonts w:eastAsia="Times New Roman"/>
                <w:color w:val="000000"/>
                <w:sz w:val="24"/>
                <w:szCs w:val="24"/>
                <w:highlight w:val="white"/>
              </w:rPr>
              <w:t>SIM</w:t>
            </w:r>
          </w:p>
        </w:tc>
        <w:tc>
          <w:tcPr>
            <w:tcW w:w="4683" w:type="dxa"/>
          </w:tcPr>
          <w:p w14:paraId="2925351C" w14:textId="77777777" w:rsidR="00407208" w:rsidRDefault="00407208" w:rsidP="00E677F7">
            <w:pPr>
              <w:pBdr>
                <w:top w:val="nil"/>
                <w:left w:val="nil"/>
                <w:bottom w:val="nil"/>
                <w:right w:val="nil"/>
                <w:between w:val="nil"/>
              </w:pBdr>
              <w:jc w:val="both"/>
              <w:rPr>
                <w:rFonts w:eastAsia="Times New Roman"/>
                <w:color w:val="000000"/>
                <w:sz w:val="24"/>
                <w:szCs w:val="24"/>
                <w:highlight w:val="white"/>
              </w:rPr>
            </w:pPr>
            <w:r>
              <w:rPr>
                <w:rFonts w:eastAsia="Times New Roman"/>
                <w:color w:val="000000"/>
                <w:sz w:val="24"/>
                <w:szCs w:val="24"/>
                <w:highlight w:val="white"/>
              </w:rPr>
              <w:t>Pós-graduação em licitação e contrato-ESA/OAB</w:t>
            </w:r>
          </w:p>
        </w:tc>
      </w:tr>
      <w:tr w:rsidR="0017090B" w14:paraId="5676CEEF" w14:textId="77777777" w:rsidTr="00E677F7">
        <w:trPr>
          <w:trHeight w:val="270"/>
        </w:trPr>
        <w:tc>
          <w:tcPr>
            <w:tcW w:w="1701" w:type="dxa"/>
          </w:tcPr>
          <w:p w14:paraId="62F4BC26" w14:textId="263C910D" w:rsidR="0017090B" w:rsidRDefault="0017090B" w:rsidP="00E677F7">
            <w:pPr>
              <w:pBdr>
                <w:top w:val="nil"/>
                <w:left w:val="nil"/>
                <w:bottom w:val="nil"/>
                <w:right w:val="nil"/>
                <w:between w:val="nil"/>
              </w:pBdr>
              <w:jc w:val="center"/>
              <w:rPr>
                <w:rFonts w:eastAsia="Times New Roman"/>
                <w:color w:val="000000"/>
                <w:sz w:val="24"/>
                <w:szCs w:val="24"/>
                <w:highlight w:val="white"/>
              </w:rPr>
            </w:pPr>
            <w:r>
              <w:rPr>
                <w:rFonts w:eastAsia="Times New Roman"/>
                <w:color w:val="000000"/>
                <w:sz w:val="24"/>
                <w:szCs w:val="24"/>
                <w:highlight w:val="white"/>
              </w:rPr>
              <w:t>E04, E05, E06, E07, E09, E10</w:t>
            </w:r>
          </w:p>
        </w:tc>
        <w:tc>
          <w:tcPr>
            <w:tcW w:w="2835" w:type="dxa"/>
          </w:tcPr>
          <w:p w14:paraId="61E2ED39" w14:textId="75E4236D" w:rsidR="0017090B" w:rsidRDefault="0017090B" w:rsidP="00E677F7">
            <w:pPr>
              <w:pBdr>
                <w:top w:val="nil"/>
                <w:left w:val="nil"/>
                <w:bottom w:val="nil"/>
                <w:right w:val="nil"/>
                <w:between w:val="nil"/>
              </w:pBdr>
              <w:jc w:val="center"/>
              <w:rPr>
                <w:rFonts w:eastAsia="Times New Roman"/>
                <w:color w:val="000000"/>
                <w:sz w:val="24"/>
                <w:szCs w:val="24"/>
                <w:highlight w:val="white"/>
              </w:rPr>
            </w:pPr>
            <w:r>
              <w:rPr>
                <w:rFonts w:eastAsia="Times New Roman"/>
                <w:color w:val="000000"/>
                <w:sz w:val="24"/>
                <w:szCs w:val="24"/>
                <w:highlight w:val="white"/>
              </w:rPr>
              <w:t>NÃO</w:t>
            </w:r>
          </w:p>
        </w:tc>
        <w:tc>
          <w:tcPr>
            <w:tcW w:w="4683" w:type="dxa"/>
          </w:tcPr>
          <w:p w14:paraId="59B3815E" w14:textId="322DE87B" w:rsidR="0017090B" w:rsidRDefault="0017090B" w:rsidP="00E677F7">
            <w:pPr>
              <w:pBdr>
                <w:top w:val="nil"/>
                <w:left w:val="nil"/>
                <w:bottom w:val="nil"/>
                <w:right w:val="nil"/>
                <w:between w:val="nil"/>
              </w:pBdr>
              <w:jc w:val="center"/>
              <w:rPr>
                <w:rFonts w:eastAsia="Times New Roman"/>
                <w:color w:val="000000"/>
                <w:sz w:val="24"/>
                <w:szCs w:val="24"/>
                <w:highlight w:val="white"/>
              </w:rPr>
            </w:pPr>
            <w:r>
              <w:rPr>
                <w:rFonts w:eastAsia="Times New Roman"/>
                <w:color w:val="000000"/>
                <w:sz w:val="24"/>
                <w:szCs w:val="24"/>
                <w:highlight w:val="white"/>
              </w:rPr>
              <w:t>_</w:t>
            </w:r>
          </w:p>
        </w:tc>
      </w:tr>
    </w:tbl>
    <w:p w14:paraId="4DA46FBF" w14:textId="77777777" w:rsidR="00407208" w:rsidRDefault="00407208" w:rsidP="00407208">
      <w:pPr>
        <w:spacing w:line="360" w:lineRule="auto"/>
        <w:jc w:val="both"/>
        <w:rPr>
          <w:rFonts w:eastAsia="Times New Roman"/>
          <w:color w:val="0D0D0D"/>
          <w:sz w:val="24"/>
          <w:szCs w:val="24"/>
          <w:highlight w:val="white"/>
        </w:rPr>
      </w:pPr>
      <w:r>
        <w:rPr>
          <w:rFonts w:eastAsia="Times New Roman"/>
          <w:color w:val="0D0D0D"/>
          <w:sz w:val="24"/>
          <w:szCs w:val="24"/>
          <w:highlight w:val="white"/>
        </w:rPr>
        <w:lastRenderedPageBreak/>
        <w:t xml:space="preserve">Fonte: Elaborado pelos autores (2024). </w:t>
      </w:r>
    </w:p>
    <w:p w14:paraId="51273C57" w14:textId="77777777" w:rsidR="00407208" w:rsidRDefault="00407208" w:rsidP="00407208">
      <w:pPr>
        <w:spacing w:line="360" w:lineRule="auto"/>
        <w:ind w:firstLine="708"/>
        <w:jc w:val="both"/>
        <w:rPr>
          <w:rFonts w:eastAsia="Times New Roman"/>
          <w:color w:val="0D0D0D"/>
          <w:sz w:val="24"/>
          <w:szCs w:val="24"/>
          <w:highlight w:val="white"/>
        </w:rPr>
      </w:pPr>
      <w:r>
        <w:rPr>
          <w:rFonts w:eastAsia="Times New Roman"/>
          <w:color w:val="0D0D0D"/>
          <w:sz w:val="24"/>
          <w:szCs w:val="24"/>
          <w:highlight w:val="white"/>
        </w:rPr>
        <w:t xml:space="preserve">Infere-se dos dados coletados na amostragem que apenas 40% dos servidores possuem algum grau de qualificação educacional comprovada no ramo de Licitações e contratos. Índice aquém do necessário para que haja segurança jurídica na atuação desses agentes na Administração Pública Municipal. Cita um dos entrevistados: </w:t>
      </w:r>
    </w:p>
    <w:p w14:paraId="6942BF54" w14:textId="77777777" w:rsidR="00407208" w:rsidRDefault="00407208" w:rsidP="00407208">
      <w:pPr>
        <w:ind w:left="2268"/>
        <w:jc w:val="both"/>
        <w:rPr>
          <w:rFonts w:eastAsia="Times New Roman"/>
          <w:color w:val="0D0D0D"/>
          <w:sz w:val="20"/>
          <w:szCs w:val="20"/>
          <w:highlight w:val="white"/>
        </w:rPr>
      </w:pPr>
      <w:r>
        <w:rPr>
          <w:rFonts w:eastAsia="Times New Roman"/>
          <w:color w:val="0D0D0D"/>
          <w:sz w:val="20"/>
          <w:szCs w:val="20"/>
          <w:highlight w:val="white"/>
        </w:rPr>
        <w:t>“Há falta de incentivo da gestão municipal em qualificar os servidores, haja vista que os custos para tal qualificação na maioria das vezes se torna inviável para gente, precisamos de amparo nesse sentido da Gestão Pública Municipal (E08, 2024).”</w:t>
      </w:r>
    </w:p>
    <w:p w14:paraId="40B2DEAB" w14:textId="77777777" w:rsidR="00407208" w:rsidRDefault="00407208" w:rsidP="00407208">
      <w:pPr>
        <w:ind w:left="2832" w:firstLine="708"/>
        <w:jc w:val="both"/>
        <w:rPr>
          <w:rFonts w:eastAsia="Times New Roman"/>
          <w:color w:val="0D0D0D"/>
          <w:sz w:val="20"/>
          <w:szCs w:val="20"/>
          <w:highlight w:val="white"/>
        </w:rPr>
      </w:pPr>
    </w:p>
    <w:p w14:paraId="29152834" w14:textId="77777777" w:rsidR="00407208" w:rsidRDefault="00407208" w:rsidP="00407208">
      <w:pPr>
        <w:ind w:left="1416"/>
        <w:rPr>
          <w:rFonts w:eastAsia="Times New Roman"/>
          <w:color w:val="0D0D0D"/>
          <w:sz w:val="24"/>
          <w:szCs w:val="24"/>
          <w:highlight w:val="white"/>
        </w:rPr>
      </w:pPr>
    </w:p>
    <w:p w14:paraId="38CEC2FF" w14:textId="10316E69" w:rsidR="00407208" w:rsidRDefault="00407208" w:rsidP="00E677F7">
      <w:pPr>
        <w:spacing w:line="360" w:lineRule="auto"/>
        <w:jc w:val="both"/>
        <w:rPr>
          <w:rFonts w:eastAsia="Times New Roman"/>
          <w:color w:val="0D0D0D"/>
          <w:sz w:val="24"/>
          <w:szCs w:val="24"/>
          <w:highlight w:val="white"/>
        </w:rPr>
      </w:pPr>
      <w:r>
        <w:rPr>
          <w:rFonts w:eastAsia="Times New Roman"/>
          <w:color w:val="0D0D0D"/>
          <w:sz w:val="24"/>
          <w:szCs w:val="24"/>
          <w:highlight w:val="white"/>
        </w:rPr>
        <w:t>4.1.4. NÍVEL DE CONHECIMENTO SOBRE A LEI 14.133/2021</w:t>
      </w:r>
    </w:p>
    <w:p w14:paraId="6F1B81B5" w14:textId="77777777" w:rsidR="00407208" w:rsidRDefault="00407208" w:rsidP="00407208">
      <w:pPr>
        <w:spacing w:line="360" w:lineRule="auto"/>
        <w:ind w:firstLine="708"/>
        <w:jc w:val="both"/>
        <w:rPr>
          <w:rFonts w:eastAsia="Times New Roman"/>
          <w:color w:val="0D0D0D"/>
          <w:sz w:val="24"/>
          <w:szCs w:val="24"/>
          <w:highlight w:val="white"/>
        </w:rPr>
      </w:pPr>
      <w:r>
        <w:rPr>
          <w:rFonts w:eastAsia="Times New Roman"/>
          <w:color w:val="0D0D0D"/>
          <w:sz w:val="24"/>
          <w:szCs w:val="24"/>
          <w:highlight w:val="white"/>
        </w:rPr>
        <w:t xml:space="preserve">Pesquisar o nível do conhecimento dos servidores sobre a nova legislação baseado no nível que eles avaliam de seus conhecimentos pode permitir mensurar do nível de segurança que eles têm em manusear os procedimentos licitatórios do executivo municipal. </w:t>
      </w:r>
    </w:p>
    <w:p w14:paraId="0D4BEB20" w14:textId="1EE8D8A6" w:rsidR="00407208" w:rsidRDefault="00407208" w:rsidP="00407208">
      <w:pPr>
        <w:pBdr>
          <w:top w:val="nil"/>
          <w:left w:val="nil"/>
          <w:bottom w:val="nil"/>
          <w:right w:val="nil"/>
          <w:between w:val="nil"/>
        </w:pBdr>
        <w:rPr>
          <w:rFonts w:eastAsia="Times New Roman"/>
          <w:color w:val="000000"/>
          <w:sz w:val="24"/>
          <w:szCs w:val="24"/>
          <w:highlight w:val="white"/>
        </w:rPr>
      </w:pPr>
      <w:r>
        <w:rPr>
          <w:rFonts w:eastAsia="Times New Roman"/>
          <w:color w:val="000000"/>
          <w:sz w:val="24"/>
          <w:szCs w:val="24"/>
          <w:highlight w:val="white"/>
        </w:rPr>
        <w:t>Quadro 0</w:t>
      </w:r>
      <w:r w:rsidR="00E677F7">
        <w:rPr>
          <w:rFonts w:eastAsia="Times New Roman"/>
          <w:color w:val="000000"/>
          <w:sz w:val="24"/>
          <w:szCs w:val="24"/>
          <w:highlight w:val="white"/>
        </w:rPr>
        <w:t>4</w:t>
      </w:r>
      <w:r>
        <w:rPr>
          <w:rFonts w:eastAsia="Times New Roman"/>
          <w:color w:val="000000"/>
          <w:sz w:val="24"/>
          <w:szCs w:val="24"/>
          <w:highlight w:val="white"/>
        </w:rPr>
        <w:t>: Função desempenhadas pelos servidores no setor de licitações e contratos</w:t>
      </w:r>
      <w:r>
        <w:rPr>
          <w:rFonts w:eastAsia="Times New Roman"/>
          <w:color w:val="0D0D0D"/>
          <w:sz w:val="24"/>
          <w:szCs w:val="24"/>
          <w:highlight w:val="white"/>
        </w:rPr>
        <w:t xml:space="preserve"> </w:t>
      </w:r>
    </w:p>
    <w:tbl>
      <w:tblPr>
        <w:tblW w:w="92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2835"/>
        <w:gridCol w:w="4966"/>
      </w:tblGrid>
      <w:tr w:rsidR="00407208" w14:paraId="33026D29" w14:textId="77777777" w:rsidTr="00172C25">
        <w:trPr>
          <w:trHeight w:val="548"/>
        </w:trPr>
        <w:tc>
          <w:tcPr>
            <w:tcW w:w="1418" w:type="dxa"/>
          </w:tcPr>
          <w:p w14:paraId="4D8B6E04" w14:textId="77777777" w:rsidR="00407208" w:rsidRPr="00172C25" w:rsidRDefault="00407208" w:rsidP="00172C25">
            <w:pPr>
              <w:pBdr>
                <w:top w:val="nil"/>
                <w:left w:val="nil"/>
                <w:bottom w:val="nil"/>
                <w:right w:val="nil"/>
                <w:between w:val="nil"/>
              </w:pBdr>
              <w:jc w:val="center"/>
              <w:rPr>
                <w:rFonts w:eastAsia="Times New Roman"/>
                <w:b/>
                <w:color w:val="000000"/>
                <w:sz w:val="24"/>
                <w:szCs w:val="24"/>
              </w:rPr>
            </w:pPr>
            <w:r w:rsidRPr="00172C25">
              <w:rPr>
                <w:rFonts w:eastAsia="Times New Roman"/>
                <w:b/>
                <w:color w:val="000000"/>
                <w:sz w:val="24"/>
                <w:szCs w:val="24"/>
              </w:rPr>
              <w:t>ENTREVISTADOS</w:t>
            </w:r>
          </w:p>
        </w:tc>
        <w:tc>
          <w:tcPr>
            <w:tcW w:w="2835" w:type="dxa"/>
          </w:tcPr>
          <w:p w14:paraId="558DB375" w14:textId="22797969" w:rsidR="00407208" w:rsidRPr="00172C25" w:rsidRDefault="00172C25" w:rsidP="00172C25">
            <w:pPr>
              <w:jc w:val="center"/>
              <w:rPr>
                <w:rFonts w:eastAsia="Times New Roman"/>
                <w:b/>
                <w:sz w:val="24"/>
                <w:szCs w:val="24"/>
              </w:rPr>
            </w:pPr>
            <w:r>
              <w:rPr>
                <w:rFonts w:eastAsia="Times New Roman"/>
                <w:b/>
                <w:color w:val="0D0D0D"/>
                <w:sz w:val="24"/>
                <w:szCs w:val="24"/>
              </w:rPr>
              <w:t>C</w:t>
            </w:r>
            <w:r w:rsidR="00407208" w:rsidRPr="00172C25">
              <w:rPr>
                <w:rFonts w:eastAsia="Times New Roman"/>
                <w:b/>
                <w:color w:val="0D0D0D"/>
                <w:sz w:val="24"/>
                <w:szCs w:val="24"/>
              </w:rPr>
              <w:t>onhecimento sobre a lei 14.133/2021</w:t>
            </w:r>
            <w:r>
              <w:rPr>
                <w:rFonts w:eastAsia="Times New Roman"/>
                <w:b/>
                <w:color w:val="0D0D0D"/>
                <w:sz w:val="24"/>
                <w:szCs w:val="24"/>
              </w:rPr>
              <w:t xml:space="preserve"> (De 0 a 10)</w:t>
            </w:r>
          </w:p>
        </w:tc>
        <w:tc>
          <w:tcPr>
            <w:tcW w:w="4966" w:type="dxa"/>
          </w:tcPr>
          <w:p w14:paraId="17690571" w14:textId="77777777" w:rsidR="00407208" w:rsidRPr="00172C25" w:rsidRDefault="00407208" w:rsidP="00172C25">
            <w:pPr>
              <w:jc w:val="center"/>
              <w:rPr>
                <w:rFonts w:eastAsia="Times New Roman"/>
                <w:b/>
                <w:color w:val="0D0D0D"/>
                <w:sz w:val="24"/>
                <w:szCs w:val="24"/>
              </w:rPr>
            </w:pPr>
            <w:r w:rsidRPr="00172C25">
              <w:rPr>
                <w:rFonts w:eastAsia="Times New Roman"/>
                <w:b/>
                <w:color w:val="0D0D0D"/>
                <w:sz w:val="24"/>
                <w:szCs w:val="24"/>
              </w:rPr>
              <w:t>Especifique.</w:t>
            </w:r>
          </w:p>
        </w:tc>
      </w:tr>
      <w:tr w:rsidR="00407208" w14:paraId="6AC86E8C" w14:textId="77777777" w:rsidTr="00172C25">
        <w:trPr>
          <w:trHeight w:val="60"/>
        </w:trPr>
        <w:tc>
          <w:tcPr>
            <w:tcW w:w="1418" w:type="dxa"/>
          </w:tcPr>
          <w:p w14:paraId="7F227EB4" w14:textId="77777777" w:rsidR="00407208" w:rsidRDefault="00407208" w:rsidP="00172C25">
            <w:pPr>
              <w:pBdr>
                <w:top w:val="nil"/>
                <w:left w:val="nil"/>
                <w:bottom w:val="nil"/>
                <w:right w:val="nil"/>
                <w:between w:val="nil"/>
              </w:pBdr>
              <w:jc w:val="center"/>
              <w:rPr>
                <w:rFonts w:eastAsia="Times New Roman"/>
                <w:color w:val="000000"/>
                <w:sz w:val="24"/>
                <w:szCs w:val="24"/>
                <w:highlight w:val="white"/>
              </w:rPr>
            </w:pPr>
            <w:r>
              <w:rPr>
                <w:rFonts w:eastAsia="Times New Roman"/>
                <w:color w:val="000000"/>
                <w:sz w:val="24"/>
                <w:szCs w:val="24"/>
                <w:highlight w:val="white"/>
              </w:rPr>
              <w:t>E01</w:t>
            </w:r>
          </w:p>
        </w:tc>
        <w:tc>
          <w:tcPr>
            <w:tcW w:w="2835" w:type="dxa"/>
          </w:tcPr>
          <w:p w14:paraId="6963C429" w14:textId="77777777" w:rsidR="00407208" w:rsidRDefault="00407208" w:rsidP="00172C25">
            <w:pPr>
              <w:pBdr>
                <w:top w:val="nil"/>
                <w:left w:val="nil"/>
                <w:bottom w:val="nil"/>
                <w:right w:val="nil"/>
                <w:between w:val="nil"/>
              </w:pBdr>
              <w:jc w:val="center"/>
              <w:rPr>
                <w:rFonts w:eastAsia="Times New Roman"/>
                <w:color w:val="000000"/>
                <w:sz w:val="24"/>
                <w:szCs w:val="24"/>
                <w:highlight w:val="white"/>
              </w:rPr>
            </w:pPr>
            <w:r>
              <w:rPr>
                <w:rFonts w:eastAsia="Times New Roman"/>
                <w:color w:val="000000"/>
                <w:sz w:val="24"/>
                <w:szCs w:val="24"/>
                <w:highlight w:val="white"/>
              </w:rPr>
              <w:t>07</w:t>
            </w:r>
          </w:p>
        </w:tc>
        <w:tc>
          <w:tcPr>
            <w:tcW w:w="4966" w:type="dxa"/>
          </w:tcPr>
          <w:p w14:paraId="33695401" w14:textId="77777777" w:rsidR="00407208" w:rsidRDefault="00407208" w:rsidP="00172C25">
            <w:pPr>
              <w:pBdr>
                <w:top w:val="nil"/>
                <w:left w:val="nil"/>
                <w:bottom w:val="nil"/>
                <w:right w:val="nil"/>
                <w:between w:val="nil"/>
              </w:pBdr>
              <w:jc w:val="both"/>
              <w:rPr>
                <w:rFonts w:eastAsia="Times New Roman"/>
                <w:color w:val="000000"/>
                <w:sz w:val="24"/>
                <w:szCs w:val="24"/>
                <w:highlight w:val="white"/>
              </w:rPr>
            </w:pPr>
            <w:r>
              <w:rPr>
                <w:rFonts w:eastAsia="Times New Roman"/>
                <w:color w:val="000000"/>
                <w:sz w:val="24"/>
                <w:szCs w:val="24"/>
                <w:highlight w:val="white"/>
              </w:rPr>
              <w:t xml:space="preserve">Conhecimento baseado em Lei Seca e Instruções normativas dos órgãos de controle. </w:t>
            </w:r>
          </w:p>
        </w:tc>
      </w:tr>
      <w:tr w:rsidR="00407208" w14:paraId="6E6C7166" w14:textId="77777777" w:rsidTr="00172C25">
        <w:trPr>
          <w:trHeight w:val="430"/>
        </w:trPr>
        <w:tc>
          <w:tcPr>
            <w:tcW w:w="1418" w:type="dxa"/>
          </w:tcPr>
          <w:p w14:paraId="2645D5F1" w14:textId="77777777" w:rsidR="00407208" w:rsidRDefault="00407208" w:rsidP="00172C25">
            <w:pPr>
              <w:pBdr>
                <w:top w:val="nil"/>
                <w:left w:val="nil"/>
                <w:bottom w:val="nil"/>
                <w:right w:val="nil"/>
                <w:between w:val="nil"/>
              </w:pBdr>
              <w:jc w:val="center"/>
              <w:rPr>
                <w:rFonts w:eastAsia="Times New Roman"/>
                <w:color w:val="000000"/>
                <w:sz w:val="24"/>
                <w:szCs w:val="24"/>
                <w:highlight w:val="white"/>
              </w:rPr>
            </w:pPr>
            <w:r>
              <w:rPr>
                <w:rFonts w:eastAsia="Times New Roman"/>
                <w:color w:val="000000"/>
                <w:sz w:val="24"/>
                <w:szCs w:val="24"/>
                <w:highlight w:val="white"/>
              </w:rPr>
              <w:t>E02</w:t>
            </w:r>
          </w:p>
        </w:tc>
        <w:tc>
          <w:tcPr>
            <w:tcW w:w="2835" w:type="dxa"/>
          </w:tcPr>
          <w:p w14:paraId="602D3360" w14:textId="77777777" w:rsidR="00407208" w:rsidRDefault="00407208" w:rsidP="00172C25">
            <w:pPr>
              <w:pBdr>
                <w:top w:val="nil"/>
                <w:left w:val="nil"/>
                <w:bottom w:val="nil"/>
                <w:right w:val="nil"/>
                <w:between w:val="nil"/>
              </w:pBdr>
              <w:jc w:val="center"/>
              <w:rPr>
                <w:rFonts w:eastAsia="Times New Roman"/>
                <w:color w:val="000000"/>
                <w:sz w:val="24"/>
                <w:szCs w:val="24"/>
                <w:highlight w:val="white"/>
              </w:rPr>
            </w:pPr>
            <w:r>
              <w:rPr>
                <w:rFonts w:eastAsia="Times New Roman"/>
                <w:color w:val="000000"/>
                <w:sz w:val="24"/>
                <w:szCs w:val="24"/>
                <w:highlight w:val="white"/>
              </w:rPr>
              <w:t>08</w:t>
            </w:r>
          </w:p>
        </w:tc>
        <w:tc>
          <w:tcPr>
            <w:tcW w:w="4966" w:type="dxa"/>
          </w:tcPr>
          <w:p w14:paraId="4118C5E3" w14:textId="77777777" w:rsidR="00407208" w:rsidRDefault="00407208" w:rsidP="00172C25">
            <w:pPr>
              <w:pBdr>
                <w:top w:val="nil"/>
                <w:left w:val="nil"/>
                <w:bottom w:val="nil"/>
                <w:right w:val="nil"/>
                <w:between w:val="nil"/>
              </w:pBdr>
              <w:jc w:val="both"/>
              <w:rPr>
                <w:rFonts w:eastAsia="Times New Roman"/>
                <w:color w:val="000000"/>
                <w:sz w:val="24"/>
                <w:szCs w:val="24"/>
                <w:highlight w:val="white"/>
              </w:rPr>
            </w:pPr>
            <w:r>
              <w:rPr>
                <w:rFonts w:eastAsia="Times New Roman"/>
                <w:color w:val="000000"/>
                <w:sz w:val="24"/>
                <w:szCs w:val="24"/>
                <w:highlight w:val="white"/>
              </w:rPr>
              <w:t>Conhecimento baseado Cursos e Pós-graduação em Licitação e Contrato</w:t>
            </w:r>
          </w:p>
        </w:tc>
      </w:tr>
      <w:tr w:rsidR="00407208" w14:paraId="5E87F17D" w14:textId="77777777" w:rsidTr="00172C25">
        <w:trPr>
          <w:trHeight w:val="494"/>
        </w:trPr>
        <w:tc>
          <w:tcPr>
            <w:tcW w:w="1418" w:type="dxa"/>
          </w:tcPr>
          <w:p w14:paraId="51475163" w14:textId="77777777" w:rsidR="00407208" w:rsidRDefault="00407208" w:rsidP="00172C25">
            <w:pPr>
              <w:pBdr>
                <w:top w:val="nil"/>
                <w:left w:val="nil"/>
                <w:bottom w:val="nil"/>
                <w:right w:val="nil"/>
                <w:between w:val="nil"/>
              </w:pBdr>
              <w:jc w:val="center"/>
              <w:rPr>
                <w:rFonts w:eastAsia="Times New Roman"/>
                <w:color w:val="000000"/>
                <w:sz w:val="24"/>
                <w:szCs w:val="24"/>
                <w:highlight w:val="white"/>
              </w:rPr>
            </w:pPr>
            <w:r>
              <w:rPr>
                <w:rFonts w:eastAsia="Times New Roman"/>
                <w:color w:val="000000"/>
                <w:sz w:val="24"/>
                <w:szCs w:val="24"/>
                <w:highlight w:val="white"/>
              </w:rPr>
              <w:t>E03</w:t>
            </w:r>
          </w:p>
        </w:tc>
        <w:tc>
          <w:tcPr>
            <w:tcW w:w="2835" w:type="dxa"/>
          </w:tcPr>
          <w:p w14:paraId="380A1C35" w14:textId="77777777" w:rsidR="00407208" w:rsidRDefault="00407208" w:rsidP="00172C25">
            <w:pPr>
              <w:pBdr>
                <w:top w:val="nil"/>
                <w:left w:val="nil"/>
                <w:bottom w:val="nil"/>
                <w:right w:val="nil"/>
                <w:between w:val="nil"/>
              </w:pBdr>
              <w:jc w:val="center"/>
              <w:rPr>
                <w:rFonts w:eastAsia="Times New Roman"/>
                <w:color w:val="000000"/>
                <w:sz w:val="24"/>
                <w:szCs w:val="24"/>
                <w:highlight w:val="white"/>
              </w:rPr>
            </w:pPr>
            <w:r>
              <w:rPr>
                <w:rFonts w:eastAsia="Times New Roman"/>
                <w:color w:val="000000"/>
                <w:sz w:val="24"/>
                <w:szCs w:val="24"/>
                <w:highlight w:val="white"/>
              </w:rPr>
              <w:t>08</w:t>
            </w:r>
          </w:p>
        </w:tc>
        <w:tc>
          <w:tcPr>
            <w:tcW w:w="4966" w:type="dxa"/>
          </w:tcPr>
          <w:p w14:paraId="76E8DD8A" w14:textId="77777777" w:rsidR="00407208" w:rsidRDefault="00407208" w:rsidP="00172C25">
            <w:pPr>
              <w:pBdr>
                <w:top w:val="nil"/>
                <w:left w:val="nil"/>
                <w:bottom w:val="nil"/>
                <w:right w:val="nil"/>
                <w:between w:val="nil"/>
              </w:pBdr>
              <w:jc w:val="both"/>
              <w:rPr>
                <w:rFonts w:eastAsia="Times New Roman"/>
                <w:color w:val="000000"/>
                <w:sz w:val="24"/>
                <w:szCs w:val="24"/>
                <w:highlight w:val="white"/>
              </w:rPr>
            </w:pPr>
            <w:r>
              <w:rPr>
                <w:rFonts w:eastAsia="Times New Roman"/>
                <w:color w:val="000000"/>
                <w:sz w:val="24"/>
                <w:szCs w:val="24"/>
                <w:highlight w:val="white"/>
              </w:rPr>
              <w:t>Conhecimento baseado em Lei Seca e Instruções normativas dos órgãos de controle</w:t>
            </w:r>
          </w:p>
        </w:tc>
      </w:tr>
      <w:tr w:rsidR="00407208" w14:paraId="25E38755" w14:textId="77777777" w:rsidTr="00172C25">
        <w:trPr>
          <w:trHeight w:val="252"/>
        </w:trPr>
        <w:tc>
          <w:tcPr>
            <w:tcW w:w="1418" w:type="dxa"/>
          </w:tcPr>
          <w:p w14:paraId="20483A14" w14:textId="77777777" w:rsidR="00407208" w:rsidRDefault="00407208" w:rsidP="00172C25">
            <w:pPr>
              <w:pBdr>
                <w:top w:val="nil"/>
                <w:left w:val="nil"/>
                <w:bottom w:val="nil"/>
                <w:right w:val="nil"/>
                <w:between w:val="nil"/>
              </w:pBdr>
              <w:jc w:val="center"/>
              <w:rPr>
                <w:rFonts w:eastAsia="Times New Roman"/>
                <w:color w:val="000000"/>
                <w:sz w:val="24"/>
                <w:szCs w:val="24"/>
                <w:highlight w:val="white"/>
              </w:rPr>
            </w:pPr>
            <w:r>
              <w:rPr>
                <w:rFonts w:eastAsia="Times New Roman"/>
                <w:color w:val="000000"/>
                <w:sz w:val="24"/>
                <w:szCs w:val="24"/>
                <w:highlight w:val="white"/>
              </w:rPr>
              <w:t>E04</w:t>
            </w:r>
          </w:p>
        </w:tc>
        <w:tc>
          <w:tcPr>
            <w:tcW w:w="2835" w:type="dxa"/>
          </w:tcPr>
          <w:p w14:paraId="0DE8D9CD" w14:textId="77777777" w:rsidR="00407208" w:rsidRDefault="00407208" w:rsidP="00172C25">
            <w:pPr>
              <w:pBdr>
                <w:top w:val="nil"/>
                <w:left w:val="nil"/>
                <w:bottom w:val="nil"/>
                <w:right w:val="nil"/>
                <w:between w:val="nil"/>
              </w:pBdr>
              <w:jc w:val="center"/>
              <w:rPr>
                <w:rFonts w:eastAsia="Times New Roman"/>
                <w:color w:val="000000"/>
                <w:sz w:val="24"/>
                <w:szCs w:val="24"/>
                <w:highlight w:val="white"/>
              </w:rPr>
            </w:pPr>
            <w:r>
              <w:rPr>
                <w:rFonts w:eastAsia="Times New Roman"/>
                <w:color w:val="000000"/>
                <w:sz w:val="24"/>
                <w:szCs w:val="24"/>
                <w:highlight w:val="white"/>
              </w:rPr>
              <w:t>06</w:t>
            </w:r>
          </w:p>
        </w:tc>
        <w:tc>
          <w:tcPr>
            <w:tcW w:w="4966" w:type="dxa"/>
          </w:tcPr>
          <w:p w14:paraId="38F83A5B" w14:textId="77777777" w:rsidR="00407208" w:rsidRDefault="00407208" w:rsidP="00172C25">
            <w:pPr>
              <w:pBdr>
                <w:top w:val="nil"/>
                <w:left w:val="nil"/>
                <w:bottom w:val="nil"/>
                <w:right w:val="nil"/>
                <w:between w:val="nil"/>
              </w:pBdr>
              <w:jc w:val="both"/>
              <w:rPr>
                <w:rFonts w:eastAsia="Times New Roman"/>
                <w:color w:val="000000"/>
                <w:sz w:val="24"/>
                <w:szCs w:val="24"/>
                <w:highlight w:val="white"/>
              </w:rPr>
            </w:pPr>
            <w:r>
              <w:rPr>
                <w:rFonts w:eastAsia="Times New Roman"/>
                <w:color w:val="000000"/>
                <w:sz w:val="24"/>
                <w:szCs w:val="24"/>
                <w:highlight w:val="white"/>
              </w:rPr>
              <w:t>Conhecimento baseado em Lei Seca e Instruções normativas dos órgãos de controle</w:t>
            </w:r>
          </w:p>
        </w:tc>
      </w:tr>
      <w:tr w:rsidR="00407208" w14:paraId="5FE58A33" w14:textId="77777777" w:rsidTr="00172C25">
        <w:trPr>
          <w:trHeight w:val="252"/>
        </w:trPr>
        <w:tc>
          <w:tcPr>
            <w:tcW w:w="1418" w:type="dxa"/>
          </w:tcPr>
          <w:p w14:paraId="24CB8C4A" w14:textId="77777777" w:rsidR="00407208" w:rsidRDefault="00407208" w:rsidP="00172C25">
            <w:pPr>
              <w:pBdr>
                <w:top w:val="nil"/>
                <w:left w:val="nil"/>
                <w:bottom w:val="nil"/>
                <w:right w:val="nil"/>
                <w:between w:val="nil"/>
              </w:pBdr>
              <w:jc w:val="center"/>
              <w:rPr>
                <w:rFonts w:eastAsia="Times New Roman"/>
                <w:color w:val="000000"/>
                <w:sz w:val="24"/>
                <w:szCs w:val="24"/>
                <w:highlight w:val="white"/>
              </w:rPr>
            </w:pPr>
            <w:r>
              <w:rPr>
                <w:rFonts w:eastAsia="Times New Roman"/>
                <w:color w:val="000000"/>
                <w:sz w:val="24"/>
                <w:szCs w:val="24"/>
                <w:highlight w:val="white"/>
              </w:rPr>
              <w:t>E05</w:t>
            </w:r>
          </w:p>
        </w:tc>
        <w:tc>
          <w:tcPr>
            <w:tcW w:w="2835" w:type="dxa"/>
          </w:tcPr>
          <w:p w14:paraId="2FD1C681" w14:textId="77777777" w:rsidR="00407208" w:rsidRDefault="00407208" w:rsidP="00172C25">
            <w:pPr>
              <w:pBdr>
                <w:top w:val="nil"/>
                <w:left w:val="nil"/>
                <w:bottom w:val="nil"/>
                <w:right w:val="nil"/>
                <w:between w:val="nil"/>
              </w:pBdr>
              <w:jc w:val="center"/>
              <w:rPr>
                <w:rFonts w:eastAsia="Times New Roman"/>
                <w:color w:val="000000"/>
                <w:sz w:val="24"/>
                <w:szCs w:val="24"/>
                <w:highlight w:val="white"/>
              </w:rPr>
            </w:pPr>
            <w:r>
              <w:rPr>
                <w:rFonts w:eastAsia="Times New Roman"/>
                <w:color w:val="000000"/>
                <w:sz w:val="24"/>
                <w:szCs w:val="24"/>
                <w:highlight w:val="white"/>
              </w:rPr>
              <w:t>06</w:t>
            </w:r>
          </w:p>
        </w:tc>
        <w:tc>
          <w:tcPr>
            <w:tcW w:w="4966" w:type="dxa"/>
          </w:tcPr>
          <w:p w14:paraId="1DB9119E" w14:textId="77777777" w:rsidR="00407208" w:rsidRDefault="00407208" w:rsidP="00172C25">
            <w:pPr>
              <w:pBdr>
                <w:top w:val="nil"/>
                <w:left w:val="nil"/>
                <w:bottom w:val="nil"/>
                <w:right w:val="nil"/>
                <w:between w:val="nil"/>
              </w:pBdr>
              <w:jc w:val="both"/>
              <w:rPr>
                <w:rFonts w:eastAsia="Times New Roman"/>
                <w:color w:val="000000"/>
                <w:sz w:val="24"/>
                <w:szCs w:val="24"/>
                <w:highlight w:val="white"/>
              </w:rPr>
            </w:pPr>
            <w:r>
              <w:rPr>
                <w:rFonts w:eastAsia="Times New Roman"/>
                <w:color w:val="000000"/>
                <w:sz w:val="24"/>
                <w:szCs w:val="24"/>
                <w:highlight w:val="white"/>
              </w:rPr>
              <w:t>Conhecimento baseado em Lei Seca e Instruções normativas dos órgãos de controle</w:t>
            </w:r>
          </w:p>
        </w:tc>
      </w:tr>
      <w:tr w:rsidR="00407208" w14:paraId="2E09097E" w14:textId="77777777" w:rsidTr="00172C25">
        <w:trPr>
          <w:trHeight w:val="252"/>
        </w:trPr>
        <w:tc>
          <w:tcPr>
            <w:tcW w:w="1418" w:type="dxa"/>
          </w:tcPr>
          <w:p w14:paraId="03F3C263" w14:textId="77777777" w:rsidR="00407208" w:rsidRDefault="00407208" w:rsidP="00172C25">
            <w:pPr>
              <w:pBdr>
                <w:top w:val="nil"/>
                <w:left w:val="nil"/>
                <w:bottom w:val="nil"/>
                <w:right w:val="nil"/>
                <w:between w:val="nil"/>
              </w:pBdr>
              <w:jc w:val="center"/>
              <w:rPr>
                <w:rFonts w:eastAsia="Times New Roman"/>
                <w:color w:val="000000"/>
                <w:sz w:val="24"/>
                <w:szCs w:val="24"/>
                <w:highlight w:val="white"/>
              </w:rPr>
            </w:pPr>
            <w:r>
              <w:rPr>
                <w:rFonts w:eastAsia="Times New Roman"/>
                <w:color w:val="000000"/>
                <w:sz w:val="24"/>
                <w:szCs w:val="24"/>
                <w:highlight w:val="white"/>
              </w:rPr>
              <w:t>E06</w:t>
            </w:r>
          </w:p>
        </w:tc>
        <w:tc>
          <w:tcPr>
            <w:tcW w:w="2835" w:type="dxa"/>
          </w:tcPr>
          <w:p w14:paraId="39750D1B" w14:textId="77777777" w:rsidR="00407208" w:rsidRDefault="00407208" w:rsidP="00172C25">
            <w:pPr>
              <w:pBdr>
                <w:top w:val="nil"/>
                <w:left w:val="nil"/>
                <w:bottom w:val="nil"/>
                <w:right w:val="nil"/>
                <w:between w:val="nil"/>
              </w:pBdr>
              <w:jc w:val="center"/>
              <w:rPr>
                <w:rFonts w:eastAsia="Times New Roman"/>
                <w:color w:val="000000"/>
                <w:sz w:val="24"/>
                <w:szCs w:val="24"/>
                <w:highlight w:val="white"/>
              </w:rPr>
            </w:pPr>
            <w:r>
              <w:rPr>
                <w:rFonts w:eastAsia="Times New Roman"/>
                <w:color w:val="000000"/>
                <w:sz w:val="24"/>
                <w:szCs w:val="24"/>
                <w:highlight w:val="white"/>
              </w:rPr>
              <w:t>06</w:t>
            </w:r>
          </w:p>
        </w:tc>
        <w:tc>
          <w:tcPr>
            <w:tcW w:w="4966" w:type="dxa"/>
          </w:tcPr>
          <w:p w14:paraId="5A84A70A" w14:textId="77777777" w:rsidR="00407208" w:rsidRDefault="00407208" w:rsidP="00172C25">
            <w:pPr>
              <w:pBdr>
                <w:top w:val="nil"/>
                <w:left w:val="nil"/>
                <w:bottom w:val="nil"/>
                <w:right w:val="nil"/>
                <w:between w:val="nil"/>
              </w:pBdr>
              <w:jc w:val="both"/>
              <w:rPr>
                <w:rFonts w:eastAsia="Times New Roman"/>
                <w:color w:val="000000"/>
                <w:sz w:val="24"/>
                <w:szCs w:val="24"/>
                <w:highlight w:val="white"/>
              </w:rPr>
            </w:pPr>
            <w:r>
              <w:rPr>
                <w:rFonts w:eastAsia="Times New Roman"/>
                <w:color w:val="000000"/>
                <w:sz w:val="24"/>
                <w:szCs w:val="24"/>
                <w:highlight w:val="white"/>
              </w:rPr>
              <w:t>Conhecimento baseado em Lei Seca e Instruções normativas dos órgãos de controle</w:t>
            </w:r>
          </w:p>
        </w:tc>
      </w:tr>
      <w:tr w:rsidR="00407208" w14:paraId="36360235" w14:textId="77777777" w:rsidTr="00172C25">
        <w:trPr>
          <w:trHeight w:val="252"/>
        </w:trPr>
        <w:tc>
          <w:tcPr>
            <w:tcW w:w="1418" w:type="dxa"/>
          </w:tcPr>
          <w:p w14:paraId="2BBDFEF7" w14:textId="77777777" w:rsidR="00407208" w:rsidRDefault="00407208" w:rsidP="00172C25">
            <w:pPr>
              <w:pBdr>
                <w:top w:val="nil"/>
                <w:left w:val="nil"/>
                <w:bottom w:val="nil"/>
                <w:right w:val="nil"/>
                <w:between w:val="nil"/>
              </w:pBdr>
              <w:jc w:val="center"/>
              <w:rPr>
                <w:rFonts w:eastAsia="Times New Roman"/>
                <w:color w:val="000000"/>
                <w:sz w:val="24"/>
                <w:szCs w:val="24"/>
                <w:highlight w:val="white"/>
              </w:rPr>
            </w:pPr>
            <w:r>
              <w:rPr>
                <w:rFonts w:eastAsia="Times New Roman"/>
                <w:color w:val="000000"/>
                <w:sz w:val="24"/>
                <w:szCs w:val="24"/>
                <w:highlight w:val="white"/>
              </w:rPr>
              <w:t>E07</w:t>
            </w:r>
          </w:p>
        </w:tc>
        <w:tc>
          <w:tcPr>
            <w:tcW w:w="2835" w:type="dxa"/>
          </w:tcPr>
          <w:p w14:paraId="32EB1B8E" w14:textId="77777777" w:rsidR="00407208" w:rsidRDefault="00407208" w:rsidP="00172C25">
            <w:pPr>
              <w:pBdr>
                <w:top w:val="nil"/>
                <w:left w:val="nil"/>
                <w:bottom w:val="nil"/>
                <w:right w:val="nil"/>
                <w:between w:val="nil"/>
              </w:pBdr>
              <w:jc w:val="center"/>
              <w:rPr>
                <w:rFonts w:eastAsia="Times New Roman"/>
                <w:color w:val="000000"/>
                <w:sz w:val="24"/>
                <w:szCs w:val="24"/>
                <w:highlight w:val="white"/>
              </w:rPr>
            </w:pPr>
            <w:r>
              <w:rPr>
                <w:rFonts w:eastAsia="Times New Roman"/>
                <w:color w:val="000000"/>
                <w:sz w:val="24"/>
                <w:szCs w:val="24"/>
                <w:highlight w:val="white"/>
              </w:rPr>
              <w:t>06</w:t>
            </w:r>
          </w:p>
        </w:tc>
        <w:tc>
          <w:tcPr>
            <w:tcW w:w="4966" w:type="dxa"/>
          </w:tcPr>
          <w:p w14:paraId="008CD78E" w14:textId="77777777" w:rsidR="00407208" w:rsidRDefault="00407208" w:rsidP="00172C25">
            <w:pPr>
              <w:pBdr>
                <w:top w:val="nil"/>
                <w:left w:val="nil"/>
                <w:bottom w:val="nil"/>
                <w:right w:val="nil"/>
                <w:between w:val="nil"/>
              </w:pBdr>
              <w:jc w:val="both"/>
              <w:rPr>
                <w:rFonts w:eastAsia="Times New Roman"/>
                <w:color w:val="000000"/>
                <w:sz w:val="24"/>
                <w:szCs w:val="24"/>
                <w:highlight w:val="white"/>
              </w:rPr>
            </w:pPr>
            <w:r>
              <w:rPr>
                <w:rFonts w:eastAsia="Times New Roman"/>
                <w:color w:val="000000"/>
                <w:sz w:val="24"/>
                <w:szCs w:val="24"/>
                <w:highlight w:val="white"/>
              </w:rPr>
              <w:t>Conhecimento baseado em Lei Seca e Instruções normativas dos órgãos de controle</w:t>
            </w:r>
          </w:p>
        </w:tc>
      </w:tr>
      <w:tr w:rsidR="00407208" w14:paraId="7AF31A3F" w14:textId="77777777" w:rsidTr="00172C25">
        <w:trPr>
          <w:trHeight w:val="539"/>
        </w:trPr>
        <w:tc>
          <w:tcPr>
            <w:tcW w:w="1418" w:type="dxa"/>
          </w:tcPr>
          <w:p w14:paraId="50FF77C2" w14:textId="77777777" w:rsidR="00407208" w:rsidRDefault="00407208" w:rsidP="00172C25">
            <w:pPr>
              <w:pBdr>
                <w:top w:val="nil"/>
                <w:left w:val="nil"/>
                <w:bottom w:val="nil"/>
                <w:right w:val="nil"/>
                <w:between w:val="nil"/>
              </w:pBdr>
              <w:jc w:val="center"/>
              <w:rPr>
                <w:rFonts w:eastAsia="Times New Roman"/>
                <w:color w:val="000000"/>
                <w:sz w:val="24"/>
                <w:szCs w:val="24"/>
                <w:highlight w:val="white"/>
              </w:rPr>
            </w:pPr>
            <w:r>
              <w:rPr>
                <w:rFonts w:eastAsia="Times New Roman"/>
                <w:color w:val="000000"/>
                <w:sz w:val="24"/>
                <w:szCs w:val="24"/>
                <w:highlight w:val="white"/>
              </w:rPr>
              <w:t>E08</w:t>
            </w:r>
          </w:p>
        </w:tc>
        <w:tc>
          <w:tcPr>
            <w:tcW w:w="2835" w:type="dxa"/>
          </w:tcPr>
          <w:p w14:paraId="73A21DDF" w14:textId="77777777" w:rsidR="00407208" w:rsidRDefault="00407208" w:rsidP="00172C25">
            <w:pPr>
              <w:pBdr>
                <w:top w:val="nil"/>
                <w:left w:val="nil"/>
                <w:bottom w:val="nil"/>
                <w:right w:val="nil"/>
                <w:between w:val="nil"/>
              </w:pBdr>
              <w:jc w:val="center"/>
              <w:rPr>
                <w:rFonts w:eastAsia="Times New Roman"/>
                <w:color w:val="000000"/>
                <w:sz w:val="24"/>
                <w:szCs w:val="24"/>
                <w:highlight w:val="white"/>
              </w:rPr>
            </w:pPr>
            <w:r>
              <w:rPr>
                <w:rFonts w:eastAsia="Times New Roman"/>
                <w:color w:val="000000"/>
                <w:sz w:val="24"/>
                <w:szCs w:val="24"/>
                <w:highlight w:val="white"/>
              </w:rPr>
              <w:t>08</w:t>
            </w:r>
          </w:p>
        </w:tc>
        <w:tc>
          <w:tcPr>
            <w:tcW w:w="4966" w:type="dxa"/>
          </w:tcPr>
          <w:p w14:paraId="2D60F065" w14:textId="77777777" w:rsidR="00407208" w:rsidRDefault="00407208" w:rsidP="00172C25">
            <w:pPr>
              <w:pBdr>
                <w:top w:val="nil"/>
                <w:left w:val="nil"/>
                <w:bottom w:val="nil"/>
                <w:right w:val="nil"/>
                <w:between w:val="nil"/>
              </w:pBdr>
              <w:jc w:val="both"/>
              <w:rPr>
                <w:rFonts w:eastAsia="Times New Roman"/>
                <w:color w:val="000000"/>
                <w:sz w:val="24"/>
                <w:szCs w:val="24"/>
                <w:highlight w:val="white"/>
              </w:rPr>
            </w:pPr>
            <w:r>
              <w:rPr>
                <w:rFonts w:eastAsia="Times New Roman"/>
                <w:color w:val="000000"/>
                <w:sz w:val="24"/>
                <w:szCs w:val="24"/>
                <w:highlight w:val="white"/>
              </w:rPr>
              <w:t>Conhecimento baseado Cursos e Pós-graduação em Licitação e Contrato</w:t>
            </w:r>
          </w:p>
        </w:tc>
      </w:tr>
      <w:tr w:rsidR="00407208" w14:paraId="7805EF79" w14:textId="77777777" w:rsidTr="00172C25">
        <w:trPr>
          <w:trHeight w:val="242"/>
        </w:trPr>
        <w:tc>
          <w:tcPr>
            <w:tcW w:w="1418" w:type="dxa"/>
          </w:tcPr>
          <w:p w14:paraId="5B42CEA2" w14:textId="77777777" w:rsidR="00407208" w:rsidRDefault="00407208" w:rsidP="00172C25">
            <w:pPr>
              <w:pBdr>
                <w:top w:val="nil"/>
                <w:left w:val="nil"/>
                <w:bottom w:val="nil"/>
                <w:right w:val="nil"/>
                <w:between w:val="nil"/>
              </w:pBdr>
              <w:jc w:val="center"/>
              <w:rPr>
                <w:rFonts w:eastAsia="Times New Roman"/>
                <w:color w:val="000000"/>
                <w:sz w:val="24"/>
                <w:szCs w:val="24"/>
                <w:highlight w:val="white"/>
              </w:rPr>
            </w:pPr>
            <w:r>
              <w:rPr>
                <w:rFonts w:eastAsia="Times New Roman"/>
                <w:color w:val="000000"/>
                <w:sz w:val="24"/>
                <w:szCs w:val="24"/>
                <w:highlight w:val="white"/>
              </w:rPr>
              <w:t>E09</w:t>
            </w:r>
          </w:p>
        </w:tc>
        <w:tc>
          <w:tcPr>
            <w:tcW w:w="2835" w:type="dxa"/>
          </w:tcPr>
          <w:p w14:paraId="2CFDFE7C" w14:textId="77777777" w:rsidR="00407208" w:rsidRDefault="00407208" w:rsidP="00172C25">
            <w:pPr>
              <w:pBdr>
                <w:top w:val="nil"/>
                <w:left w:val="nil"/>
                <w:bottom w:val="nil"/>
                <w:right w:val="nil"/>
                <w:between w:val="nil"/>
              </w:pBdr>
              <w:jc w:val="center"/>
              <w:rPr>
                <w:rFonts w:eastAsia="Times New Roman"/>
                <w:color w:val="000000"/>
                <w:sz w:val="24"/>
                <w:szCs w:val="24"/>
                <w:highlight w:val="white"/>
              </w:rPr>
            </w:pPr>
            <w:r>
              <w:rPr>
                <w:rFonts w:eastAsia="Times New Roman"/>
                <w:color w:val="000000"/>
                <w:sz w:val="24"/>
                <w:szCs w:val="24"/>
                <w:highlight w:val="white"/>
              </w:rPr>
              <w:t>05</w:t>
            </w:r>
          </w:p>
        </w:tc>
        <w:tc>
          <w:tcPr>
            <w:tcW w:w="4966" w:type="dxa"/>
          </w:tcPr>
          <w:p w14:paraId="2718A886" w14:textId="77777777" w:rsidR="00407208" w:rsidRDefault="00407208" w:rsidP="00172C25">
            <w:pPr>
              <w:pBdr>
                <w:top w:val="nil"/>
                <w:left w:val="nil"/>
                <w:bottom w:val="nil"/>
                <w:right w:val="nil"/>
                <w:between w:val="nil"/>
              </w:pBdr>
              <w:jc w:val="both"/>
              <w:rPr>
                <w:rFonts w:eastAsia="Times New Roman"/>
                <w:color w:val="000000"/>
                <w:sz w:val="24"/>
                <w:szCs w:val="24"/>
                <w:highlight w:val="white"/>
              </w:rPr>
            </w:pPr>
            <w:r>
              <w:rPr>
                <w:rFonts w:eastAsia="Times New Roman"/>
                <w:color w:val="000000"/>
                <w:sz w:val="24"/>
                <w:szCs w:val="24"/>
                <w:highlight w:val="white"/>
              </w:rPr>
              <w:t>Conhecimento baseado em Lei Seca e Instruções normativas dos órgãos de controle.</w:t>
            </w:r>
          </w:p>
        </w:tc>
      </w:tr>
      <w:tr w:rsidR="00407208" w14:paraId="1F72FF99" w14:textId="77777777" w:rsidTr="00172C25">
        <w:trPr>
          <w:trHeight w:val="263"/>
        </w:trPr>
        <w:tc>
          <w:tcPr>
            <w:tcW w:w="1418" w:type="dxa"/>
          </w:tcPr>
          <w:p w14:paraId="16C0EA26" w14:textId="77777777" w:rsidR="00407208" w:rsidRDefault="00407208" w:rsidP="00172C25">
            <w:pPr>
              <w:pBdr>
                <w:top w:val="nil"/>
                <w:left w:val="nil"/>
                <w:bottom w:val="nil"/>
                <w:right w:val="nil"/>
                <w:between w:val="nil"/>
              </w:pBdr>
              <w:jc w:val="center"/>
              <w:rPr>
                <w:rFonts w:eastAsia="Times New Roman"/>
                <w:color w:val="000000"/>
                <w:sz w:val="24"/>
                <w:szCs w:val="24"/>
                <w:highlight w:val="white"/>
              </w:rPr>
            </w:pPr>
            <w:r>
              <w:rPr>
                <w:rFonts w:eastAsia="Times New Roman"/>
                <w:color w:val="000000"/>
                <w:sz w:val="24"/>
                <w:szCs w:val="24"/>
                <w:highlight w:val="white"/>
              </w:rPr>
              <w:t>E10</w:t>
            </w:r>
          </w:p>
        </w:tc>
        <w:tc>
          <w:tcPr>
            <w:tcW w:w="2835" w:type="dxa"/>
          </w:tcPr>
          <w:p w14:paraId="01E36A95" w14:textId="77777777" w:rsidR="00407208" w:rsidRDefault="00407208" w:rsidP="00172C25">
            <w:pPr>
              <w:pBdr>
                <w:top w:val="nil"/>
                <w:left w:val="nil"/>
                <w:bottom w:val="nil"/>
                <w:right w:val="nil"/>
                <w:between w:val="nil"/>
              </w:pBdr>
              <w:jc w:val="center"/>
              <w:rPr>
                <w:rFonts w:eastAsia="Times New Roman"/>
                <w:color w:val="000000"/>
                <w:sz w:val="24"/>
                <w:szCs w:val="24"/>
                <w:highlight w:val="white"/>
              </w:rPr>
            </w:pPr>
            <w:r>
              <w:rPr>
                <w:rFonts w:eastAsia="Times New Roman"/>
                <w:color w:val="000000"/>
                <w:sz w:val="24"/>
                <w:szCs w:val="24"/>
                <w:highlight w:val="white"/>
              </w:rPr>
              <w:t>06</w:t>
            </w:r>
          </w:p>
        </w:tc>
        <w:tc>
          <w:tcPr>
            <w:tcW w:w="4966" w:type="dxa"/>
          </w:tcPr>
          <w:p w14:paraId="0C7C8124" w14:textId="77777777" w:rsidR="00407208" w:rsidRDefault="00407208" w:rsidP="00172C25">
            <w:pPr>
              <w:pBdr>
                <w:top w:val="nil"/>
                <w:left w:val="nil"/>
                <w:bottom w:val="nil"/>
                <w:right w:val="nil"/>
                <w:between w:val="nil"/>
              </w:pBdr>
              <w:jc w:val="both"/>
              <w:rPr>
                <w:rFonts w:eastAsia="Times New Roman"/>
                <w:color w:val="000000"/>
                <w:sz w:val="24"/>
                <w:szCs w:val="24"/>
                <w:highlight w:val="white"/>
              </w:rPr>
            </w:pPr>
            <w:r>
              <w:rPr>
                <w:rFonts w:eastAsia="Times New Roman"/>
                <w:color w:val="000000"/>
                <w:sz w:val="24"/>
                <w:szCs w:val="24"/>
                <w:highlight w:val="white"/>
              </w:rPr>
              <w:t xml:space="preserve">Conhecimento baseado em Lei Seca e Instruções normativas </w:t>
            </w:r>
            <w:proofErr w:type="gramStart"/>
            <w:r>
              <w:rPr>
                <w:rFonts w:eastAsia="Times New Roman"/>
                <w:color w:val="000000"/>
                <w:sz w:val="24"/>
                <w:szCs w:val="24"/>
                <w:highlight w:val="white"/>
              </w:rPr>
              <w:t>dos órgão</w:t>
            </w:r>
            <w:proofErr w:type="gramEnd"/>
            <w:r>
              <w:rPr>
                <w:rFonts w:eastAsia="Times New Roman"/>
                <w:color w:val="000000"/>
                <w:sz w:val="24"/>
                <w:szCs w:val="24"/>
                <w:highlight w:val="white"/>
              </w:rPr>
              <w:t xml:space="preserve"> de controle</w:t>
            </w:r>
          </w:p>
        </w:tc>
      </w:tr>
    </w:tbl>
    <w:p w14:paraId="19C45FED" w14:textId="77777777" w:rsidR="00407208" w:rsidRDefault="00407208" w:rsidP="00407208">
      <w:pPr>
        <w:rPr>
          <w:rFonts w:eastAsia="Times New Roman"/>
          <w:color w:val="0D0D0D"/>
          <w:sz w:val="24"/>
          <w:szCs w:val="24"/>
          <w:highlight w:val="white"/>
        </w:rPr>
      </w:pPr>
      <w:r>
        <w:rPr>
          <w:rFonts w:eastAsia="Times New Roman"/>
          <w:color w:val="0D0D0D"/>
          <w:sz w:val="24"/>
          <w:szCs w:val="24"/>
          <w:highlight w:val="white"/>
        </w:rPr>
        <w:t>Fonte: Elaborado pelos autores (2024).</w:t>
      </w:r>
    </w:p>
    <w:p w14:paraId="1DA0B90A" w14:textId="77777777" w:rsidR="00407208" w:rsidRDefault="00407208" w:rsidP="00407208">
      <w:pPr>
        <w:rPr>
          <w:rFonts w:eastAsia="Times New Roman"/>
          <w:color w:val="0D0D0D"/>
          <w:sz w:val="24"/>
          <w:szCs w:val="24"/>
          <w:highlight w:val="white"/>
        </w:rPr>
      </w:pPr>
    </w:p>
    <w:p w14:paraId="39E77DBA" w14:textId="77777777" w:rsidR="00407208" w:rsidRDefault="00407208" w:rsidP="00407208">
      <w:pPr>
        <w:spacing w:line="360" w:lineRule="auto"/>
        <w:ind w:firstLine="708"/>
        <w:jc w:val="both"/>
        <w:rPr>
          <w:rFonts w:eastAsia="Times New Roman"/>
          <w:color w:val="0D0D0D"/>
          <w:sz w:val="24"/>
          <w:szCs w:val="24"/>
          <w:highlight w:val="white"/>
        </w:rPr>
      </w:pPr>
      <w:r>
        <w:rPr>
          <w:rFonts w:eastAsia="Times New Roman"/>
          <w:color w:val="0D0D0D"/>
          <w:sz w:val="24"/>
          <w:szCs w:val="24"/>
          <w:highlight w:val="white"/>
        </w:rPr>
        <w:t xml:space="preserve">Depreende-se dos dados coletados acima que 100% da equipe de licitações do município de Piripiri tem algum grau de conhecimento sobre a lei 14.133/2021, conhecimentos extraídos da própria lei e complementada por instruções normativa complementar emitida pelo órgão de controle. Apenas 20% dos entrevistados tem um grau maior de instrução adquiridos no curso de pós-graduação na área.  Sobre esse grau de conhecimento fala de um do entrevistado 04. </w:t>
      </w:r>
    </w:p>
    <w:p w14:paraId="00CF168A" w14:textId="77777777" w:rsidR="00407208" w:rsidRDefault="00407208" w:rsidP="00407208">
      <w:pPr>
        <w:ind w:left="2268"/>
        <w:jc w:val="both"/>
        <w:rPr>
          <w:rFonts w:eastAsia="Times New Roman"/>
          <w:color w:val="0D0D0D"/>
          <w:sz w:val="20"/>
          <w:szCs w:val="20"/>
          <w:highlight w:val="white"/>
        </w:rPr>
      </w:pPr>
      <w:r>
        <w:rPr>
          <w:rFonts w:eastAsia="Times New Roman"/>
          <w:color w:val="0D0D0D"/>
          <w:sz w:val="20"/>
          <w:szCs w:val="20"/>
          <w:highlight w:val="white"/>
        </w:rPr>
        <w:lastRenderedPageBreak/>
        <w:t>“A equipe sabe a importância de estudarmos a nova legislação e cada um procura meios de adquirir esse conhecimento por variados meios, através da legislação seca, de aulas gratuitas na internet, palestra e outros (E04, 2024)”</w:t>
      </w:r>
    </w:p>
    <w:p w14:paraId="579DF695" w14:textId="77777777" w:rsidR="00407208" w:rsidRDefault="00407208" w:rsidP="00E677F7">
      <w:pPr>
        <w:rPr>
          <w:rFonts w:eastAsia="Times New Roman"/>
          <w:color w:val="0D0D0D"/>
          <w:sz w:val="24"/>
          <w:szCs w:val="24"/>
          <w:highlight w:val="white"/>
        </w:rPr>
      </w:pPr>
    </w:p>
    <w:p w14:paraId="5FF732F7" w14:textId="77777777" w:rsidR="00E677F7" w:rsidRDefault="00407208" w:rsidP="00407208">
      <w:pPr>
        <w:spacing w:line="360" w:lineRule="auto"/>
        <w:jc w:val="both"/>
        <w:rPr>
          <w:rFonts w:eastAsia="Times New Roman"/>
          <w:color w:val="0D0D0D"/>
          <w:sz w:val="24"/>
          <w:szCs w:val="24"/>
          <w:highlight w:val="white"/>
        </w:rPr>
      </w:pPr>
      <w:r>
        <w:rPr>
          <w:rFonts w:eastAsia="Times New Roman"/>
          <w:color w:val="0D0D0D"/>
          <w:sz w:val="24"/>
          <w:szCs w:val="24"/>
          <w:highlight w:val="white"/>
        </w:rPr>
        <w:t>4.1.5. PROMOÇÃO DA QUALIFICAÇÃO DOS SERVIDORES SOBRE A NOVA LEI DE LICITAÇÃO POR INICIATIVA DO MUNICIPIO</w:t>
      </w:r>
    </w:p>
    <w:p w14:paraId="15F8F982" w14:textId="6F63BA83" w:rsidR="00407208" w:rsidRDefault="00407208" w:rsidP="00407208">
      <w:pPr>
        <w:spacing w:line="360" w:lineRule="auto"/>
        <w:jc w:val="both"/>
        <w:rPr>
          <w:rFonts w:eastAsia="Times New Roman"/>
          <w:color w:val="0D0D0D"/>
          <w:sz w:val="24"/>
          <w:szCs w:val="24"/>
          <w:highlight w:val="white"/>
        </w:rPr>
      </w:pPr>
      <w:r>
        <w:rPr>
          <w:rFonts w:eastAsia="Times New Roman"/>
          <w:color w:val="0D0D0D"/>
          <w:sz w:val="24"/>
          <w:szCs w:val="24"/>
          <w:highlight w:val="white"/>
        </w:rPr>
        <w:tab/>
        <w:t xml:space="preserve">Identificar se houve investimento em qualificação dos servidores pelo ente municipal é cruciar para avaliar o nível de comprometimento institucional em cumprir os paramentos de capacitação obrigacional que traz a nova legislação. </w:t>
      </w:r>
    </w:p>
    <w:p w14:paraId="341D3555" w14:textId="31BB263D" w:rsidR="00407208" w:rsidRPr="00172C25" w:rsidRDefault="00407208" w:rsidP="00407208">
      <w:pPr>
        <w:spacing w:line="360" w:lineRule="auto"/>
        <w:ind w:firstLine="708"/>
        <w:jc w:val="both"/>
        <w:rPr>
          <w:rFonts w:eastAsia="Times New Roman"/>
          <w:color w:val="0D0D0D"/>
          <w:sz w:val="24"/>
          <w:szCs w:val="24"/>
        </w:rPr>
      </w:pPr>
      <w:r w:rsidRPr="00172C25">
        <w:rPr>
          <w:rFonts w:eastAsia="Times New Roman"/>
          <w:color w:val="0D0D0D"/>
          <w:sz w:val="24"/>
          <w:szCs w:val="24"/>
        </w:rPr>
        <w:t>Pelos dados colhidos observa-se que não houve nenhum investimento do município em qualificação dos servidores</w:t>
      </w:r>
      <w:r w:rsidR="00172C25">
        <w:rPr>
          <w:rFonts w:eastAsia="Times New Roman"/>
          <w:color w:val="0D0D0D"/>
          <w:sz w:val="24"/>
          <w:szCs w:val="24"/>
        </w:rPr>
        <w:t xml:space="preserve">, de forma que todos os entrevistados afirmaram que até momento da pesquisa ainda não havia ocorrido. </w:t>
      </w:r>
      <w:r w:rsidRPr="00172C25">
        <w:rPr>
          <w:rFonts w:eastAsia="Times New Roman"/>
          <w:color w:val="0D0D0D"/>
          <w:sz w:val="24"/>
          <w:szCs w:val="24"/>
        </w:rPr>
        <w:t xml:space="preserve"> Cenário bastante ineficaz por parte da gestão, que não estar cumprindo as obrigações legais impostas pela nova lei.</w:t>
      </w:r>
    </w:p>
    <w:p w14:paraId="5F93D58B" w14:textId="77777777" w:rsidR="00407208" w:rsidRDefault="00407208" w:rsidP="00407208">
      <w:pPr>
        <w:ind w:left="1416"/>
        <w:rPr>
          <w:rFonts w:eastAsia="Times New Roman"/>
          <w:color w:val="0D0D0D"/>
          <w:sz w:val="24"/>
          <w:szCs w:val="24"/>
          <w:highlight w:val="white"/>
        </w:rPr>
      </w:pPr>
    </w:p>
    <w:p w14:paraId="1379C584" w14:textId="3B0AD407" w:rsidR="00407208" w:rsidRDefault="00407208" w:rsidP="001D52D8">
      <w:pPr>
        <w:spacing w:line="360" w:lineRule="auto"/>
        <w:jc w:val="both"/>
        <w:rPr>
          <w:rFonts w:eastAsia="Times New Roman"/>
          <w:color w:val="0D0D0D"/>
          <w:sz w:val="24"/>
          <w:szCs w:val="24"/>
          <w:highlight w:val="white"/>
        </w:rPr>
      </w:pPr>
      <w:r>
        <w:rPr>
          <w:rFonts w:eastAsia="Times New Roman"/>
          <w:color w:val="0D0D0D"/>
          <w:sz w:val="24"/>
          <w:szCs w:val="24"/>
          <w:highlight w:val="white"/>
        </w:rPr>
        <w:t>4.1.6. QUAIS SÃO AS MAIORES DIFICULDADES ENFRENTADAS ATUALMENTE PARA IMPLEMENTAÇÃO E EXECUÇÃO DE PROCEDIMENTOS LICITATÓRIOS NORTEADOS PELA NOVA LEI DE LICITAÇÕES?</w:t>
      </w:r>
    </w:p>
    <w:p w14:paraId="419B1C50" w14:textId="789C5A21" w:rsidR="00407208" w:rsidRDefault="00407208" w:rsidP="00407208">
      <w:pPr>
        <w:spacing w:line="360" w:lineRule="auto"/>
        <w:ind w:firstLine="709"/>
        <w:jc w:val="both"/>
        <w:rPr>
          <w:rFonts w:eastAsia="Times New Roman"/>
          <w:color w:val="0D0D0D"/>
          <w:sz w:val="24"/>
          <w:szCs w:val="24"/>
          <w:highlight w:val="white"/>
        </w:rPr>
      </w:pPr>
      <w:r>
        <w:rPr>
          <w:rFonts w:eastAsia="Times New Roman"/>
          <w:color w:val="0D0D0D"/>
          <w:sz w:val="24"/>
          <w:szCs w:val="24"/>
          <w:highlight w:val="white"/>
        </w:rPr>
        <w:t>Esse é ponto chave para o desenvolvimento da pesquisa, que visa identificar os principais desafios para implementação da lei no município de Piripiri. A partir das informações colhidas é viável estabelecer pontos que possam promover a melhoria continua dos processos</w:t>
      </w:r>
      <w:r w:rsidR="0017090B">
        <w:rPr>
          <w:rFonts w:eastAsia="Times New Roman"/>
          <w:color w:val="0D0D0D"/>
          <w:sz w:val="24"/>
          <w:szCs w:val="24"/>
          <w:highlight w:val="white"/>
        </w:rPr>
        <w:t xml:space="preserve"> </w:t>
      </w:r>
      <w:r>
        <w:rPr>
          <w:rFonts w:eastAsia="Times New Roman"/>
          <w:color w:val="0D0D0D"/>
          <w:sz w:val="24"/>
          <w:szCs w:val="24"/>
          <w:highlight w:val="white"/>
        </w:rPr>
        <w:t xml:space="preserve">e minimizar os pontos negativos oriundos das possíveis falhas existentes na dinâmica dos procedimentos pertinentes a esse estudo. </w:t>
      </w:r>
    </w:p>
    <w:p w14:paraId="769A0E36" w14:textId="2AC4835D" w:rsidR="00407208" w:rsidRDefault="00407208" w:rsidP="00407208">
      <w:pPr>
        <w:pBdr>
          <w:top w:val="nil"/>
          <w:left w:val="nil"/>
          <w:bottom w:val="nil"/>
          <w:right w:val="nil"/>
          <w:between w:val="nil"/>
        </w:pBdr>
        <w:rPr>
          <w:rFonts w:eastAsia="Times New Roman"/>
          <w:color w:val="000000"/>
          <w:sz w:val="24"/>
          <w:szCs w:val="24"/>
          <w:highlight w:val="white"/>
        </w:rPr>
      </w:pPr>
      <w:r>
        <w:rPr>
          <w:rFonts w:eastAsia="Times New Roman"/>
          <w:color w:val="000000"/>
          <w:sz w:val="24"/>
          <w:szCs w:val="24"/>
          <w:highlight w:val="white"/>
        </w:rPr>
        <w:t>Quadro 0</w:t>
      </w:r>
      <w:r w:rsidR="0017090B">
        <w:rPr>
          <w:rFonts w:eastAsia="Times New Roman"/>
          <w:color w:val="000000"/>
          <w:sz w:val="24"/>
          <w:szCs w:val="24"/>
          <w:highlight w:val="white"/>
        </w:rPr>
        <w:t>6</w:t>
      </w:r>
      <w:r>
        <w:rPr>
          <w:rFonts w:eastAsia="Times New Roman"/>
          <w:color w:val="000000"/>
          <w:sz w:val="24"/>
          <w:szCs w:val="24"/>
          <w:highlight w:val="white"/>
        </w:rPr>
        <w:t>: Dificuldades enfrentadas pelos servidores no setor de licitações e contratos</w:t>
      </w:r>
      <w:r>
        <w:rPr>
          <w:rFonts w:eastAsia="Times New Roman"/>
          <w:color w:val="0D0D0D"/>
          <w:sz w:val="24"/>
          <w:szCs w:val="24"/>
          <w:highlight w:val="white"/>
        </w:rPr>
        <w:t xml:space="preserve"> </w:t>
      </w:r>
    </w:p>
    <w:p w14:paraId="0F203611" w14:textId="77777777" w:rsidR="00407208" w:rsidRDefault="00407208" w:rsidP="00407208">
      <w:pPr>
        <w:ind w:left="1416"/>
        <w:rPr>
          <w:rFonts w:eastAsia="Times New Roman"/>
          <w:color w:val="0D0D0D"/>
          <w:sz w:val="24"/>
          <w:szCs w:val="24"/>
          <w:highlight w:val="white"/>
        </w:rPr>
      </w:pPr>
    </w:p>
    <w:tbl>
      <w:tblPr>
        <w:tblW w:w="908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70"/>
        <w:gridCol w:w="6812"/>
      </w:tblGrid>
      <w:tr w:rsidR="00407208" w14:paraId="3AC110E6" w14:textId="77777777" w:rsidTr="00172C25">
        <w:trPr>
          <w:trHeight w:val="865"/>
        </w:trPr>
        <w:tc>
          <w:tcPr>
            <w:tcW w:w="2270" w:type="dxa"/>
            <w:tcBorders>
              <w:top w:val="single" w:sz="4" w:space="0" w:color="000000"/>
              <w:left w:val="single" w:sz="4" w:space="0" w:color="000000"/>
              <w:bottom w:val="single" w:sz="4" w:space="0" w:color="000000"/>
              <w:right w:val="single" w:sz="4" w:space="0" w:color="000000"/>
            </w:tcBorders>
          </w:tcPr>
          <w:p w14:paraId="61C6D4CF" w14:textId="77777777" w:rsidR="00407208" w:rsidRPr="00172C25" w:rsidRDefault="00407208" w:rsidP="003D7B4F">
            <w:pPr>
              <w:pBdr>
                <w:top w:val="nil"/>
                <w:left w:val="nil"/>
                <w:bottom w:val="nil"/>
                <w:right w:val="nil"/>
                <w:between w:val="nil"/>
              </w:pBdr>
              <w:spacing w:after="200" w:line="276" w:lineRule="auto"/>
              <w:jc w:val="center"/>
              <w:rPr>
                <w:rFonts w:eastAsia="Times New Roman"/>
                <w:b/>
                <w:color w:val="000000"/>
                <w:sz w:val="24"/>
                <w:szCs w:val="24"/>
              </w:rPr>
            </w:pPr>
            <w:r w:rsidRPr="00172C25">
              <w:rPr>
                <w:rFonts w:eastAsia="Times New Roman"/>
                <w:b/>
                <w:color w:val="000000"/>
                <w:sz w:val="24"/>
                <w:szCs w:val="24"/>
              </w:rPr>
              <w:t>ENTREVISTADOS</w:t>
            </w:r>
          </w:p>
        </w:tc>
        <w:tc>
          <w:tcPr>
            <w:tcW w:w="6812" w:type="dxa"/>
            <w:tcBorders>
              <w:top w:val="single" w:sz="4" w:space="0" w:color="000000"/>
              <w:left w:val="single" w:sz="4" w:space="0" w:color="000000"/>
              <w:bottom w:val="single" w:sz="4" w:space="0" w:color="000000"/>
              <w:right w:val="single" w:sz="4" w:space="0" w:color="000000"/>
            </w:tcBorders>
          </w:tcPr>
          <w:p w14:paraId="23DEF09A" w14:textId="77777777" w:rsidR="00407208" w:rsidRPr="00172C25" w:rsidRDefault="00407208" w:rsidP="003D7B4F">
            <w:pPr>
              <w:jc w:val="center"/>
              <w:rPr>
                <w:rFonts w:eastAsia="Times New Roman"/>
                <w:b/>
                <w:sz w:val="24"/>
                <w:szCs w:val="24"/>
              </w:rPr>
            </w:pPr>
            <w:r w:rsidRPr="00172C25">
              <w:rPr>
                <w:rFonts w:eastAsia="Times New Roman"/>
                <w:b/>
                <w:color w:val="0D0D0D"/>
                <w:sz w:val="24"/>
                <w:szCs w:val="24"/>
              </w:rPr>
              <w:t>Quais são as maiores dificuldades enfrentadas atualmente para implementação e execução de procedimentos licitatórios norteados pela nova lei de licitações? Elencar em pontos.</w:t>
            </w:r>
          </w:p>
        </w:tc>
      </w:tr>
      <w:tr w:rsidR="00407208" w14:paraId="445E264F" w14:textId="77777777" w:rsidTr="003D7B4F">
        <w:trPr>
          <w:trHeight w:val="60"/>
        </w:trPr>
        <w:tc>
          <w:tcPr>
            <w:tcW w:w="2270" w:type="dxa"/>
            <w:tcBorders>
              <w:top w:val="single" w:sz="4" w:space="0" w:color="000000"/>
              <w:left w:val="single" w:sz="4" w:space="0" w:color="000000"/>
              <w:bottom w:val="single" w:sz="4" w:space="0" w:color="000000"/>
              <w:right w:val="single" w:sz="4" w:space="0" w:color="000000"/>
            </w:tcBorders>
          </w:tcPr>
          <w:p w14:paraId="1BB20FF0" w14:textId="77777777" w:rsidR="00407208" w:rsidRPr="00172C25" w:rsidRDefault="00407208" w:rsidP="003D7B4F">
            <w:pPr>
              <w:pBdr>
                <w:top w:val="nil"/>
                <w:left w:val="nil"/>
                <w:bottom w:val="nil"/>
                <w:right w:val="nil"/>
                <w:between w:val="nil"/>
              </w:pBdr>
              <w:spacing w:after="200" w:line="276" w:lineRule="auto"/>
              <w:jc w:val="center"/>
              <w:rPr>
                <w:rFonts w:eastAsia="Times New Roman"/>
                <w:color w:val="00B050"/>
                <w:sz w:val="24"/>
                <w:szCs w:val="24"/>
              </w:rPr>
            </w:pPr>
            <w:r w:rsidRPr="00172C25">
              <w:rPr>
                <w:rFonts w:eastAsia="Times New Roman"/>
                <w:color w:val="000000"/>
                <w:sz w:val="24"/>
                <w:szCs w:val="24"/>
              </w:rPr>
              <w:t>E01</w:t>
            </w:r>
          </w:p>
        </w:tc>
        <w:tc>
          <w:tcPr>
            <w:tcW w:w="6812" w:type="dxa"/>
            <w:tcBorders>
              <w:top w:val="single" w:sz="4" w:space="0" w:color="000000"/>
              <w:left w:val="single" w:sz="4" w:space="0" w:color="000000"/>
              <w:bottom w:val="single" w:sz="4" w:space="0" w:color="000000"/>
              <w:right w:val="single" w:sz="4" w:space="0" w:color="000000"/>
            </w:tcBorders>
          </w:tcPr>
          <w:p w14:paraId="191A2F80" w14:textId="77777777" w:rsidR="00407208" w:rsidRPr="00172C25" w:rsidRDefault="00407208" w:rsidP="003D7B4F">
            <w:pPr>
              <w:ind w:left="28"/>
              <w:rPr>
                <w:rFonts w:eastAsia="Times New Roman"/>
                <w:sz w:val="24"/>
                <w:szCs w:val="24"/>
              </w:rPr>
            </w:pPr>
            <w:r w:rsidRPr="00172C25">
              <w:rPr>
                <w:rFonts w:eastAsia="Times New Roman"/>
                <w:sz w:val="24"/>
                <w:szCs w:val="24"/>
              </w:rPr>
              <w:t>-Falta de qualificação.</w:t>
            </w:r>
          </w:p>
          <w:p w14:paraId="1C9CF5A7" w14:textId="77777777" w:rsidR="00407208" w:rsidRPr="00172C25" w:rsidRDefault="00407208" w:rsidP="003D7B4F">
            <w:pPr>
              <w:ind w:left="28"/>
              <w:rPr>
                <w:rFonts w:eastAsia="Times New Roman"/>
                <w:sz w:val="24"/>
                <w:szCs w:val="24"/>
              </w:rPr>
            </w:pPr>
            <w:r w:rsidRPr="00172C25">
              <w:rPr>
                <w:rFonts w:eastAsia="Times New Roman"/>
                <w:sz w:val="24"/>
                <w:szCs w:val="24"/>
              </w:rPr>
              <w:t>-Mudanças significativas na fase interna do processo</w:t>
            </w:r>
          </w:p>
          <w:p w14:paraId="4C88CB54" w14:textId="77777777" w:rsidR="00407208" w:rsidRPr="00172C25" w:rsidRDefault="00407208" w:rsidP="003D7B4F">
            <w:pPr>
              <w:ind w:left="28"/>
              <w:rPr>
                <w:rFonts w:eastAsia="Times New Roman"/>
                <w:sz w:val="24"/>
                <w:szCs w:val="24"/>
              </w:rPr>
            </w:pPr>
            <w:r w:rsidRPr="00172C25">
              <w:rPr>
                <w:rFonts w:eastAsia="Times New Roman"/>
                <w:sz w:val="24"/>
                <w:szCs w:val="24"/>
              </w:rPr>
              <w:t>-Grande demanda do setor.</w:t>
            </w:r>
          </w:p>
          <w:p w14:paraId="36ED302E" w14:textId="77777777" w:rsidR="00407208" w:rsidRPr="00172C25" w:rsidRDefault="00407208" w:rsidP="003D7B4F">
            <w:pPr>
              <w:ind w:left="28"/>
              <w:rPr>
                <w:rFonts w:eastAsia="Times New Roman"/>
                <w:sz w:val="24"/>
                <w:szCs w:val="24"/>
              </w:rPr>
            </w:pPr>
            <w:r w:rsidRPr="00172C25">
              <w:rPr>
                <w:rFonts w:eastAsia="Times New Roman"/>
                <w:sz w:val="24"/>
                <w:szCs w:val="24"/>
              </w:rPr>
              <w:t>-Recurso humano insuficiente para atender a demanda.</w:t>
            </w:r>
          </w:p>
        </w:tc>
      </w:tr>
      <w:tr w:rsidR="00407208" w14:paraId="15E843BA" w14:textId="77777777" w:rsidTr="003D7B4F">
        <w:trPr>
          <w:trHeight w:val="757"/>
        </w:trPr>
        <w:tc>
          <w:tcPr>
            <w:tcW w:w="2270" w:type="dxa"/>
            <w:tcBorders>
              <w:top w:val="single" w:sz="4" w:space="0" w:color="000000"/>
              <w:left w:val="single" w:sz="4" w:space="0" w:color="000000"/>
              <w:bottom w:val="single" w:sz="4" w:space="0" w:color="000000"/>
              <w:right w:val="single" w:sz="4" w:space="0" w:color="000000"/>
            </w:tcBorders>
          </w:tcPr>
          <w:p w14:paraId="6AF0771E" w14:textId="77777777" w:rsidR="00407208" w:rsidRPr="00172C25" w:rsidRDefault="00407208" w:rsidP="003D7B4F">
            <w:pPr>
              <w:pBdr>
                <w:top w:val="nil"/>
                <w:left w:val="nil"/>
                <w:bottom w:val="nil"/>
                <w:right w:val="nil"/>
                <w:between w:val="nil"/>
              </w:pBdr>
              <w:spacing w:after="200" w:line="276" w:lineRule="auto"/>
              <w:jc w:val="center"/>
              <w:rPr>
                <w:rFonts w:eastAsia="Times New Roman"/>
                <w:color w:val="00B050"/>
                <w:sz w:val="24"/>
                <w:szCs w:val="24"/>
              </w:rPr>
            </w:pPr>
            <w:r w:rsidRPr="00172C25">
              <w:rPr>
                <w:rFonts w:eastAsia="Times New Roman"/>
                <w:color w:val="000000"/>
                <w:sz w:val="24"/>
                <w:szCs w:val="24"/>
              </w:rPr>
              <w:t>E02</w:t>
            </w:r>
          </w:p>
        </w:tc>
        <w:tc>
          <w:tcPr>
            <w:tcW w:w="6812" w:type="dxa"/>
            <w:tcBorders>
              <w:top w:val="single" w:sz="4" w:space="0" w:color="000000"/>
              <w:left w:val="single" w:sz="4" w:space="0" w:color="000000"/>
              <w:bottom w:val="single" w:sz="4" w:space="0" w:color="000000"/>
              <w:right w:val="single" w:sz="4" w:space="0" w:color="000000"/>
            </w:tcBorders>
          </w:tcPr>
          <w:p w14:paraId="2616B29C" w14:textId="77777777" w:rsidR="00407208" w:rsidRPr="00172C25" w:rsidRDefault="00407208" w:rsidP="003D7B4F">
            <w:pPr>
              <w:ind w:left="28"/>
              <w:rPr>
                <w:rFonts w:eastAsia="Times New Roman"/>
                <w:sz w:val="24"/>
                <w:szCs w:val="24"/>
              </w:rPr>
            </w:pPr>
            <w:r w:rsidRPr="00172C25">
              <w:rPr>
                <w:rFonts w:eastAsia="Times New Roman"/>
                <w:sz w:val="24"/>
                <w:szCs w:val="24"/>
              </w:rPr>
              <w:t>-Falta de qualificação.</w:t>
            </w:r>
          </w:p>
          <w:p w14:paraId="4FCED620" w14:textId="77777777" w:rsidR="00407208" w:rsidRPr="00172C25" w:rsidRDefault="00407208" w:rsidP="003D7B4F">
            <w:pPr>
              <w:ind w:left="28"/>
              <w:rPr>
                <w:rFonts w:eastAsia="Times New Roman"/>
                <w:sz w:val="24"/>
                <w:szCs w:val="24"/>
              </w:rPr>
            </w:pPr>
            <w:r w:rsidRPr="00172C25">
              <w:rPr>
                <w:rFonts w:eastAsia="Times New Roman"/>
                <w:sz w:val="24"/>
                <w:szCs w:val="24"/>
              </w:rPr>
              <w:t>-Mudanças significativas na fase interna do processo.</w:t>
            </w:r>
          </w:p>
          <w:p w14:paraId="4CF96017" w14:textId="77777777" w:rsidR="00407208" w:rsidRPr="00172C25" w:rsidRDefault="00407208" w:rsidP="003D7B4F">
            <w:pPr>
              <w:ind w:left="28"/>
              <w:rPr>
                <w:rFonts w:eastAsia="Times New Roman"/>
                <w:sz w:val="24"/>
                <w:szCs w:val="24"/>
              </w:rPr>
            </w:pPr>
            <w:r w:rsidRPr="00172C25">
              <w:rPr>
                <w:rFonts w:eastAsia="Times New Roman"/>
                <w:sz w:val="24"/>
                <w:szCs w:val="24"/>
              </w:rPr>
              <w:t>-</w:t>
            </w:r>
            <w:proofErr w:type="gramStart"/>
            <w:r w:rsidRPr="00172C25">
              <w:rPr>
                <w:rFonts w:eastAsia="Times New Roman"/>
                <w:sz w:val="24"/>
                <w:szCs w:val="24"/>
              </w:rPr>
              <w:t>Operacionalização  de</w:t>
            </w:r>
            <w:proofErr w:type="gramEnd"/>
            <w:r w:rsidRPr="00172C25">
              <w:rPr>
                <w:rFonts w:eastAsia="Times New Roman"/>
                <w:sz w:val="24"/>
                <w:szCs w:val="24"/>
              </w:rPr>
              <w:t xml:space="preserve"> novos sistemas de licitações </w:t>
            </w:r>
          </w:p>
        </w:tc>
      </w:tr>
      <w:tr w:rsidR="00407208" w14:paraId="38D88980" w14:textId="77777777" w:rsidTr="003D7B4F">
        <w:trPr>
          <w:trHeight w:val="494"/>
        </w:trPr>
        <w:tc>
          <w:tcPr>
            <w:tcW w:w="2270" w:type="dxa"/>
            <w:tcBorders>
              <w:top w:val="single" w:sz="4" w:space="0" w:color="000000"/>
              <w:left w:val="single" w:sz="4" w:space="0" w:color="000000"/>
              <w:bottom w:val="single" w:sz="4" w:space="0" w:color="000000"/>
              <w:right w:val="single" w:sz="4" w:space="0" w:color="000000"/>
            </w:tcBorders>
          </w:tcPr>
          <w:p w14:paraId="0A7AE33B" w14:textId="77777777" w:rsidR="00407208" w:rsidRPr="00172C25" w:rsidRDefault="00407208" w:rsidP="003D7B4F">
            <w:pPr>
              <w:pBdr>
                <w:top w:val="nil"/>
                <w:left w:val="nil"/>
                <w:bottom w:val="nil"/>
                <w:right w:val="nil"/>
                <w:between w:val="nil"/>
              </w:pBdr>
              <w:spacing w:after="200" w:line="276" w:lineRule="auto"/>
              <w:jc w:val="center"/>
              <w:rPr>
                <w:rFonts w:eastAsia="Times New Roman"/>
                <w:color w:val="00B050"/>
                <w:sz w:val="24"/>
                <w:szCs w:val="24"/>
              </w:rPr>
            </w:pPr>
            <w:r w:rsidRPr="00172C25">
              <w:rPr>
                <w:rFonts w:eastAsia="Times New Roman"/>
                <w:color w:val="000000"/>
                <w:sz w:val="24"/>
                <w:szCs w:val="24"/>
              </w:rPr>
              <w:t>E03</w:t>
            </w:r>
          </w:p>
        </w:tc>
        <w:tc>
          <w:tcPr>
            <w:tcW w:w="6812" w:type="dxa"/>
            <w:tcBorders>
              <w:top w:val="single" w:sz="4" w:space="0" w:color="000000"/>
              <w:left w:val="single" w:sz="4" w:space="0" w:color="000000"/>
              <w:bottom w:val="single" w:sz="4" w:space="0" w:color="000000"/>
              <w:right w:val="single" w:sz="4" w:space="0" w:color="000000"/>
            </w:tcBorders>
          </w:tcPr>
          <w:p w14:paraId="276C0BCD" w14:textId="77777777" w:rsidR="00407208" w:rsidRPr="00172C25" w:rsidRDefault="00407208" w:rsidP="003D7B4F">
            <w:pPr>
              <w:ind w:left="28"/>
              <w:rPr>
                <w:rFonts w:eastAsia="Times New Roman"/>
                <w:sz w:val="24"/>
                <w:szCs w:val="24"/>
              </w:rPr>
            </w:pPr>
            <w:r w:rsidRPr="00172C25">
              <w:rPr>
                <w:rFonts w:eastAsia="Times New Roman"/>
                <w:sz w:val="24"/>
                <w:szCs w:val="24"/>
              </w:rPr>
              <w:t>-Falta de qualificação.</w:t>
            </w:r>
          </w:p>
          <w:p w14:paraId="770D883E" w14:textId="77777777" w:rsidR="00407208" w:rsidRPr="00172C25" w:rsidRDefault="00407208" w:rsidP="003D7B4F">
            <w:pPr>
              <w:ind w:left="28"/>
              <w:rPr>
                <w:rFonts w:eastAsia="Times New Roman"/>
                <w:sz w:val="24"/>
                <w:szCs w:val="24"/>
              </w:rPr>
            </w:pPr>
            <w:r w:rsidRPr="00172C25">
              <w:rPr>
                <w:rFonts w:eastAsia="Times New Roman"/>
                <w:sz w:val="24"/>
                <w:szCs w:val="24"/>
              </w:rPr>
              <w:t>-Mudanças significativas na fase interna do processo</w:t>
            </w:r>
          </w:p>
          <w:p w14:paraId="5D30AB62" w14:textId="77777777" w:rsidR="00407208" w:rsidRPr="00172C25" w:rsidRDefault="00407208" w:rsidP="003D7B4F">
            <w:pPr>
              <w:ind w:left="28"/>
              <w:rPr>
                <w:rFonts w:eastAsia="Times New Roman"/>
                <w:sz w:val="24"/>
                <w:szCs w:val="24"/>
              </w:rPr>
            </w:pPr>
            <w:r w:rsidRPr="00172C25">
              <w:rPr>
                <w:rFonts w:eastAsia="Times New Roman"/>
                <w:sz w:val="24"/>
                <w:szCs w:val="24"/>
              </w:rPr>
              <w:t>-Grande demanda do setor.</w:t>
            </w:r>
          </w:p>
          <w:p w14:paraId="2F2BA7FE" w14:textId="77777777" w:rsidR="00407208" w:rsidRPr="00172C25" w:rsidRDefault="00407208" w:rsidP="003D7B4F">
            <w:pPr>
              <w:ind w:left="28"/>
              <w:rPr>
                <w:rFonts w:eastAsia="Times New Roman"/>
                <w:sz w:val="24"/>
                <w:szCs w:val="24"/>
              </w:rPr>
            </w:pPr>
            <w:r w:rsidRPr="00172C25">
              <w:rPr>
                <w:rFonts w:eastAsia="Times New Roman"/>
                <w:sz w:val="24"/>
                <w:szCs w:val="24"/>
              </w:rPr>
              <w:t>-Recurso humano insuficiente para atender a demanda.</w:t>
            </w:r>
          </w:p>
        </w:tc>
      </w:tr>
      <w:tr w:rsidR="00407208" w14:paraId="13E25042" w14:textId="77777777" w:rsidTr="003D7B4F">
        <w:trPr>
          <w:trHeight w:val="252"/>
        </w:trPr>
        <w:tc>
          <w:tcPr>
            <w:tcW w:w="2270" w:type="dxa"/>
            <w:tcBorders>
              <w:top w:val="single" w:sz="4" w:space="0" w:color="000000"/>
              <w:left w:val="single" w:sz="4" w:space="0" w:color="000000"/>
              <w:bottom w:val="single" w:sz="4" w:space="0" w:color="000000"/>
              <w:right w:val="single" w:sz="4" w:space="0" w:color="000000"/>
            </w:tcBorders>
          </w:tcPr>
          <w:p w14:paraId="661FBF40" w14:textId="77777777" w:rsidR="00407208" w:rsidRPr="00172C25" w:rsidRDefault="00407208" w:rsidP="003D7B4F">
            <w:pPr>
              <w:pBdr>
                <w:top w:val="nil"/>
                <w:left w:val="nil"/>
                <w:bottom w:val="nil"/>
                <w:right w:val="nil"/>
                <w:between w:val="nil"/>
              </w:pBdr>
              <w:spacing w:after="200" w:line="276" w:lineRule="auto"/>
              <w:jc w:val="center"/>
              <w:rPr>
                <w:rFonts w:eastAsia="Times New Roman"/>
                <w:color w:val="00B050"/>
                <w:sz w:val="24"/>
                <w:szCs w:val="24"/>
              </w:rPr>
            </w:pPr>
            <w:r w:rsidRPr="00172C25">
              <w:rPr>
                <w:rFonts w:eastAsia="Times New Roman"/>
                <w:color w:val="000000"/>
                <w:sz w:val="24"/>
                <w:szCs w:val="24"/>
              </w:rPr>
              <w:t>E04</w:t>
            </w:r>
          </w:p>
        </w:tc>
        <w:tc>
          <w:tcPr>
            <w:tcW w:w="6812" w:type="dxa"/>
            <w:tcBorders>
              <w:top w:val="single" w:sz="4" w:space="0" w:color="000000"/>
              <w:left w:val="single" w:sz="4" w:space="0" w:color="000000"/>
              <w:bottom w:val="single" w:sz="4" w:space="0" w:color="000000"/>
              <w:right w:val="single" w:sz="4" w:space="0" w:color="000000"/>
            </w:tcBorders>
          </w:tcPr>
          <w:p w14:paraId="6AF8EC97" w14:textId="77777777" w:rsidR="00407208" w:rsidRPr="00172C25" w:rsidRDefault="00407208" w:rsidP="003D7B4F">
            <w:pPr>
              <w:ind w:left="28"/>
              <w:rPr>
                <w:rFonts w:eastAsia="Times New Roman"/>
                <w:sz w:val="24"/>
                <w:szCs w:val="24"/>
              </w:rPr>
            </w:pPr>
            <w:r w:rsidRPr="00172C25">
              <w:rPr>
                <w:rFonts w:eastAsia="Times New Roman"/>
                <w:sz w:val="24"/>
                <w:szCs w:val="24"/>
              </w:rPr>
              <w:t>-</w:t>
            </w:r>
            <w:proofErr w:type="gramStart"/>
            <w:r w:rsidRPr="00172C25">
              <w:rPr>
                <w:rFonts w:eastAsia="Times New Roman"/>
                <w:sz w:val="24"/>
                <w:szCs w:val="24"/>
              </w:rPr>
              <w:t>Operacionalização  de</w:t>
            </w:r>
            <w:proofErr w:type="gramEnd"/>
            <w:r w:rsidRPr="00172C25">
              <w:rPr>
                <w:rFonts w:eastAsia="Times New Roman"/>
                <w:sz w:val="24"/>
                <w:szCs w:val="24"/>
              </w:rPr>
              <w:t xml:space="preserve"> novos sistemas de licitações </w:t>
            </w:r>
          </w:p>
          <w:p w14:paraId="6A993DBC" w14:textId="77777777" w:rsidR="00407208" w:rsidRPr="00172C25" w:rsidRDefault="00407208" w:rsidP="003D7B4F">
            <w:pPr>
              <w:ind w:left="28"/>
              <w:rPr>
                <w:rFonts w:eastAsia="Times New Roman"/>
                <w:sz w:val="24"/>
                <w:szCs w:val="24"/>
              </w:rPr>
            </w:pPr>
            <w:r w:rsidRPr="00172C25">
              <w:rPr>
                <w:rFonts w:eastAsia="Times New Roman"/>
                <w:sz w:val="24"/>
                <w:szCs w:val="24"/>
              </w:rPr>
              <w:t>-Falta de qualificação.</w:t>
            </w:r>
          </w:p>
        </w:tc>
      </w:tr>
      <w:tr w:rsidR="00407208" w14:paraId="143B3FA9" w14:textId="77777777" w:rsidTr="003D7B4F">
        <w:trPr>
          <w:trHeight w:val="252"/>
        </w:trPr>
        <w:tc>
          <w:tcPr>
            <w:tcW w:w="2270" w:type="dxa"/>
            <w:tcBorders>
              <w:top w:val="single" w:sz="4" w:space="0" w:color="000000"/>
              <w:left w:val="single" w:sz="4" w:space="0" w:color="000000"/>
              <w:bottom w:val="single" w:sz="4" w:space="0" w:color="000000"/>
              <w:right w:val="single" w:sz="4" w:space="0" w:color="000000"/>
            </w:tcBorders>
          </w:tcPr>
          <w:p w14:paraId="6C2DAA39" w14:textId="77777777" w:rsidR="00407208" w:rsidRPr="00172C25" w:rsidRDefault="00407208" w:rsidP="003D7B4F">
            <w:pPr>
              <w:pBdr>
                <w:top w:val="nil"/>
                <w:left w:val="nil"/>
                <w:bottom w:val="nil"/>
                <w:right w:val="nil"/>
                <w:between w:val="nil"/>
              </w:pBdr>
              <w:spacing w:after="200" w:line="276" w:lineRule="auto"/>
              <w:jc w:val="center"/>
              <w:rPr>
                <w:rFonts w:eastAsia="Times New Roman"/>
                <w:color w:val="00B050"/>
                <w:sz w:val="24"/>
                <w:szCs w:val="24"/>
              </w:rPr>
            </w:pPr>
            <w:r w:rsidRPr="00172C25">
              <w:rPr>
                <w:rFonts w:eastAsia="Times New Roman"/>
                <w:color w:val="000000"/>
                <w:sz w:val="24"/>
                <w:szCs w:val="24"/>
              </w:rPr>
              <w:t>E05</w:t>
            </w:r>
          </w:p>
        </w:tc>
        <w:tc>
          <w:tcPr>
            <w:tcW w:w="6812" w:type="dxa"/>
            <w:tcBorders>
              <w:top w:val="single" w:sz="4" w:space="0" w:color="000000"/>
              <w:left w:val="single" w:sz="4" w:space="0" w:color="000000"/>
              <w:bottom w:val="single" w:sz="4" w:space="0" w:color="000000"/>
              <w:right w:val="single" w:sz="4" w:space="0" w:color="000000"/>
            </w:tcBorders>
          </w:tcPr>
          <w:p w14:paraId="2EE83A07" w14:textId="77777777" w:rsidR="00407208" w:rsidRPr="00172C25" w:rsidRDefault="00407208" w:rsidP="003D7B4F">
            <w:pPr>
              <w:ind w:left="28"/>
              <w:jc w:val="both"/>
              <w:rPr>
                <w:rFonts w:eastAsia="Times New Roman"/>
                <w:sz w:val="24"/>
                <w:szCs w:val="24"/>
              </w:rPr>
            </w:pPr>
            <w:r w:rsidRPr="00172C25">
              <w:rPr>
                <w:rFonts w:eastAsia="Times New Roman"/>
                <w:sz w:val="24"/>
                <w:szCs w:val="24"/>
              </w:rPr>
              <w:t>-Falta de qualificação.</w:t>
            </w:r>
          </w:p>
          <w:p w14:paraId="1E06F8FC" w14:textId="77777777" w:rsidR="00407208" w:rsidRPr="00172C25" w:rsidRDefault="00407208" w:rsidP="003D7B4F">
            <w:pPr>
              <w:ind w:left="28"/>
              <w:jc w:val="both"/>
              <w:rPr>
                <w:rFonts w:eastAsia="Times New Roman"/>
                <w:sz w:val="24"/>
                <w:szCs w:val="24"/>
              </w:rPr>
            </w:pPr>
            <w:r w:rsidRPr="00172C25">
              <w:rPr>
                <w:rFonts w:eastAsia="Times New Roman"/>
                <w:sz w:val="24"/>
                <w:szCs w:val="24"/>
              </w:rPr>
              <w:t>-Mudanças significativas na fase interna do processo</w:t>
            </w:r>
          </w:p>
          <w:p w14:paraId="0C8A983E" w14:textId="77777777" w:rsidR="00407208" w:rsidRPr="00172C25" w:rsidRDefault="00407208" w:rsidP="003D7B4F">
            <w:pPr>
              <w:ind w:left="28"/>
              <w:jc w:val="both"/>
              <w:rPr>
                <w:rFonts w:eastAsia="Times New Roman"/>
                <w:sz w:val="24"/>
                <w:szCs w:val="24"/>
              </w:rPr>
            </w:pPr>
            <w:r w:rsidRPr="00172C25">
              <w:rPr>
                <w:rFonts w:eastAsia="Times New Roman"/>
                <w:sz w:val="24"/>
                <w:szCs w:val="24"/>
              </w:rPr>
              <w:lastRenderedPageBreak/>
              <w:t>-Grande demanda do setor.</w:t>
            </w:r>
          </w:p>
          <w:p w14:paraId="3BFF3AF2" w14:textId="77777777" w:rsidR="00407208" w:rsidRPr="00172C25" w:rsidRDefault="00407208" w:rsidP="003D7B4F">
            <w:pPr>
              <w:ind w:left="28"/>
              <w:jc w:val="both"/>
              <w:rPr>
                <w:rFonts w:eastAsia="Times New Roman"/>
                <w:sz w:val="24"/>
                <w:szCs w:val="24"/>
              </w:rPr>
            </w:pPr>
            <w:r w:rsidRPr="00172C25">
              <w:rPr>
                <w:rFonts w:eastAsia="Times New Roman"/>
                <w:sz w:val="24"/>
                <w:szCs w:val="24"/>
              </w:rPr>
              <w:t>-Recurso humano insuficiente para atender a demanda.</w:t>
            </w:r>
          </w:p>
          <w:p w14:paraId="49852723" w14:textId="77777777" w:rsidR="00407208" w:rsidRPr="00172C25" w:rsidRDefault="00407208" w:rsidP="003D7B4F">
            <w:pPr>
              <w:ind w:left="28"/>
              <w:rPr>
                <w:rFonts w:eastAsia="Times New Roman"/>
                <w:sz w:val="24"/>
                <w:szCs w:val="24"/>
              </w:rPr>
            </w:pPr>
            <w:r w:rsidRPr="00172C25">
              <w:rPr>
                <w:rFonts w:eastAsia="Times New Roman"/>
                <w:sz w:val="24"/>
                <w:szCs w:val="24"/>
              </w:rPr>
              <w:t>-</w:t>
            </w:r>
            <w:proofErr w:type="gramStart"/>
            <w:r w:rsidRPr="00172C25">
              <w:rPr>
                <w:rFonts w:eastAsia="Times New Roman"/>
                <w:sz w:val="24"/>
                <w:szCs w:val="24"/>
              </w:rPr>
              <w:t>Operacionalização  de</w:t>
            </w:r>
            <w:proofErr w:type="gramEnd"/>
            <w:r w:rsidRPr="00172C25">
              <w:rPr>
                <w:rFonts w:eastAsia="Times New Roman"/>
                <w:sz w:val="24"/>
                <w:szCs w:val="24"/>
              </w:rPr>
              <w:t xml:space="preserve"> novos sistemas de licitações.</w:t>
            </w:r>
          </w:p>
        </w:tc>
      </w:tr>
      <w:tr w:rsidR="00407208" w14:paraId="61943054" w14:textId="77777777" w:rsidTr="003D7B4F">
        <w:trPr>
          <w:trHeight w:val="252"/>
        </w:trPr>
        <w:tc>
          <w:tcPr>
            <w:tcW w:w="2270" w:type="dxa"/>
            <w:tcBorders>
              <w:top w:val="single" w:sz="4" w:space="0" w:color="000000"/>
              <w:left w:val="single" w:sz="4" w:space="0" w:color="000000"/>
              <w:bottom w:val="single" w:sz="4" w:space="0" w:color="000000"/>
              <w:right w:val="single" w:sz="4" w:space="0" w:color="000000"/>
            </w:tcBorders>
          </w:tcPr>
          <w:p w14:paraId="4005F6FC" w14:textId="77777777" w:rsidR="00407208" w:rsidRPr="00172C25" w:rsidRDefault="00407208" w:rsidP="003D7B4F">
            <w:pPr>
              <w:pBdr>
                <w:top w:val="nil"/>
                <w:left w:val="nil"/>
                <w:bottom w:val="nil"/>
                <w:right w:val="nil"/>
                <w:between w:val="nil"/>
              </w:pBdr>
              <w:spacing w:after="200" w:line="276" w:lineRule="auto"/>
              <w:jc w:val="center"/>
              <w:rPr>
                <w:rFonts w:eastAsia="Times New Roman"/>
                <w:color w:val="00B050"/>
                <w:sz w:val="24"/>
                <w:szCs w:val="24"/>
              </w:rPr>
            </w:pPr>
            <w:r w:rsidRPr="00172C25">
              <w:rPr>
                <w:rFonts w:eastAsia="Times New Roman"/>
                <w:color w:val="000000"/>
                <w:sz w:val="24"/>
                <w:szCs w:val="24"/>
              </w:rPr>
              <w:lastRenderedPageBreak/>
              <w:t>E06</w:t>
            </w:r>
          </w:p>
        </w:tc>
        <w:tc>
          <w:tcPr>
            <w:tcW w:w="6812" w:type="dxa"/>
            <w:tcBorders>
              <w:top w:val="single" w:sz="4" w:space="0" w:color="000000"/>
              <w:left w:val="single" w:sz="4" w:space="0" w:color="000000"/>
              <w:bottom w:val="single" w:sz="4" w:space="0" w:color="000000"/>
              <w:right w:val="single" w:sz="4" w:space="0" w:color="000000"/>
            </w:tcBorders>
          </w:tcPr>
          <w:p w14:paraId="3FE0EB0D" w14:textId="77777777" w:rsidR="00407208" w:rsidRPr="00172C25" w:rsidRDefault="00407208" w:rsidP="003D7B4F">
            <w:pPr>
              <w:ind w:left="28"/>
              <w:rPr>
                <w:rFonts w:eastAsia="Times New Roman"/>
                <w:sz w:val="24"/>
                <w:szCs w:val="24"/>
              </w:rPr>
            </w:pPr>
            <w:r w:rsidRPr="00172C25">
              <w:rPr>
                <w:rFonts w:eastAsia="Times New Roman"/>
                <w:sz w:val="24"/>
                <w:szCs w:val="24"/>
              </w:rPr>
              <w:t>-</w:t>
            </w:r>
            <w:proofErr w:type="gramStart"/>
            <w:r w:rsidRPr="00172C25">
              <w:rPr>
                <w:rFonts w:eastAsia="Times New Roman"/>
                <w:sz w:val="24"/>
                <w:szCs w:val="24"/>
              </w:rPr>
              <w:t>Operacionalização  de</w:t>
            </w:r>
            <w:proofErr w:type="gramEnd"/>
            <w:r w:rsidRPr="00172C25">
              <w:rPr>
                <w:rFonts w:eastAsia="Times New Roman"/>
                <w:sz w:val="24"/>
                <w:szCs w:val="24"/>
              </w:rPr>
              <w:t xml:space="preserve"> novos sistemas de licitações.</w:t>
            </w:r>
          </w:p>
          <w:p w14:paraId="32A632D5" w14:textId="77777777" w:rsidR="00407208" w:rsidRPr="00172C25" w:rsidRDefault="00407208" w:rsidP="003D7B4F">
            <w:pPr>
              <w:ind w:left="28"/>
              <w:jc w:val="both"/>
              <w:rPr>
                <w:rFonts w:eastAsia="Times New Roman"/>
                <w:sz w:val="24"/>
                <w:szCs w:val="24"/>
              </w:rPr>
            </w:pPr>
            <w:r w:rsidRPr="00172C25">
              <w:rPr>
                <w:rFonts w:eastAsia="Times New Roman"/>
                <w:sz w:val="24"/>
                <w:szCs w:val="24"/>
              </w:rPr>
              <w:t>- Falta de qualificação.</w:t>
            </w:r>
          </w:p>
          <w:p w14:paraId="2CF8D871" w14:textId="77777777" w:rsidR="00407208" w:rsidRPr="00172C25" w:rsidRDefault="00407208" w:rsidP="003D7B4F">
            <w:pPr>
              <w:ind w:left="28"/>
              <w:jc w:val="both"/>
              <w:rPr>
                <w:rFonts w:eastAsia="Times New Roman"/>
                <w:sz w:val="24"/>
                <w:szCs w:val="24"/>
              </w:rPr>
            </w:pPr>
            <w:r w:rsidRPr="00172C25">
              <w:rPr>
                <w:rFonts w:eastAsia="Times New Roman"/>
                <w:sz w:val="24"/>
                <w:szCs w:val="24"/>
              </w:rPr>
              <w:t>-Mudanças significativas na fase interna do processo.</w:t>
            </w:r>
          </w:p>
        </w:tc>
      </w:tr>
      <w:tr w:rsidR="00407208" w14:paraId="11F3B5C3" w14:textId="77777777" w:rsidTr="003D7B4F">
        <w:trPr>
          <w:trHeight w:val="252"/>
        </w:trPr>
        <w:tc>
          <w:tcPr>
            <w:tcW w:w="2270" w:type="dxa"/>
            <w:tcBorders>
              <w:top w:val="single" w:sz="4" w:space="0" w:color="000000"/>
              <w:left w:val="single" w:sz="4" w:space="0" w:color="000000"/>
              <w:bottom w:val="single" w:sz="4" w:space="0" w:color="000000"/>
              <w:right w:val="single" w:sz="4" w:space="0" w:color="000000"/>
            </w:tcBorders>
          </w:tcPr>
          <w:p w14:paraId="0D0EF916" w14:textId="77777777" w:rsidR="00407208" w:rsidRPr="00172C25" w:rsidRDefault="00407208" w:rsidP="003D7B4F">
            <w:pPr>
              <w:pBdr>
                <w:top w:val="nil"/>
                <w:left w:val="nil"/>
                <w:bottom w:val="nil"/>
                <w:right w:val="nil"/>
                <w:between w:val="nil"/>
              </w:pBdr>
              <w:spacing w:after="200" w:line="276" w:lineRule="auto"/>
              <w:jc w:val="center"/>
              <w:rPr>
                <w:rFonts w:eastAsia="Times New Roman"/>
                <w:color w:val="00B050"/>
                <w:sz w:val="24"/>
                <w:szCs w:val="24"/>
              </w:rPr>
            </w:pPr>
            <w:r w:rsidRPr="00172C25">
              <w:rPr>
                <w:rFonts w:eastAsia="Times New Roman"/>
                <w:color w:val="000000"/>
                <w:sz w:val="24"/>
                <w:szCs w:val="24"/>
              </w:rPr>
              <w:t>E07</w:t>
            </w:r>
          </w:p>
        </w:tc>
        <w:tc>
          <w:tcPr>
            <w:tcW w:w="6812" w:type="dxa"/>
            <w:tcBorders>
              <w:top w:val="single" w:sz="4" w:space="0" w:color="000000"/>
              <w:left w:val="single" w:sz="4" w:space="0" w:color="000000"/>
              <w:bottom w:val="single" w:sz="4" w:space="0" w:color="000000"/>
              <w:right w:val="single" w:sz="4" w:space="0" w:color="000000"/>
            </w:tcBorders>
          </w:tcPr>
          <w:p w14:paraId="12766A0E" w14:textId="77777777" w:rsidR="00407208" w:rsidRPr="00172C25" w:rsidRDefault="00407208" w:rsidP="003D7B4F">
            <w:pPr>
              <w:ind w:left="28"/>
              <w:rPr>
                <w:rFonts w:eastAsia="Times New Roman"/>
                <w:sz w:val="24"/>
                <w:szCs w:val="24"/>
              </w:rPr>
            </w:pPr>
            <w:r w:rsidRPr="00172C25">
              <w:rPr>
                <w:rFonts w:eastAsia="Times New Roman"/>
                <w:sz w:val="24"/>
                <w:szCs w:val="24"/>
              </w:rPr>
              <w:t>-</w:t>
            </w:r>
            <w:proofErr w:type="gramStart"/>
            <w:r w:rsidRPr="00172C25">
              <w:rPr>
                <w:rFonts w:eastAsia="Times New Roman"/>
                <w:sz w:val="24"/>
                <w:szCs w:val="24"/>
              </w:rPr>
              <w:t>Operacionalização  de</w:t>
            </w:r>
            <w:proofErr w:type="gramEnd"/>
            <w:r w:rsidRPr="00172C25">
              <w:rPr>
                <w:rFonts w:eastAsia="Times New Roman"/>
                <w:sz w:val="24"/>
                <w:szCs w:val="24"/>
              </w:rPr>
              <w:t xml:space="preserve"> novos sistemas de licitações.</w:t>
            </w:r>
          </w:p>
          <w:p w14:paraId="63CF633D" w14:textId="77777777" w:rsidR="00407208" w:rsidRPr="00172C25" w:rsidRDefault="00407208" w:rsidP="003D7B4F">
            <w:pPr>
              <w:ind w:left="28"/>
              <w:jc w:val="both"/>
              <w:rPr>
                <w:rFonts w:eastAsia="Times New Roman"/>
                <w:sz w:val="24"/>
                <w:szCs w:val="24"/>
              </w:rPr>
            </w:pPr>
            <w:r w:rsidRPr="00172C25">
              <w:rPr>
                <w:rFonts w:eastAsia="Times New Roman"/>
                <w:sz w:val="24"/>
                <w:szCs w:val="24"/>
              </w:rPr>
              <w:t xml:space="preserve"> -Falta de qualificação.</w:t>
            </w:r>
          </w:p>
          <w:p w14:paraId="261F184B" w14:textId="77777777" w:rsidR="00407208" w:rsidRPr="00172C25" w:rsidRDefault="00407208" w:rsidP="003D7B4F">
            <w:pPr>
              <w:ind w:left="28"/>
              <w:jc w:val="both"/>
              <w:rPr>
                <w:rFonts w:eastAsia="Times New Roman"/>
                <w:sz w:val="24"/>
                <w:szCs w:val="24"/>
              </w:rPr>
            </w:pPr>
            <w:r w:rsidRPr="00172C25">
              <w:rPr>
                <w:rFonts w:eastAsia="Times New Roman"/>
                <w:sz w:val="24"/>
                <w:szCs w:val="24"/>
              </w:rPr>
              <w:t>-Mudanças significativas na fase interna do processo</w:t>
            </w:r>
          </w:p>
        </w:tc>
      </w:tr>
      <w:tr w:rsidR="00407208" w14:paraId="48167DFF" w14:textId="77777777" w:rsidTr="003D7B4F">
        <w:trPr>
          <w:trHeight w:val="757"/>
        </w:trPr>
        <w:tc>
          <w:tcPr>
            <w:tcW w:w="2270" w:type="dxa"/>
            <w:tcBorders>
              <w:top w:val="single" w:sz="4" w:space="0" w:color="000000"/>
              <w:left w:val="single" w:sz="4" w:space="0" w:color="000000"/>
              <w:bottom w:val="single" w:sz="4" w:space="0" w:color="000000"/>
              <w:right w:val="single" w:sz="4" w:space="0" w:color="000000"/>
            </w:tcBorders>
          </w:tcPr>
          <w:p w14:paraId="4D90BC60" w14:textId="77777777" w:rsidR="00407208" w:rsidRPr="00172C25" w:rsidRDefault="00407208" w:rsidP="003D7B4F">
            <w:pPr>
              <w:pBdr>
                <w:top w:val="nil"/>
                <w:left w:val="nil"/>
                <w:bottom w:val="nil"/>
                <w:right w:val="nil"/>
                <w:between w:val="nil"/>
              </w:pBdr>
              <w:spacing w:after="200" w:line="276" w:lineRule="auto"/>
              <w:jc w:val="center"/>
              <w:rPr>
                <w:rFonts w:eastAsia="Times New Roman"/>
                <w:color w:val="00B050"/>
                <w:sz w:val="24"/>
                <w:szCs w:val="24"/>
              </w:rPr>
            </w:pPr>
            <w:r w:rsidRPr="00172C25">
              <w:rPr>
                <w:rFonts w:eastAsia="Times New Roman"/>
                <w:color w:val="000000"/>
                <w:sz w:val="24"/>
                <w:szCs w:val="24"/>
              </w:rPr>
              <w:t>E08</w:t>
            </w:r>
          </w:p>
        </w:tc>
        <w:tc>
          <w:tcPr>
            <w:tcW w:w="6812" w:type="dxa"/>
            <w:tcBorders>
              <w:top w:val="single" w:sz="4" w:space="0" w:color="000000"/>
              <w:left w:val="single" w:sz="4" w:space="0" w:color="000000"/>
              <w:bottom w:val="single" w:sz="4" w:space="0" w:color="000000"/>
              <w:right w:val="single" w:sz="4" w:space="0" w:color="000000"/>
            </w:tcBorders>
          </w:tcPr>
          <w:p w14:paraId="4497941A" w14:textId="77777777" w:rsidR="00407208" w:rsidRPr="00172C25" w:rsidRDefault="00407208" w:rsidP="003D7B4F">
            <w:pPr>
              <w:ind w:left="28"/>
              <w:rPr>
                <w:rFonts w:eastAsia="Times New Roman"/>
                <w:sz w:val="24"/>
                <w:szCs w:val="24"/>
              </w:rPr>
            </w:pPr>
            <w:r w:rsidRPr="00172C25">
              <w:rPr>
                <w:rFonts w:eastAsia="Times New Roman"/>
                <w:sz w:val="24"/>
                <w:szCs w:val="24"/>
              </w:rPr>
              <w:t>-</w:t>
            </w:r>
            <w:proofErr w:type="gramStart"/>
            <w:r w:rsidRPr="00172C25">
              <w:rPr>
                <w:rFonts w:eastAsia="Times New Roman"/>
                <w:sz w:val="24"/>
                <w:szCs w:val="24"/>
              </w:rPr>
              <w:t>Operacionalização  de</w:t>
            </w:r>
            <w:proofErr w:type="gramEnd"/>
            <w:r w:rsidRPr="00172C25">
              <w:rPr>
                <w:rFonts w:eastAsia="Times New Roman"/>
                <w:sz w:val="24"/>
                <w:szCs w:val="24"/>
              </w:rPr>
              <w:t xml:space="preserve"> novos sistemas de licitações.</w:t>
            </w:r>
          </w:p>
          <w:p w14:paraId="06199280" w14:textId="77777777" w:rsidR="00407208" w:rsidRPr="00172C25" w:rsidRDefault="00407208" w:rsidP="003D7B4F">
            <w:pPr>
              <w:ind w:left="28"/>
              <w:jc w:val="both"/>
              <w:rPr>
                <w:rFonts w:eastAsia="Times New Roman"/>
                <w:sz w:val="24"/>
                <w:szCs w:val="24"/>
              </w:rPr>
            </w:pPr>
            <w:r w:rsidRPr="00172C25">
              <w:rPr>
                <w:rFonts w:eastAsia="Times New Roman"/>
                <w:sz w:val="24"/>
                <w:szCs w:val="24"/>
              </w:rPr>
              <w:t>-Falta de qualificação.</w:t>
            </w:r>
          </w:p>
          <w:p w14:paraId="1E15DEF1" w14:textId="77777777" w:rsidR="00407208" w:rsidRPr="00172C25" w:rsidRDefault="00407208" w:rsidP="003D7B4F">
            <w:pPr>
              <w:ind w:left="28"/>
              <w:jc w:val="both"/>
              <w:rPr>
                <w:rFonts w:eastAsia="Times New Roman"/>
                <w:sz w:val="24"/>
                <w:szCs w:val="24"/>
              </w:rPr>
            </w:pPr>
            <w:r w:rsidRPr="00172C25">
              <w:rPr>
                <w:rFonts w:eastAsia="Times New Roman"/>
                <w:sz w:val="24"/>
                <w:szCs w:val="24"/>
              </w:rPr>
              <w:t>-Mudanças significativas na fase interna do processo</w:t>
            </w:r>
          </w:p>
        </w:tc>
      </w:tr>
      <w:tr w:rsidR="00407208" w14:paraId="147998C9" w14:textId="77777777" w:rsidTr="003D7B4F">
        <w:trPr>
          <w:trHeight w:val="242"/>
        </w:trPr>
        <w:tc>
          <w:tcPr>
            <w:tcW w:w="2270" w:type="dxa"/>
            <w:tcBorders>
              <w:top w:val="single" w:sz="4" w:space="0" w:color="000000"/>
              <w:left w:val="single" w:sz="4" w:space="0" w:color="000000"/>
              <w:bottom w:val="single" w:sz="4" w:space="0" w:color="000000"/>
              <w:right w:val="single" w:sz="4" w:space="0" w:color="000000"/>
            </w:tcBorders>
          </w:tcPr>
          <w:p w14:paraId="21EC6D31" w14:textId="77777777" w:rsidR="00407208" w:rsidRDefault="00407208" w:rsidP="003D7B4F">
            <w:pPr>
              <w:pBdr>
                <w:top w:val="nil"/>
                <w:left w:val="nil"/>
                <w:bottom w:val="nil"/>
                <w:right w:val="nil"/>
                <w:between w:val="nil"/>
              </w:pBdr>
              <w:spacing w:after="200" w:line="276" w:lineRule="auto"/>
              <w:jc w:val="center"/>
              <w:rPr>
                <w:rFonts w:eastAsia="Times New Roman"/>
                <w:color w:val="00B050"/>
                <w:sz w:val="24"/>
                <w:szCs w:val="24"/>
                <w:highlight w:val="white"/>
              </w:rPr>
            </w:pPr>
            <w:r>
              <w:rPr>
                <w:rFonts w:eastAsia="Times New Roman"/>
                <w:color w:val="000000"/>
                <w:sz w:val="24"/>
                <w:szCs w:val="24"/>
                <w:highlight w:val="white"/>
              </w:rPr>
              <w:t>E09</w:t>
            </w:r>
          </w:p>
        </w:tc>
        <w:tc>
          <w:tcPr>
            <w:tcW w:w="6812" w:type="dxa"/>
            <w:tcBorders>
              <w:top w:val="single" w:sz="4" w:space="0" w:color="000000"/>
              <w:left w:val="single" w:sz="4" w:space="0" w:color="000000"/>
              <w:bottom w:val="single" w:sz="4" w:space="0" w:color="000000"/>
              <w:right w:val="single" w:sz="4" w:space="0" w:color="000000"/>
            </w:tcBorders>
          </w:tcPr>
          <w:p w14:paraId="0625A435" w14:textId="77777777" w:rsidR="00407208" w:rsidRDefault="00407208" w:rsidP="003D7B4F">
            <w:pPr>
              <w:rPr>
                <w:rFonts w:eastAsia="Times New Roman"/>
                <w:sz w:val="24"/>
                <w:szCs w:val="24"/>
                <w:highlight w:val="white"/>
              </w:rPr>
            </w:pPr>
            <w:r>
              <w:rPr>
                <w:rFonts w:eastAsia="Times New Roman"/>
                <w:sz w:val="24"/>
                <w:szCs w:val="24"/>
                <w:highlight w:val="white"/>
              </w:rPr>
              <w:t>-</w:t>
            </w:r>
            <w:proofErr w:type="gramStart"/>
            <w:r>
              <w:rPr>
                <w:rFonts w:eastAsia="Times New Roman"/>
                <w:sz w:val="24"/>
                <w:szCs w:val="24"/>
                <w:highlight w:val="white"/>
              </w:rPr>
              <w:t>Operacionalização  de</w:t>
            </w:r>
            <w:proofErr w:type="gramEnd"/>
            <w:r>
              <w:rPr>
                <w:rFonts w:eastAsia="Times New Roman"/>
                <w:sz w:val="24"/>
                <w:szCs w:val="24"/>
                <w:highlight w:val="white"/>
              </w:rPr>
              <w:t xml:space="preserve"> novos sistemas de licitações.</w:t>
            </w:r>
          </w:p>
          <w:p w14:paraId="6D192997" w14:textId="77777777" w:rsidR="00407208" w:rsidRDefault="00407208" w:rsidP="003D7B4F">
            <w:pPr>
              <w:ind w:left="28"/>
              <w:jc w:val="both"/>
              <w:rPr>
                <w:rFonts w:eastAsia="Times New Roman"/>
                <w:sz w:val="24"/>
                <w:szCs w:val="24"/>
                <w:highlight w:val="white"/>
              </w:rPr>
            </w:pPr>
            <w:r>
              <w:rPr>
                <w:rFonts w:eastAsia="Times New Roman"/>
                <w:sz w:val="24"/>
                <w:szCs w:val="24"/>
                <w:highlight w:val="white"/>
              </w:rPr>
              <w:t>-Falta de qualificação.</w:t>
            </w:r>
          </w:p>
          <w:p w14:paraId="795D89BA" w14:textId="77777777" w:rsidR="00407208" w:rsidRDefault="00407208" w:rsidP="003D7B4F">
            <w:pPr>
              <w:ind w:left="28"/>
              <w:jc w:val="both"/>
              <w:rPr>
                <w:rFonts w:eastAsia="Times New Roman"/>
                <w:sz w:val="24"/>
                <w:szCs w:val="24"/>
                <w:highlight w:val="white"/>
              </w:rPr>
            </w:pPr>
            <w:r>
              <w:rPr>
                <w:rFonts w:eastAsia="Times New Roman"/>
                <w:sz w:val="24"/>
                <w:szCs w:val="24"/>
                <w:highlight w:val="white"/>
              </w:rPr>
              <w:t>-Mudanças significativas na fase interna do processo</w:t>
            </w:r>
          </w:p>
        </w:tc>
      </w:tr>
      <w:tr w:rsidR="00407208" w14:paraId="3FE129C6" w14:textId="77777777" w:rsidTr="00172C25">
        <w:trPr>
          <w:trHeight w:val="731"/>
        </w:trPr>
        <w:tc>
          <w:tcPr>
            <w:tcW w:w="2270" w:type="dxa"/>
            <w:tcBorders>
              <w:top w:val="single" w:sz="4" w:space="0" w:color="000000"/>
              <w:left w:val="single" w:sz="4" w:space="0" w:color="000000"/>
              <w:bottom w:val="single" w:sz="4" w:space="0" w:color="000000"/>
              <w:right w:val="single" w:sz="4" w:space="0" w:color="000000"/>
            </w:tcBorders>
          </w:tcPr>
          <w:p w14:paraId="17E7265F" w14:textId="77777777" w:rsidR="00407208" w:rsidRDefault="00407208" w:rsidP="003D7B4F">
            <w:pPr>
              <w:pBdr>
                <w:top w:val="nil"/>
                <w:left w:val="nil"/>
                <w:bottom w:val="nil"/>
                <w:right w:val="nil"/>
                <w:between w:val="nil"/>
              </w:pBdr>
              <w:spacing w:after="200" w:line="276" w:lineRule="auto"/>
              <w:jc w:val="center"/>
              <w:rPr>
                <w:rFonts w:eastAsia="Times New Roman"/>
                <w:color w:val="00B050"/>
                <w:sz w:val="24"/>
                <w:szCs w:val="24"/>
                <w:highlight w:val="white"/>
              </w:rPr>
            </w:pPr>
            <w:r>
              <w:rPr>
                <w:rFonts w:eastAsia="Times New Roman"/>
                <w:color w:val="000000"/>
                <w:sz w:val="24"/>
                <w:szCs w:val="24"/>
                <w:highlight w:val="white"/>
              </w:rPr>
              <w:t>E10</w:t>
            </w:r>
          </w:p>
        </w:tc>
        <w:tc>
          <w:tcPr>
            <w:tcW w:w="6812" w:type="dxa"/>
            <w:tcBorders>
              <w:top w:val="single" w:sz="4" w:space="0" w:color="000000"/>
              <w:left w:val="single" w:sz="4" w:space="0" w:color="000000"/>
              <w:bottom w:val="single" w:sz="4" w:space="0" w:color="000000"/>
              <w:right w:val="single" w:sz="4" w:space="0" w:color="000000"/>
            </w:tcBorders>
          </w:tcPr>
          <w:p w14:paraId="19B7CBB4" w14:textId="77777777" w:rsidR="00407208" w:rsidRDefault="00407208" w:rsidP="003D7B4F">
            <w:pPr>
              <w:ind w:left="28"/>
              <w:rPr>
                <w:rFonts w:eastAsia="Times New Roman"/>
                <w:sz w:val="24"/>
                <w:szCs w:val="24"/>
                <w:highlight w:val="white"/>
              </w:rPr>
            </w:pPr>
            <w:r>
              <w:rPr>
                <w:rFonts w:eastAsia="Times New Roman"/>
                <w:sz w:val="24"/>
                <w:szCs w:val="24"/>
                <w:highlight w:val="white"/>
              </w:rPr>
              <w:t>-</w:t>
            </w:r>
            <w:proofErr w:type="gramStart"/>
            <w:r>
              <w:rPr>
                <w:rFonts w:eastAsia="Times New Roman"/>
                <w:sz w:val="24"/>
                <w:szCs w:val="24"/>
                <w:highlight w:val="white"/>
              </w:rPr>
              <w:t>Operacionalização  de</w:t>
            </w:r>
            <w:proofErr w:type="gramEnd"/>
            <w:r>
              <w:rPr>
                <w:rFonts w:eastAsia="Times New Roman"/>
                <w:sz w:val="24"/>
                <w:szCs w:val="24"/>
                <w:highlight w:val="white"/>
              </w:rPr>
              <w:t xml:space="preserve"> novos sistemas de licitações.</w:t>
            </w:r>
          </w:p>
          <w:p w14:paraId="3B0E6CEA" w14:textId="77777777" w:rsidR="00407208" w:rsidRDefault="00407208" w:rsidP="003D7B4F">
            <w:pPr>
              <w:ind w:left="28"/>
              <w:jc w:val="both"/>
              <w:rPr>
                <w:rFonts w:eastAsia="Times New Roman"/>
                <w:sz w:val="24"/>
                <w:szCs w:val="24"/>
                <w:highlight w:val="white"/>
              </w:rPr>
            </w:pPr>
            <w:r>
              <w:rPr>
                <w:rFonts w:eastAsia="Times New Roman"/>
                <w:sz w:val="24"/>
                <w:szCs w:val="24"/>
                <w:highlight w:val="white"/>
              </w:rPr>
              <w:t>-Falta de qualificação.</w:t>
            </w:r>
          </w:p>
          <w:p w14:paraId="3245EEA6" w14:textId="4AA03EA8" w:rsidR="00407208" w:rsidRPr="00172C25" w:rsidRDefault="00407208" w:rsidP="00172C25">
            <w:pPr>
              <w:ind w:left="28"/>
              <w:jc w:val="both"/>
              <w:rPr>
                <w:rFonts w:eastAsia="Times New Roman"/>
                <w:sz w:val="24"/>
                <w:szCs w:val="24"/>
                <w:highlight w:val="white"/>
              </w:rPr>
            </w:pPr>
            <w:r>
              <w:rPr>
                <w:rFonts w:eastAsia="Times New Roman"/>
                <w:sz w:val="24"/>
                <w:szCs w:val="24"/>
                <w:highlight w:val="white"/>
              </w:rPr>
              <w:t>-Mudanças significativas na fase interna do processo</w:t>
            </w:r>
          </w:p>
        </w:tc>
      </w:tr>
    </w:tbl>
    <w:p w14:paraId="3C0C781B" w14:textId="77777777" w:rsidR="00407208" w:rsidRDefault="00407208" w:rsidP="00407208">
      <w:pPr>
        <w:rPr>
          <w:rFonts w:eastAsia="Times New Roman"/>
          <w:color w:val="0D0D0D"/>
          <w:sz w:val="24"/>
          <w:szCs w:val="24"/>
          <w:highlight w:val="white"/>
        </w:rPr>
      </w:pPr>
      <w:r>
        <w:rPr>
          <w:rFonts w:eastAsia="Times New Roman"/>
          <w:color w:val="0D0D0D"/>
          <w:sz w:val="24"/>
          <w:szCs w:val="24"/>
          <w:highlight w:val="white"/>
        </w:rPr>
        <w:t>Fonte: Elaborado pelos autores (2024).</w:t>
      </w:r>
    </w:p>
    <w:p w14:paraId="45688238" w14:textId="77777777" w:rsidR="00407208" w:rsidRDefault="00407208" w:rsidP="00407208">
      <w:pPr>
        <w:pBdr>
          <w:top w:val="nil"/>
          <w:left w:val="nil"/>
          <w:bottom w:val="nil"/>
          <w:right w:val="nil"/>
          <w:between w:val="nil"/>
        </w:pBdr>
        <w:spacing w:line="360" w:lineRule="auto"/>
        <w:ind w:firstLine="696"/>
        <w:jc w:val="both"/>
        <w:rPr>
          <w:rFonts w:eastAsia="Times New Roman"/>
          <w:color w:val="0D0D0D"/>
          <w:sz w:val="24"/>
          <w:szCs w:val="24"/>
          <w:highlight w:val="white"/>
        </w:rPr>
      </w:pPr>
    </w:p>
    <w:p w14:paraId="55587316" w14:textId="77777777" w:rsidR="00407208" w:rsidRDefault="00407208" w:rsidP="00407208">
      <w:pPr>
        <w:pBdr>
          <w:top w:val="nil"/>
          <w:left w:val="nil"/>
          <w:bottom w:val="nil"/>
          <w:right w:val="nil"/>
          <w:between w:val="nil"/>
        </w:pBdr>
        <w:spacing w:line="360" w:lineRule="auto"/>
        <w:ind w:firstLine="696"/>
        <w:jc w:val="both"/>
        <w:rPr>
          <w:rFonts w:eastAsia="Times New Roman"/>
          <w:color w:val="000000"/>
          <w:sz w:val="24"/>
          <w:szCs w:val="24"/>
          <w:highlight w:val="white"/>
        </w:rPr>
      </w:pPr>
      <w:r>
        <w:rPr>
          <w:rFonts w:eastAsia="Times New Roman"/>
          <w:color w:val="0D0D0D"/>
          <w:sz w:val="24"/>
          <w:szCs w:val="24"/>
          <w:highlight w:val="white"/>
        </w:rPr>
        <w:t xml:space="preserve">Mediante os dados levantados, observa-se que principais pontos mencionados foram: </w:t>
      </w:r>
      <w:r>
        <w:rPr>
          <w:rFonts w:eastAsia="Times New Roman"/>
          <w:color w:val="000000"/>
          <w:sz w:val="24"/>
          <w:szCs w:val="24"/>
          <w:highlight w:val="white"/>
        </w:rPr>
        <w:t>Falta de qualificação, Mudanças significativas na fase interna do processo, Grande demanda do setor, Recurso humano insuficiente para atender a demanda, dificuldades em operacionalização de novos sistemas de licitações. Por conseguinte, destaca-se que a deficiência na qualificação especifica em licitação foi uma dificuldade citada por todos eles, sendo primordial para demandar dos órgãos responsáveis uma tomada de decisão para solucionar esse quesito.</w:t>
      </w:r>
    </w:p>
    <w:p w14:paraId="3D43FD8A" w14:textId="77777777" w:rsidR="00407208" w:rsidRDefault="00407208" w:rsidP="00407208">
      <w:pPr>
        <w:pBdr>
          <w:top w:val="nil"/>
          <w:left w:val="nil"/>
          <w:bottom w:val="nil"/>
          <w:right w:val="nil"/>
          <w:between w:val="nil"/>
        </w:pBdr>
        <w:spacing w:line="360" w:lineRule="auto"/>
        <w:ind w:firstLine="696"/>
        <w:jc w:val="both"/>
        <w:rPr>
          <w:rFonts w:eastAsia="Times New Roman"/>
          <w:color w:val="000000"/>
          <w:sz w:val="24"/>
          <w:szCs w:val="24"/>
          <w:highlight w:val="white"/>
        </w:rPr>
      </w:pPr>
      <w:r>
        <w:rPr>
          <w:rFonts w:eastAsia="Times New Roman"/>
          <w:color w:val="000000"/>
          <w:sz w:val="24"/>
          <w:szCs w:val="24"/>
          <w:highlight w:val="white"/>
        </w:rPr>
        <w:t xml:space="preserve"> </w:t>
      </w:r>
    </w:p>
    <w:p w14:paraId="74627C35" w14:textId="77777777" w:rsidR="00407208" w:rsidRDefault="00407208" w:rsidP="00407208">
      <w:pPr>
        <w:spacing w:line="360" w:lineRule="auto"/>
        <w:jc w:val="both"/>
        <w:rPr>
          <w:rFonts w:eastAsia="Times New Roman"/>
          <w:b/>
          <w:color w:val="222222"/>
          <w:sz w:val="24"/>
          <w:szCs w:val="24"/>
          <w:highlight w:val="white"/>
        </w:rPr>
      </w:pPr>
      <w:r>
        <w:rPr>
          <w:rFonts w:eastAsia="Times New Roman"/>
          <w:b/>
          <w:color w:val="222222"/>
          <w:sz w:val="24"/>
          <w:szCs w:val="24"/>
          <w:highlight w:val="white"/>
        </w:rPr>
        <w:t>5 CONSIDERAÇÕES FINAIS</w:t>
      </w:r>
    </w:p>
    <w:p w14:paraId="289020FB" w14:textId="0408D205" w:rsidR="00407208" w:rsidRPr="001D52D8" w:rsidRDefault="00407208" w:rsidP="00407208">
      <w:pPr>
        <w:spacing w:line="360" w:lineRule="auto"/>
        <w:ind w:firstLine="708"/>
        <w:jc w:val="both"/>
        <w:rPr>
          <w:rFonts w:eastAsia="Times New Roman"/>
          <w:color w:val="222222"/>
          <w:sz w:val="24"/>
          <w:szCs w:val="24"/>
        </w:rPr>
      </w:pPr>
      <w:r>
        <w:rPr>
          <w:rFonts w:eastAsia="Times New Roman"/>
          <w:color w:val="222222"/>
          <w:sz w:val="24"/>
          <w:szCs w:val="24"/>
          <w:highlight w:val="white"/>
        </w:rPr>
        <w:t>A nova Lei de Licitações surgiu para aprimorar os procedimentos licitatórios garantindo, sobretudo os preceitos legais necessários a contratação. A lei trouxe várias ferramentas e mecanismos que visam garantir a segurança jurídica e tornam mais célere e</w:t>
      </w:r>
      <w:r w:rsidR="001D52D8">
        <w:rPr>
          <w:rFonts w:eastAsia="Times New Roman"/>
          <w:color w:val="222222"/>
          <w:sz w:val="24"/>
          <w:szCs w:val="24"/>
          <w:highlight w:val="white"/>
        </w:rPr>
        <w:t xml:space="preserve"> </w:t>
      </w:r>
      <w:r w:rsidRPr="001D52D8">
        <w:rPr>
          <w:rFonts w:eastAsia="Times New Roman"/>
          <w:color w:val="222222"/>
          <w:sz w:val="24"/>
          <w:szCs w:val="24"/>
        </w:rPr>
        <w:t>eficiente as contratações. No entanto o processo de implementação dessa nova legislação encontra percalços para maioria dos entes federados, sobretudo os municípios.</w:t>
      </w:r>
    </w:p>
    <w:p w14:paraId="3C4DF6E1" w14:textId="77777777" w:rsidR="00407208" w:rsidRDefault="00407208" w:rsidP="00407208">
      <w:pPr>
        <w:spacing w:line="360" w:lineRule="auto"/>
        <w:ind w:firstLine="708"/>
        <w:jc w:val="both"/>
        <w:rPr>
          <w:rFonts w:eastAsia="Times New Roman"/>
          <w:color w:val="222222"/>
          <w:sz w:val="24"/>
          <w:szCs w:val="24"/>
          <w:highlight w:val="white"/>
        </w:rPr>
      </w:pPr>
      <w:r>
        <w:rPr>
          <w:rFonts w:eastAsia="Times New Roman"/>
          <w:color w:val="222222"/>
          <w:sz w:val="24"/>
          <w:szCs w:val="24"/>
          <w:highlight w:val="white"/>
        </w:rPr>
        <w:t xml:space="preserve">Destaca-se que o objeto geral dessa pesquisa foi atendido, ao ser explanada as dificuldades e desafios enfrentadas pela Gestão Executiva do Município de Piripiri no processo de implementação dessa nova lei enfatizando a realidade local. E assim propiciar um cenário real desses desafios visando auxiliar no aperfeiçoamento desse processo evolutivo desse setor. </w:t>
      </w:r>
    </w:p>
    <w:p w14:paraId="1604F5D6" w14:textId="77777777" w:rsidR="00407208" w:rsidRPr="00172C25" w:rsidRDefault="00407208" w:rsidP="00407208">
      <w:pPr>
        <w:spacing w:line="360" w:lineRule="auto"/>
        <w:ind w:firstLine="708"/>
        <w:jc w:val="both"/>
        <w:rPr>
          <w:rFonts w:eastAsia="Times New Roman"/>
          <w:color w:val="222222"/>
          <w:sz w:val="24"/>
          <w:szCs w:val="24"/>
        </w:rPr>
      </w:pPr>
      <w:r>
        <w:rPr>
          <w:rFonts w:eastAsia="Times New Roman"/>
          <w:color w:val="222222"/>
          <w:sz w:val="24"/>
          <w:szCs w:val="24"/>
          <w:highlight w:val="white"/>
        </w:rPr>
        <w:t xml:space="preserve">Neste sentido, </w:t>
      </w:r>
      <w:bookmarkStart w:id="4" w:name="_Hlk176723442"/>
      <w:r>
        <w:rPr>
          <w:rFonts w:eastAsia="Times New Roman"/>
          <w:color w:val="222222"/>
          <w:sz w:val="24"/>
          <w:szCs w:val="24"/>
          <w:highlight w:val="white"/>
        </w:rPr>
        <w:t xml:space="preserve">os principais resultados que podem ser elencados neste estudo, no que tange os desafios enfrentados dentro do âmbito municipal para efetiva implementação da lei 14.133/202 foram: a falta de qualificação oferecida pela Prefeitura Municipal de Piripiri; </w:t>
      </w:r>
      <w:r>
        <w:rPr>
          <w:rFonts w:eastAsia="Times New Roman"/>
          <w:color w:val="222222"/>
          <w:sz w:val="24"/>
          <w:szCs w:val="24"/>
          <w:highlight w:val="white"/>
        </w:rPr>
        <w:lastRenderedPageBreak/>
        <w:t xml:space="preserve">dificuldades no manuseio e operacionalização de sistemas de licitações, oriundos dessa lei; o número insuficiente de capital humano investido no setor para atender a demanda de processos de todas as secretarias vinculadas à Prefeitura. Outro ponto apontado foram as mudanças </w:t>
      </w:r>
      <w:r w:rsidRPr="00172C25">
        <w:rPr>
          <w:rFonts w:eastAsia="Times New Roman"/>
          <w:color w:val="222222"/>
          <w:sz w:val="24"/>
          <w:szCs w:val="24"/>
        </w:rPr>
        <w:t xml:space="preserve">significativas procedimentais que a nova lei </w:t>
      </w:r>
      <w:proofErr w:type="gramStart"/>
      <w:r w:rsidRPr="00172C25">
        <w:rPr>
          <w:rFonts w:eastAsia="Times New Roman"/>
          <w:color w:val="222222"/>
          <w:sz w:val="24"/>
          <w:szCs w:val="24"/>
        </w:rPr>
        <w:t>trouxe  como</w:t>
      </w:r>
      <w:proofErr w:type="gramEnd"/>
      <w:r w:rsidRPr="00172C25">
        <w:rPr>
          <w:rFonts w:eastAsia="Times New Roman"/>
          <w:color w:val="222222"/>
          <w:sz w:val="24"/>
          <w:szCs w:val="24"/>
        </w:rPr>
        <w:t xml:space="preserve"> a necessidade de formular novos atos administrativos, como estudo técnico preliminar, mapa de risco e cotação de preços eletrônica.</w:t>
      </w:r>
      <w:bookmarkEnd w:id="4"/>
      <w:r w:rsidRPr="00172C25">
        <w:rPr>
          <w:rFonts w:eastAsia="Times New Roman"/>
          <w:color w:val="222222"/>
          <w:sz w:val="24"/>
          <w:szCs w:val="24"/>
        </w:rPr>
        <w:t xml:space="preserve"> </w:t>
      </w:r>
    </w:p>
    <w:p w14:paraId="5757D7AD" w14:textId="77777777" w:rsidR="00407208" w:rsidRDefault="00407208" w:rsidP="00407208">
      <w:pPr>
        <w:spacing w:line="360" w:lineRule="auto"/>
        <w:ind w:firstLine="708"/>
        <w:jc w:val="both"/>
        <w:rPr>
          <w:rFonts w:eastAsia="Times New Roman"/>
          <w:color w:val="0D0D0D"/>
          <w:sz w:val="24"/>
          <w:szCs w:val="24"/>
          <w:highlight w:val="white"/>
        </w:rPr>
      </w:pPr>
      <w:r w:rsidRPr="00172C25">
        <w:rPr>
          <w:rFonts w:eastAsia="Times New Roman"/>
          <w:color w:val="0D0D0D"/>
          <w:sz w:val="24"/>
          <w:szCs w:val="24"/>
        </w:rPr>
        <w:t xml:space="preserve">Diante das dificuldades e desafios elencados nas entrevistas, é válido destacar a necessidade de algumas ações para minimizar esses desafios, sendo elas: Investir em capacitação e qualificação para os servidores no âmbito de aplicação prática da lei, e não somente abordar cursos formativos referentes a Lei Seca; reforçar os Recursos Humanos do setor, derivada a alta demanda do setor e dificuldades </w:t>
      </w:r>
      <w:r>
        <w:rPr>
          <w:rFonts w:eastAsia="Times New Roman"/>
          <w:color w:val="0D0D0D"/>
          <w:sz w:val="24"/>
          <w:szCs w:val="24"/>
          <w:highlight w:val="white"/>
        </w:rPr>
        <w:t xml:space="preserve">praticas derivadas da Nova Lei. </w:t>
      </w:r>
    </w:p>
    <w:p w14:paraId="1E5CD9F1" w14:textId="0090980A" w:rsidR="00407208" w:rsidRDefault="00407208" w:rsidP="00172C25">
      <w:pPr>
        <w:spacing w:line="360" w:lineRule="auto"/>
        <w:ind w:firstLine="708"/>
        <w:jc w:val="both"/>
        <w:rPr>
          <w:rFonts w:eastAsia="Times New Roman"/>
          <w:b/>
          <w:color w:val="0D0D0D"/>
          <w:sz w:val="24"/>
          <w:szCs w:val="24"/>
          <w:highlight w:val="white"/>
        </w:rPr>
      </w:pPr>
      <w:r>
        <w:rPr>
          <w:rFonts w:eastAsia="Times New Roman"/>
          <w:color w:val="0D0D0D"/>
          <w:sz w:val="24"/>
          <w:szCs w:val="24"/>
          <w:highlight w:val="white"/>
        </w:rPr>
        <w:t xml:space="preserve">Portanto, os </w:t>
      </w:r>
      <w:r>
        <w:rPr>
          <w:rFonts w:eastAsia="Times New Roman"/>
          <w:color w:val="222222"/>
          <w:sz w:val="24"/>
          <w:szCs w:val="24"/>
          <w:highlight w:val="white"/>
        </w:rPr>
        <w:t xml:space="preserve">resultados alcançados do presente estudo podem ser úteis para os órgãos de planejamento do setor, e para a gestora do município, além de contribuir para a pesquisa acadêmica ao abordar essa temática emergente na comunidade científica. Por fim, destaca-se que o trabalho não esgota todas as possibilidades de questionamentos para o referido tema, novas discussões e perspectivas podem e devem surgir para o seu aprofundamento e aperfeiçoamento. Sugere-se que trabalhos futuros adotem uma perspectiva </w:t>
      </w:r>
      <w:proofErr w:type="spellStart"/>
      <w:r>
        <w:rPr>
          <w:rFonts w:eastAsia="Times New Roman"/>
          <w:color w:val="222222"/>
          <w:sz w:val="24"/>
          <w:szCs w:val="24"/>
          <w:highlight w:val="white"/>
        </w:rPr>
        <w:t>multi-caso</w:t>
      </w:r>
      <w:proofErr w:type="spellEnd"/>
      <w:r>
        <w:rPr>
          <w:rFonts w:eastAsia="Times New Roman"/>
          <w:color w:val="222222"/>
          <w:sz w:val="24"/>
          <w:szCs w:val="24"/>
          <w:highlight w:val="white"/>
        </w:rPr>
        <w:t>, com realidades vivenciadas por outros municípios, e/ou entes estaduais e no âmbito federal.</w:t>
      </w:r>
    </w:p>
    <w:p w14:paraId="7C29745E" w14:textId="77777777" w:rsidR="001D52D8" w:rsidRDefault="001D52D8" w:rsidP="00E677F7">
      <w:pPr>
        <w:rPr>
          <w:rFonts w:eastAsia="Times New Roman"/>
          <w:b/>
          <w:color w:val="0D0D0D"/>
          <w:sz w:val="24"/>
          <w:szCs w:val="24"/>
          <w:highlight w:val="white"/>
        </w:rPr>
      </w:pPr>
    </w:p>
    <w:p w14:paraId="6B21AF64" w14:textId="7C08E440" w:rsidR="00407208" w:rsidRDefault="00407208" w:rsidP="00E677F7">
      <w:pPr>
        <w:rPr>
          <w:rFonts w:eastAsia="Times New Roman"/>
          <w:b/>
          <w:color w:val="0D0D0D"/>
          <w:sz w:val="24"/>
          <w:szCs w:val="24"/>
          <w:highlight w:val="white"/>
        </w:rPr>
      </w:pPr>
      <w:r>
        <w:rPr>
          <w:rFonts w:eastAsia="Times New Roman"/>
          <w:b/>
          <w:color w:val="0D0D0D"/>
          <w:sz w:val="24"/>
          <w:szCs w:val="24"/>
          <w:highlight w:val="white"/>
        </w:rPr>
        <w:t>REFERÊNCIAS</w:t>
      </w:r>
    </w:p>
    <w:p w14:paraId="18FB87C3" w14:textId="77777777" w:rsidR="001D52D8" w:rsidRDefault="001D52D8" w:rsidP="00E677F7">
      <w:pPr>
        <w:pBdr>
          <w:top w:val="nil"/>
          <w:left w:val="nil"/>
          <w:bottom w:val="nil"/>
          <w:right w:val="nil"/>
          <w:between w:val="nil"/>
        </w:pBdr>
        <w:rPr>
          <w:rFonts w:eastAsia="Times New Roman"/>
          <w:color w:val="0D0D0D"/>
          <w:sz w:val="24"/>
          <w:szCs w:val="24"/>
          <w:highlight w:val="white"/>
        </w:rPr>
      </w:pPr>
    </w:p>
    <w:p w14:paraId="26C34610" w14:textId="5D622392" w:rsidR="00172C25" w:rsidRDefault="00172C25" w:rsidP="00E677F7">
      <w:pPr>
        <w:pBdr>
          <w:top w:val="nil"/>
          <w:left w:val="nil"/>
          <w:bottom w:val="nil"/>
          <w:right w:val="nil"/>
          <w:between w:val="nil"/>
        </w:pBdr>
        <w:rPr>
          <w:rFonts w:eastAsia="Times New Roman"/>
          <w:color w:val="0D0D0D"/>
          <w:sz w:val="24"/>
          <w:szCs w:val="24"/>
          <w:highlight w:val="white"/>
        </w:rPr>
      </w:pPr>
      <w:proofErr w:type="gramStart"/>
      <w:r>
        <w:rPr>
          <w:rFonts w:eastAsia="Times New Roman"/>
          <w:color w:val="0D0D0D"/>
          <w:sz w:val="24"/>
          <w:szCs w:val="24"/>
          <w:highlight w:val="white"/>
        </w:rPr>
        <w:t>BRASIL .</w:t>
      </w:r>
      <w:proofErr w:type="gramEnd"/>
      <w:r>
        <w:rPr>
          <w:rFonts w:eastAsia="Times New Roman"/>
          <w:color w:val="0D0D0D"/>
          <w:sz w:val="24"/>
          <w:szCs w:val="24"/>
          <w:highlight w:val="white"/>
        </w:rPr>
        <w:t xml:space="preserve"> Lei nº. 14.133, de 01 de abril de 2021. Institui normas gerais de licitação e contratação para as Administrações Públicas diretas, autárquicas e fundacionais da União, dos Estados, do Distrito Federal e dos Municípios. </w:t>
      </w:r>
    </w:p>
    <w:p w14:paraId="2C638F4F" w14:textId="6979F8ED" w:rsidR="00172C25" w:rsidRDefault="00172C25" w:rsidP="00E677F7">
      <w:pPr>
        <w:pBdr>
          <w:top w:val="nil"/>
          <w:left w:val="nil"/>
          <w:bottom w:val="nil"/>
          <w:right w:val="nil"/>
          <w:between w:val="nil"/>
        </w:pBdr>
        <w:rPr>
          <w:rFonts w:eastAsia="Times New Roman"/>
          <w:color w:val="0D0D0D"/>
          <w:sz w:val="24"/>
          <w:szCs w:val="24"/>
          <w:highlight w:val="white"/>
        </w:rPr>
      </w:pPr>
      <w:r>
        <w:rPr>
          <w:rFonts w:eastAsia="Times New Roman"/>
          <w:color w:val="0D0D0D"/>
          <w:sz w:val="24"/>
          <w:szCs w:val="24"/>
          <w:highlight w:val="white"/>
        </w:rPr>
        <w:t>BRASIL, Tribunal de Contas da União. Acórdão TCU 2154/2023 –plenário acesso: file:///C:/Users/NOT001/Downloads/Ac%C3%B3rd%C3%A3o%202154%20de%202023%20Plen%C3%A1rio.pdf em 15/02/2024.</w:t>
      </w:r>
    </w:p>
    <w:p w14:paraId="50B435BE" w14:textId="716E5E77" w:rsidR="00172C25" w:rsidRDefault="00172C25" w:rsidP="00E677F7">
      <w:pPr>
        <w:rPr>
          <w:rFonts w:eastAsia="Times New Roman"/>
          <w:color w:val="000000"/>
          <w:sz w:val="24"/>
          <w:szCs w:val="24"/>
          <w:highlight w:val="white"/>
        </w:rPr>
      </w:pPr>
      <w:r>
        <w:rPr>
          <w:rFonts w:eastAsia="Times New Roman"/>
          <w:color w:val="000000"/>
          <w:sz w:val="24"/>
          <w:szCs w:val="24"/>
          <w:highlight w:val="white"/>
        </w:rPr>
        <w:t xml:space="preserve">CEPRO- CENTRO DE PESQUISAS ECONÔMICAS E SOCIAIS DO PIAUÍ. </w:t>
      </w:r>
      <w:r>
        <w:rPr>
          <w:rFonts w:eastAsia="Times New Roman"/>
          <w:b/>
          <w:color w:val="000000"/>
          <w:sz w:val="24"/>
          <w:szCs w:val="24"/>
          <w:highlight w:val="white"/>
        </w:rPr>
        <w:t>Perfil territorial dos Cocais</w:t>
      </w:r>
      <w:r>
        <w:rPr>
          <w:rFonts w:eastAsia="Times New Roman"/>
          <w:color w:val="000000"/>
          <w:sz w:val="24"/>
          <w:szCs w:val="24"/>
          <w:highlight w:val="white"/>
        </w:rPr>
        <w:t xml:space="preserve">, 2017. Disponível em:&lt; </w:t>
      </w:r>
      <w:hyperlink r:id="rId8">
        <w:r>
          <w:rPr>
            <w:rFonts w:eastAsia="Times New Roman"/>
            <w:color w:val="000000"/>
            <w:sz w:val="24"/>
            <w:szCs w:val="24"/>
            <w:highlight w:val="white"/>
            <w:u w:val="single"/>
          </w:rPr>
          <w:t>http://sit.mda.gov.br/download/caderno/caderno_territorial_161_Cocais%20-%20PI.pdf</w:t>
        </w:r>
      </w:hyperlink>
      <w:r>
        <w:rPr>
          <w:rFonts w:eastAsia="Times New Roman"/>
          <w:color w:val="000000"/>
          <w:sz w:val="24"/>
          <w:szCs w:val="24"/>
          <w:highlight w:val="white"/>
        </w:rPr>
        <w:t xml:space="preserve">. Acesso em: 05 mar. 2024. </w:t>
      </w:r>
    </w:p>
    <w:p w14:paraId="07EB9180" w14:textId="34FCCEA8" w:rsidR="00172C25" w:rsidRPr="00172C25" w:rsidRDefault="00172C25" w:rsidP="00E677F7">
      <w:pPr>
        <w:pBdr>
          <w:top w:val="nil"/>
          <w:left w:val="nil"/>
          <w:bottom w:val="nil"/>
          <w:right w:val="nil"/>
          <w:between w:val="nil"/>
        </w:pBdr>
        <w:rPr>
          <w:rFonts w:eastAsia="Times New Roman"/>
          <w:color w:val="0D0D0D"/>
          <w:sz w:val="24"/>
          <w:szCs w:val="24"/>
        </w:rPr>
      </w:pPr>
      <w:r w:rsidRPr="00172C25">
        <w:rPr>
          <w:rFonts w:eastAsia="Times New Roman"/>
          <w:color w:val="000000"/>
          <w:sz w:val="24"/>
          <w:szCs w:val="24"/>
        </w:rPr>
        <w:t xml:space="preserve">GIL, A. C. </w:t>
      </w:r>
      <w:r w:rsidRPr="00172C25">
        <w:rPr>
          <w:rFonts w:eastAsia="Times New Roman"/>
          <w:b/>
          <w:color w:val="000000"/>
          <w:sz w:val="24"/>
          <w:szCs w:val="24"/>
        </w:rPr>
        <w:t>Técnicas de pesquisa científica.</w:t>
      </w:r>
      <w:r w:rsidRPr="00172C25">
        <w:rPr>
          <w:rFonts w:eastAsia="Times New Roman"/>
          <w:color w:val="000000"/>
          <w:sz w:val="24"/>
          <w:szCs w:val="24"/>
        </w:rPr>
        <w:t xml:space="preserve"> São Paulo: Atlas, 20</w:t>
      </w:r>
      <w:r w:rsidR="00E677F7">
        <w:rPr>
          <w:rFonts w:eastAsia="Times New Roman"/>
          <w:color w:val="000000"/>
          <w:sz w:val="24"/>
          <w:szCs w:val="24"/>
        </w:rPr>
        <w:t>19.</w:t>
      </w:r>
    </w:p>
    <w:p w14:paraId="11171E31" w14:textId="77777777" w:rsidR="00E677F7" w:rsidRDefault="00172C25" w:rsidP="00E677F7">
      <w:pPr>
        <w:pBdr>
          <w:top w:val="nil"/>
          <w:left w:val="nil"/>
          <w:bottom w:val="nil"/>
          <w:right w:val="nil"/>
          <w:between w:val="nil"/>
        </w:pBdr>
        <w:rPr>
          <w:rFonts w:eastAsia="Times New Roman"/>
          <w:color w:val="0D0D0D"/>
          <w:sz w:val="24"/>
          <w:szCs w:val="24"/>
        </w:rPr>
      </w:pPr>
      <w:r w:rsidRPr="00172C25">
        <w:rPr>
          <w:rFonts w:eastAsia="Times New Roman"/>
          <w:color w:val="0D0D0D"/>
          <w:sz w:val="24"/>
          <w:szCs w:val="24"/>
        </w:rPr>
        <w:t>INSTITUTO BRASILEIRO DE GEOGRAFIA E ESTATÍSTICA (IBGE). Piripiri. Disponível em: &lt;https://www.ibge.gov.br/</w:t>
      </w:r>
      <w:proofErr w:type="spellStart"/>
      <w:r w:rsidRPr="00172C25">
        <w:rPr>
          <w:rFonts w:eastAsia="Times New Roman"/>
          <w:color w:val="0D0D0D"/>
          <w:sz w:val="24"/>
          <w:szCs w:val="24"/>
        </w:rPr>
        <w:t>cidades-e-estados</w:t>
      </w:r>
      <w:proofErr w:type="spellEnd"/>
      <w:r w:rsidRPr="00172C25">
        <w:rPr>
          <w:rFonts w:eastAsia="Times New Roman"/>
          <w:color w:val="0D0D0D"/>
          <w:sz w:val="24"/>
          <w:szCs w:val="24"/>
        </w:rPr>
        <w:t xml:space="preserve">/pi/piripiri.html&gt;. Acesso em: 01. abr. 2024. </w:t>
      </w:r>
    </w:p>
    <w:p w14:paraId="043A06F5" w14:textId="3691C3F3" w:rsidR="00172C25" w:rsidRPr="00172C25" w:rsidRDefault="00E677F7" w:rsidP="00E677F7">
      <w:pPr>
        <w:pBdr>
          <w:top w:val="nil"/>
          <w:left w:val="nil"/>
          <w:bottom w:val="nil"/>
          <w:right w:val="nil"/>
          <w:between w:val="nil"/>
        </w:pBdr>
        <w:rPr>
          <w:rFonts w:eastAsia="Times New Roman"/>
          <w:color w:val="0D0D0D"/>
          <w:sz w:val="24"/>
          <w:szCs w:val="24"/>
        </w:rPr>
      </w:pPr>
      <w:r>
        <w:rPr>
          <w:rFonts w:eastAsia="Times New Roman"/>
          <w:color w:val="0D0D0D"/>
          <w:sz w:val="24"/>
          <w:szCs w:val="24"/>
        </w:rPr>
        <w:t>IN</w:t>
      </w:r>
      <w:r w:rsidR="00172C25" w:rsidRPr="00172C25">
        <w:rPr>
          <w:rFonts w:eastAsia="Times New Roman"/>
          <w:color w:val="0D0D0D"/>
          <w:sz w:val="24"/>
          <w:szCs w:val="24"/>
        </w:rPr>
        <w:t>STITUTO BRASILEIRO DE GEOGRAFIA E ESTATÍSTICA (IBGE</w:t>
      </w:r>
      <w:proofErr w:type="gramStart"/>
      <w:r w:rsidR="00172C25" w:rsidRPr="00172C25">
        <w:rPr>
          <w:rFonts w:eastAsia="Times New Roman"/>
          <w:color w:val="0D0D0D"/>
          <w:sz w:val="24"/>
          <w:szCs w:val="24"/>
        </w:rPr>
        <w:t>).*</w:t>
      </w:r>
      <w:proofErr w:type="gramEnd"/>
      <w:r w:rsidR="00172C25" w:rsidRPr="00172C25">
        <w:rPr>
          <w:rFonts w:eastAsia="Times New Roman"/>
          <w:color w:val="0D0D0D"/>
          <w:sz w:val="24"/>
          <w:szCs w:val="24"/>
        </w:rPr>
        <w:t>* Piripiri: principais informações sobre o município. Rio de Janeiro: IBGE, 2020. Disponível em: &lt;https://www.ibge.gov.br&gt;. Acesso em: 08 set. 2024.</w:t>
      </w:r>
    </w:p>
    <w:p w14:paraId="4129A944" w14:textId="174470AB" w:rsidR="00172C25" w:rsidRPr="00172C25" w:rsidRDefault="00172C25" w:rsidP="00E677F7">
      <w:pPr>
        <w:rPr>
          <w:rFonts w:eastAsia="Times New Roman"/>
          <w:color w:val="000000"/>
          <w:sz w:val="24"/>
          <w:szCs w:val="24"/>
        </w:rPr>
      </w:pPr>
      <w:r w:rsidRPr="00172C25">
        <w:rPr>
          <w:rFonts w:eastAsia="Times New Roman"/>
          <w:color w:val="000000"/>
          <w:sz w:val="24"/>
          <w:szCs w:val="24"/>
        </w:rPr>
        <w:t xml:space="preserve">MARCONI, M. A.; LAKATOS, E. M. </w:t>
      </w:r>
      <w:r w:rsidRPr="00172C25">
        <w:rPr>
          <w:rFonts w:eastAsia="Times New Roman"/>
          <w:b/>
          <w:color w:val="000000"/>
          <w:sz w:val="24"/>
          <w:szCs w:val="24"/>
        </w:rPr>
        <w:t>Metodologia Científica</w:t>
      </w:r>
      <w:r w:rsidRPr="00172C25">
        <w:rPr>
          <w:rFonts w:eastAsia="Times New Roman"/>
          <w:color w:val="000000"/>
          <w:sz w:val="24"/>
          <w:szCs w:val="24"/>
        </w:rPr>
        <w:t xml:space="preserve">. 7.ed. São Paulo: Atlas, 2017. </w:t>
      </w:r>
    </w:p>
    <w:p w14:paraId="06781D8C" w14:textId="77777777" w:rsidR="009944CE" w:rsidRPr="003933B9" w:rsidRDefault="009944CE" w:rsidP="009944CE">
      <w:pPr>
        <w:pStyle w:val="Rodap"/>
      </w:pPr>
    </w:p>
    <w:sectPr w:rsidR="009944CE" w:rsidRPr="003933B9" w:rsidSect="004071DD">
      <w:headerReference w:type="even" r:id="rId9"/>
      <w:headerReference w:type="default" r:id="rId10"/>
      <w:footerReference w:type="even" r:id="rId11"/>
      <w:footerReference w:type="default" r:id="rId12"/>
      <w:headerReference w:type="first" r:id="rId13"/>
      <w:footerReference w:type="first" r:id="rId14"/>
      <w:pgSz w:w="11906" w:h="16840"/>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BC78C" w14:textId="77777777" w:rsidR="00EC03AF" w:rsidRDefault="00EC03AF" w:rsidP="004071DD">
      <w:r>
        <w:separator/>
      </w:r>
    </w:p>
  </w:endnote>
  <w:endnote w:type="continuationSeparator" w:id="0">
    <w:p w14:paraId="34F796B8" w14:textId="77777777" w:rsidR="00EC03AF" w:rsidRDefault="00EC03AF" w:rsidP="00407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C0D6B" w14:textId="77777777" w:rsidR="00044CF3" w:rsidRDefault="00044CF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06E4C" w14:textId="2B7E3224" w:rsidR="00552968" w:rsidRDefault="005E0BCE" w:rsidP="00CB1ECB">
    <w:pPr>
      <w:pStyle w:val="Rodap"/>
      <w:ind w:hanging="1418"/>
      <w:rPr>
        <w:noProof/>
      </w:rPr>
    </w:pPr>
    <w:r>
      <w:rPr>
        <w:noProof/>
      </w:rPr>
      <w:drawing>
        <wp:anchor distT="0" distB="0" distL="114300" distR="114300" simplePos="0" relativeHeight="251663360" behindDoc="1" locked="0" layoutInCell="1" allowOverlap="1" wp14:anchorId="7E73F09B" wp14:editId="704F47CB">
          <wp:simplePos x="0" y="0"/>
          <wp:positionH relativeFrom="page">
            <wp:align>center</wp:align>
          </wp:positionH>
          <wp:positionV relativeFrom="paragraph">
            <wp:posOffset>-359410</wp:posOffset>
          </wp:positionV>
          <wp:extent cx="6161461" cy="1467724"/>
          <wp:effectExtent l="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pic:cNvPicPr/>
                </pic:nvPicPr>
                <pic:blipFill>
                  <a:blip r:embed="rId1">
                    <a:extLst>
                      <a:ext uri="{28A0092B-C50C-407E-A947-70E740481C1C}">
                        <a14:useLocalDpi xmlns:a14="http://schemas.microsoft.com/office/drawing/2010/main" val="0"/>
                      </a:ext>
                    </a:extLst>
                  </a:blip>
                  <a:stretch>
                    <a:fillRect/>
                  </a:stretch>
                </pic:blipFill>
                <pic:spPr>
                  <a:xfrm>
                    <a:off x="0" y="0"/>
                    <a:ext cx="6161461" cy="1467724"/>
                  </a:xfrm>
                  <a:prstGeom prst="rect">
                    <a:avLst/>
                  </a:prstGeom>
                </pic:spPr>
              </pic:pic>
            </a:graphicData>
          </a:graphic>
          <wp14:sizeRelH relativeFrom="margin">
            <wp14:pctWidth>0</wp14:pctWidth>
          </wp14:sizeRelH>
          <wp14:sizeRelV relativeFrom="margin">
            <wp14:pctHeight>0</wp14:pctHeight>
          </wp14:sizeRelV>
        </wp:anchor>
      </w:drawing>
    </w:r>
  </w:p>
  <w:p w14:paraId="078D52DE" w14:textId="4A0135EA" w:rsidR="00CB1ECB" w:rsidRDefault="005E0BCE" w:rsidP="005E0BCE">
    <w:pPr>
      <w:pStyle w:val="Rodap"/>
      <w:tabs>
        <w:tab w:val="clear" w:pos="4252"/>
        <w:tab w:val="clear" w:pos="8504"/>
        <w:tab w:val="left" w:pos="1290"/>
      </w:tabs>
      <w:ind w:hanging="1418"/>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C48CF" w14:textId="77777777" w:rsidR="00044CF3" w:rsidRDefault="00044CF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E07FA" w14:textId="77777777" w:rsidR="00EC03AF" w:rsidRDefault="00EC03AF" w:rsidP="004071DD">
      <w:r>
        <w:separator/>
      </w:r>
    </w:p>
  </w:footnote>
  <w:footnote w:type="continuationSeparator" w:id="0">
    <w:p w14:paraId="161550B1" w14:textId="77777777" w:rsidR="00EC03AF" w:rsidRDefault="00EC03AF" w:rsidP="004071DD">
      <w:r>
        <w:continuationSeparator/>
      </w:r>
    </w:p>
  </w:footnote>
  <w:footnote w:id="1">
    <w:p w14:paraId="7FD41E95" w14:textId="03384F06" w:rsidR="00E677F7" w:rsidRDefault="00E677F7">
      <w:pPr>
        <w:pStyle w:val="Textodenotaderodap"/>
      </w:pPr>
      <w:r>
        <w:rPr>
          <w:rStyle w:val="Refdenotaderodap"/>
        </w:rPr>
        <w:footnoteRef/>
      </w:r>
      <w:r>
        <w:t xml:space="preserve"> Discente Bacharelado em Direito da Cristo Faculdade do Piauí. E-mail:</w:t>
      </w:r>
      <w:r w:rsidR="00FC13A7">
        <w:t xml:space="preserve"> poenabonfim@gmail.com</w:t>
      </w:r>
    </w:p>
  </w:footnote>
  <w:footnote w:id="2">
    <w:p w14:paraId="1DAAE986" w14:textId="794C5762" w:rsidR="00E677F7" w:rsidRDefault="00E677F7">
      <w:pPr>
        <w:pStyle w:val="Textodenotaderodap"/>
      </w:pPr>
      <w:r>
        <w:rPr>
          <w:rStyle w:val="Refdenotaderodap"/>
        </w:rPr>
        <w:footnoteRef/>
      </w:r>
      <w:r>
        <w:t xml:space="preserve"> </w:t>
      </w:r>
      <w:r w:rsidR="00FC13A7">
        <w:t>Mestra em Administração Pública pela Universidade Federal de Santa Maria- UFSM. E-mail: alinekaremsc@gmail.com</w:t>
      </w:r>
    </w:p>
  </w:footnote>
  <w:footnote w:id="3">
    <w:p w14:paraId="19AF781D" w14:textId="39B80EA0" w:rsidR="00E677F7" w:rsidRDefault="00E677F7" w:rsidP="00242279">
      <w:pPr>
        <w:pStyle w:val="Textodenotaderodap"/>
        <w:jc w:val="both"/>
      </w:pPr>
      <w:r>
        <w:rPr>
          <w:rStyle w:val="Refdenotaderodap"/>
        </w:rPr>
        <w:footnoteRef/>
      </w:r>
      <w:r w:rsidR="00FC13A7">
        <w:t xml:space="preserve">Docente </w:t>
      </w:r>
      <w:r w:rsidR="00242279">
        <w:t>do</w:t>
      </w:r>
      <w:r w:rsidR="00FC13A7">
        <w:t xml:space="preserve"> Instituto Federal do Piauí- IFPI. </w:t>
      </w:r>
      <w:r w:rsidR="00242279">
        <w:t xml:space="preserve">Doutorando em Administração- UFSM </w:t>
      </w:r>
      <w:r w:rsidR="00FC13A7">
        <w:t>E-mail: ronielle.medeiros@ifpi.edu</w:t>
      </w:r>
    </w:p>
  </w:footnote>
  <w:footnote w:id="4">
    <w:p w14:paraId="3EBAB41C" w14:textId="363DEE3D" w:rsidR="00FC13A7" w:rsidRDefault="00FC13A7">
      <w:pPr>
        <w:pStyle w:val="Textodenotaderodap"/>
      </w:pPr>
      <w:r>
        <w:rPr>
          <w:rStyle w:val="Refdenotaderodap"/>
        </w:rPr>
        <w:footnoteRef/>
      </w:r>
      <w:r>
        <w:t xml:space="preserve"> </w:t>
      </w:r>
      <w:r>
        <w:rPr>
          <w:rFonts w:eastAsia="Times New Roman"/>
          <w:color w:val="000000"/>
        </w:rPr>
        <w:t xml:space="preserve">Discente do bacharelado em administração IFPI. E-mail: </w:t>
      </w:r>
      <w:r w:rsidRPr="00FC13A7">
        <w:rPr>
          <w:rFonts w:eastAsia="Times New Roman"/>
          <w:color w:val="000000"/>
        </w:rPr>
        <w:t>marlysandramachadodias@gmail.com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762C8" w14:textId="77777777" w:rsidR="00044CF3" w:rsidRDefault="00044CF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5C556" w14:textId="46B56690" w:rsidR="00CB1ECB" w:rsidRDefault="000148E8" w:rsidP="00044CF3">
    <w:pPr>
      <w:pStyle w:val="Cabealho"/>
      <w:tabs>
        <w:tab w:val="clear" w:pos="4252"/>
        <w:tab w:val="clear" w:pos="8504"/>
        <w:tab w:val="left" w:pos="2595"/>
      </w:tabs>
    </w:pPr>
    <w:r>
      <w:rPr>
        <w:noProof/>
      </w:rPr>
      <w:drawing>
        <wp:anchor distT="0" distB="0" distL="114300" distR="114300" simplePos="0" relativeHeight="251664384" behindDoc="0" locked="0" layoutInCell="1" allowOverlap="1" wp14:anchorId="484287FB" wp14:editId="1ECBC886">
          <wp:simplePos x="0" y="0"/>
          <wp:positionH relativeFrom="page">
            <wp:align>left</wp:align>
          </wp:positionH>
          <wp:positionV relativeFrom="paragraph">
            <wp:posOffset>-640080</wp:posOffset>
          </wp:positionV>
          <wp:extent cx="7572375" cy="1666875"/>
          <wp:effectExtent l="0" t="0" r="9525" b="9525"/>
          <wp:wrapNone/>
          <wp:docPr id="161324206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242062" name="Imagem 1613242062"/>
                  <pic:cNvPicPr/>
                </pic:nvPicPr>
                <pic:blipFill>
                  <a:blip r:embed="rId1">
                    <a:extLst>
                      <a:ext uri="{28A0092B-C50C-407E-A947-70E740481C1C}">
                        <a14:useLocalDpi xmlns:a14="http://schemas.microsoft.com/office/drawing/2010/main" val="0"/>
                      </a:ext>
                    </a:extLst>
                  </a:blip>
                  <a:stretch>
                    <a:fillRect/>
                  </a:stretch>
                </pic:blipFill>
                <pic:spPr>
                  <a:xfrm>
                    <a:off x="0" y="0"/>
                    <a:ext cx="7572375" cy="1666875"/>
                  </a:xfrm>
                  <a:prstGeom prst="rect">
                    <a:avLst/>
                  </a:prstGeom>
                </pic:spPr>
              </pic:pic>
            </a:graphicData>
          </a:graphic>
          <wp14:sizeRelH relativeFrom="margin">
            <wp14:pctWidth>0</wp14:pctWidth>
          </wp14:sizeRelH>
          <wp14:sizeRelV relativeFrom="margin">
            <wp14:pctHeight>0</wp14:pctHeight>
          </wp14:sizeRelV>
        </wp:anchor>
      </w:drawing>
    </w:r>
    <w:r w:rsidR="00044CF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9DAE5" w14:textId="77777777" w:rsidR="00044CF3" w:rsidRDefault="00044CF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3E54"/>
    <w:multiLevelType w:val="hybridMultilevel"/>
    <w:tmpl w:val="01D6B5EC"/>
    <w:lvl w:ilvl="0" w:tplc="F8C2C736">
      <w:start w:val="2"/>
      <w:numFmt w:val="decimal"/>
      <w:lvlText w:val="%1"/>
      <w:lvlJc w:val="left"/>
      <w:pPr>
        <w:ind w:left="720" w:hanging="360"/>
      </w:pPr>
      <w:rPr>
        <w:rFonts w:eastAsia="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E240BF"/>
    <w:multiLevelType w:val="hybridMultilevel"/>
    <w:tmpl w:val="A05A2E16"/>
    <w:lvl w:ilvl="0" w:tplc="A022AFD8">
      <w:start w:val="4"/>
      <w:numFmt w:val="decimal"/>
      <w:lvlText w:val="%1"/>
      <w:lvlJc w:val="left"/>
      <w:pPr>
        <w:ind w:left="720" w:hanging="360"/>
      </w:pPr>
      <w:rPr>
        <w:rFonts w:eastAsia="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974673A"/>
    <w:multiLevelType w:val="hybridMultilevel"/>
    <w:tmpl w:val="7B144A60"/>
    <w:lvl w:ilvl="0" w:tplc="6AD01824">
      <w:start w:val="1"/>
      <w:numFmt w:val="decimal"/>
      <w:lvlText w:val="%1."/>
      <w:lvlJc w:val="left"/>
      <w:pPr>
        <w:ind w:left="720" w:hanging="360"/>
      </w:pPr>
      <w:rPr>
        <w:rFonts w:eastAsia="Times New Roman"/>
        <w:sz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643C9869"/>
    <w:multiLevelType w:val="hybridMultilevel"/>
    <w:tmpl w:val="09AE99D8"/>
    <w:lvl w:ilvl="0" w:tplc="5CEAE41A">
      <w:start w:val="1"/>
      <w:numFmt w:val="bullet"/>
      <w:lvlText w:val="¹"/>
      <w:lvlJc w:val="left"/>
      <w:pPr>
        <w:ind w:left="0" w:firstLine="0"/>
      </w:pPr>
    </w:lvl>
    <w:lvl w:ilvl="1" w:tplc="6DB4F350">
      <w:numFmt w:val="decimal"/>
      <w:lvlText w:val=""/>
      <w:lvlJc w:val="left"/>
      <w:pPr>
        <w:ind w:left="0" w:firstLine="0"/>
      </w:pPr>
    </w:lvl>
    <w:lvl w:ilvl="2" w:tplc="E5C660A6">
      <w:numFmt w:val="decimal"/>
      <w:lvlText w:val=""/>
      <w:lvlJc w:val="left"/>
      <w:pPr>
        <w:ind w:left="0" w:firstLine="0"/>
      </w:pPr>
    </w:lvl>
    <w:lvl w:ilvl="3" w:tplc="26F6F536">
      <w:numFmt w:val="decimal"/>
      <w:lvlText w:val=""/>
      <w:lvlJc w:val="left"/>
      <w:pPr>
        <w:ind w:left="0" w:firstLine="0"/>
      </w:pPr>
    </w:lvl>
    <w:lvl w:ilvl="4" w:tplc="A3B49EF2">
      <w:numFmt w:val="decimal"/>
      <w:lvlText w:val=""/>
      <w:lvlJc w:val="left"/>
      <w:pPr>
        <w:ind w:left="0" w:firstLine="0"/>
      </w:pPr>
    </w:lvl>
    <w:lvl w:ilvl="5" w:tplc="16F4F19A">
      <w:numFmt w:val="decimal"/>
      <w:lvlText w:val=""/>
      <w:lvlJc w:val="left"/>
      <w:pPr>
        <w:ind w:left="0" w:firstLine="0"/>
      </w:pPr>
    </w:lvl>
    <w:lvl w:ilvl="6" w:tplc="39363B72">
      <w:numFmt w:val="decimal"/>
      <w:lvlText w:val=""/>
      <w:lvlJc w:val="left"/>
      <w:pPr>
        <w:ind w:left="0" w:firstLine="0"/>
      </w:pPr>
    </w:lvl>
    <w:lvl w:ilvl="7" w:tplc="FA46E39E">
      <w:numFmt w:val="decimal"/>
      <w:lvlText w:val=""/>
      <w:lvlJc w:val="left"/>
      <w:pPr>
        <w:ind w:left="0" w:firstLine="0"/>
      </w:pPr>
    </w:lvl>
    <w:lvl w:ilvl="8" w:tplc="E28CC8DA">
      <w:numFmt w:val="decimal"/>
      <w:lvlText w:val=""/>
      <w:lvlJc w:val="left"/>
      <w:pPr>
        <w:ind w:left="0" w:firstLine="0"/>
      </w:pPr>
    </w:lvl>
  </w:abstractNum>
  <w:abstractNum w:abstractNumId="4" w15:restartNumberingAfterBreak="0">
    <w:nsid w:val="66334873"/>
    <w:multiLevelType w:val="hybridMultilevel"/>
    <w:tmpl w:val="D9BEECD4"/>
    <w:lvl w:ilvl="0" w:tplc="251AC41E">
      <w:start w:val="1"/>
      <w:numFmt w:val="bullet"/>
      <w:lvlText w:val="5"/>
      <w:lvlJc w:val="left"/>
      <w:pPr>
        <w:ind w:left="0" w:firstLine="0"/>
      </w:pPr>
    </w:lvl>
    <w:lvl w:ilvl="1" w:tplc="4CCECCC8">
      <w:numFmt w:val="decimal"/>
      <w:lvlText w:val=""/>
      <w:lvlJc w:val="left"/>
      <w:pPr>
        <w:ind w:left="0" w:firstLine="0"/>
      </w:pPr>
    </w:lvl>
    <w:lvl w:ilvl="2" w:tplc="991A0902">
      <w:numFmt w:val="decimal"/>
      <w:lvlText w:val=""/>
      <w:lvlJc w:val="left"/>
      <w:pPr>
        <w:ind w:left="0" w:firstLine="0"/>
      </w:pPr>
    </w:lvl>
    <w:lvl w:ilvl="3" w:tplc="FED01570">
      <w:numFmt w:val="decimal"/>
      <w:lvlText w:val=""/>
      <w:lvlJc w:val="left"/>
      <w:pPr>
        <w:ind w:left="0" w:firstLine="0"/>
      </w:pPr>
    </w:lvl>
    <w:lvl w:ilvl="4" w:tplc="D682EF96">
      <w:numFmt w:val="decimal"/>
      <w:lvlText w:val=""/>
      <w:lvlJc w:val="left"/>
      <w:pPr>
        <w:ind w:left="0" w:firstLine="0"/>
      </w:pPr>
    </w:lvl>
    <w:lvl w:ilvl="5" w:tplc="FED26B58">
      <w:numFmt w:val="decimal"/>
      <w:lvlText w:val=""/>
      <w:lvlJc w:val="left"/>
      <w:pPr>
        <w:ind w:left="0" w:firstLine="0"/>
      </w:pPr>
    </w:lvl>
    <w:lvl w:ilvl="6" w:tplc="A9CC9432">
      <w:numFmt w:val="decimal"/>
      <w:lvlText w:val=""/>
      <w:lvlJc w:val="left"/>
      <w:pPr>
        <w:ind w:left="0" w:firstLine="0"/>
      </w:pPr>
    </w:lvl>
    <w:lvl w:ilvl="7" w:tplc="EE4A10AA">
      <w:numFmt w:val="decimal"/>
      <w:lvlText w:val=""/>
      <w:lvlJc w:val="left"/>
      <w:pPr>
        <w:ind w:left="0" w:firstLine="0"/>
      </w:pPr>
    </w:lvl>
    <w:lvl w:ilvl="8" w:tplc="A68835C8">
      <w:numFmt w:val="decimal"/>
      <w:lvlText w:val=""/>
      <w:lvlJc w:val="left"/>
      <w:pPr>
        <w:ind w:left="0" w:firstLine="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1DD"/>
    <w:rsid w:val="000148E8"/>
    <w:rsid w:val="00044CF3"/>
    <w:rsid w:val="00093079"/>
    <w:rsid w:val="00146632"/>
    <w:rsid w:val="0014789D"/>
    <w:rsid w:val="0017090B"/>
    <w:rsid w:val="00172C25"/>
    <w:rsid w:val="001D52D8"/>
    <w:rsid w:val="001D7FBB"/>
    <w:rsid w:val="00242279"/>
    <w:rsid w:val="00280A8C"/>
    <w:rsid w:val="002A1E6B"/>
    <w:rsid w:val="00321602"/>
    <w:rsid w:val="0036755F"/>
    <w:rsid w:val="003933B9"/>
    <w:rsid w:val="004071DD"/>
    <w:rsid w:val="00407208"/>
    <w:rsid w:val="00415ACB"/>
    <w:rsid w:val="004220E9"/>
    <w:rsid w:val="004961DC"/>
    <w:rsid w:val="00552968"/>
    <w:rsid w:val="0057427A"/>
    <w:rsid w:val="005C4F4F"/>
    <w:rsid w:val="005D177E"/>
    <w:rsid w:val="005E0BCE"/>
    <w:rsid w:val="006407B5"/>
    <w:rsid w:val="00715E15"/>
    <w:rsid w:val="007242CD"/>
    <w:rsid w:val="00764FA5"/>
    <w:rsid w:val="00770C83"/>
    <w:rsid w:val="00783E9A"/>
    <w:rsid w:val="0081177A"/>
    <w:rsid w:val="00846ACF"/>
    <w:rsid w:val="008865CE"/>
    <w:rsid w:val="009140D1"/>
    <w:rsid w:val="009944CE"/>
    <w:rsid w:val="00A72088"/>
    <w:rsid w:val="00B512D1"/>
    <w:rsid w:val="00B7370E"/>
    <w:rsid w:val="00B761A1"/>
    <w:rsid w:val="00C43042"/>
    <w:rsid w:val="00CB1ECB"/>
    <w:rsid w:val="00CC3AC7"/>
    <w:rsid w:val="00CF1AD2"/>
    <w:rsid w:val="00D43F87"/>
    <w:rsid w:val="00DB1935"/>
    <w:rsid w:val="00E1448D"/>
    <w:rsid w:val="00E677F7"/>
    <w:rsid w:val="00E94362"/>
    <w:rsid w:val="00EC03AF"/>
    <w:rsid w:val="00F36ECF"/>
    <w:rsid w:val="00FA4973"/>
    <w:rsid w:val="00FC13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4064A"/>
  <w15:chartTrackingRefBased/>
  <w15:docId w15:val="{7687038F-503C-4854-B95C-29B581EF3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1DD"/>
    <w:pPr>
      <w:spacing w:after="0" w:line="240" w:lineRule="auto"/>
    </w:pPr>
    <w:rPr>
      <w:rFonts w:ascii="Times New Roman" w:eastAsiaTheme="minorEastAsia" w:hAnsi="Times New Roman"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071DD"/>
    <w:pPr>
      <w:ind w:left="720"/>
      <w:contextualSpacing/>
    </w:pPr>
  </w:style>
  <w:style w:type="paragraph" w:styleId="Cabealho">
    <w:name w:val="header"/>
    <w:basedOn w:val="Normal"/>
    <w:link w:val="CabealhoChar"/>
    <w:uiPriority w:val="99"/>
    <w:unhideWhenUsed/>
    <w:rsid w:val="004071DD"/>
    <w:pPr>
      <w:tabs>
        <w:tab w:val="center" w:pos="4252"/>
        <w:tab w:val="right" w:pos="8504"/>
      </w:tabs>
    </w:pPr>
  </w:style>
  <w:style w:type="character" w:customStyle="1" w:styleId="CabealhoChar">
    <w:name w:val="Cabeçalho Char"/>
    <w:basedOn w:val="Fontepargpadro"/>
    <w:link w:val="Cabealho"/>
    <w:uiPriority w:val="99"/>
    <w:rsid w:val="004071DD"/>
    <w:rPr>
      <w:rFonts w:ascii="Times New Roman" w:eastAsiaTheme="minorEastAsia" w:hAnsi="Times New Roman" w:cs="Times New Roman"/>
    </w:rPr>
  </w:style>
  <w:style w:type="paragraph" w:styleId="Rodap">
    <w:name w:val="footer"/>
    <w:basedOn w:val="Normal"/>
    <w:link w:val="RodapChar"/>
    <w:uiPriority w:val="99"/>
    <w:unhideWhenUsed/>
    <w:rsid w:val="004071DD"/>
    <w:pPr>
      <w:tabs>
        <w:tab w:val="center" w:pos="4252"/>
        <w:tab w:val="right" w:pos="8504"/>
      </w:tabs>
    </w:pPr>
  </w:style>
  <w:style w:type="character" w:customStyle="1" w:styleId="RodapChar">
    <w:name w:val="Rodapé Char"/>
    <w:basedOn w:val="Fontepargpadro"/>
    <w:link w:val="Rodap"/>
    <w:uiPriority w:val="99"/>
    <w:rsid w:val="004071DD"/>
    <w:rPr>
      <w:rFonts w:ascii="Times New Roman" w:eastAsiaTheme="minorEastAsia" w:hAnsi="Times New Roman" w:cs="Times New Roman"/>
    </w:rPr>
  </w:style>
  <w:style w:type="paragraph" w:styleId="Textodenotaderodap">
    <w:name w:val="footnote text"/>
    <w:basedOn w:val="Normal"/>
    <w:link w:val="TextodenotaderodapChar"/>
    <w:uiPriority w:val="99"/>
    <w:semiHidden/>
    <w:unhideWhenUsed/>
    <w:rsid w:val="00E677F7"/>
    <w:rPr>
      <w:sz w:val="20"/>
      <w:szCs w:val="20"/>
    </w:rPr>
  </w:style>
  <w:style w:type="character" w:customStyle="1" w:styleId="TextodenotaderodapChar">
    <w:name w:val="Texto de nota de rodapé Char"/>
    <w:basedOn w:val="Fontepargpadro"/>
    <w:link w:val="Textodenotaderodap"/>
    <w:uiPriority w:val="99"/>
    <w:semiHidden/>
    <w:rsid w:val="00E677F7"/>
    <w:rPr>
      <w:rFonts w:ascii="Times New Roman" w:eastAsiaTheme="minorEastAsia" w:hAnsi="Times New Roman" w:cs="Times New Roman"/>
      <w:sz w:val="20"/>
      <w:szCs w:val="20"/>
    </w:rPr>
  </w:style>
  <w:style w:type="character" w:styleId="Refdenotaderodap">
    <w:name w:val="footnote reference"/>
    <w:basedOn w:val="Fontepargpadro"/>
    <w:uiPriority w:val="99"/>
    <w:semiHidden/>
    <w:unhideWhenUsed/>
    <w:rsid w:val="00E677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905593">
      <w:bodyDiv w:val="1"/>
      <w:marLeft w:val="0"/>
      <w:marRight w:val="0"/>
      <w:marTop w:val="0"/>
      <w:marBottom w:val="0"/>
      <w:divBdr>
        <w:top w:val="none" w:sz="0" w:space="0" w:color="auto"/>
        <w:left w:val="none" w:sz="0" w:space="0" w:color="auto"/>
        <w:bottom w:val="none" w:sz="0" w:space="0" w:color="auto"/>
        <w:right w:val="none" w:sz="0" w:space="0" w:color="auto"/>
      </w:divBdr>
    </w:div>
    <w:div w:id="208826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mda.gov.br/download/caderno/caderno_territorial_161_Cocais%20-%20PI.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9190F-B5BC-4F8E-9AE6-C19A2C6AD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3817</Words>
  <Characters>20618</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Ágatha Aila</dc:creator>
  <cp:keywords/>
  <dc:description/>
  <cp:lastModifiedBy>Ronielle Medeiros</cp:lastModifiedBy>
  <cp:revision>3</cp:revision>
  <cp:lastPrinted>2021-07-28T20:43:00Z</cp:lastPrinted>
  <dcterms:created xsi:type="dcterms:W3CDTF">2024-09-09T01:13:00Z</dcterms:created>
  <dcterms:modified xsi:type="dcterms:W3CDTF">2024-09-09T01:22:00Z</dcterms:modified>
</cp:coreProperties>
</file>