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774B5" w14:textId="77777777" w:rsidR="00591E40" w:rsidRDefault="00591E40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6A8420E8" w14:textId="77777777" w:rsidR="007D5786" w:rsidRPr="007D5786" w:rsidRDefault="007D5786" w:rsidP="007D5786">
      <w:pPr>
        <w:jc w:val="center"/>
        <w:rPr>
          <w:b/>
          <w:sz w:val="24"/>
          <w:szCs w:val="24"/>
        </w:rPr>
      </w:pPr>
      <w:r w:rsidRPr="007D5786">
        <w:rPr>
          <w:b/>
          <w:bCs/>
          <w:sz w:val="24"/>
          <w:szCs w:val="24"/>
        </w:rPr>
        <w:t>ANÁLISE DA DINÂMICA DA ÁREA PLANTADA E PRODUÇÃO DE LARANJA NO ESTADO DO PARÁ</w:t>
      </w:r>
    </w:p>
    <w:p w14:paraId="69EF416B" w14:textId="1A2CC162" w:rsidR="007D5786" w:rsidRPr="007D5786" w:rsidRDefault="007D5786" w:rsidP="007D5786">
      <w:pPr>
        <w:jc w:val="center"/>
        <w:rPr>
          <w:bCs/>
          <w:sz w:val="24"/>
          <w:szCs w:val="24"/>
        </w:rPr>
      </w:pPr>
      <w:r w:rsidRPr="007D5786">
        <w:rPr>
          <w:bCs/>
          <w:sz w:val="24"/>
          <w:szCs w:val="24"/>
        </w:rPr>
        <w:t>Rian Almeida dos Santos¹; Bianca Pinheiro da Silva²; José Augusto de Souza Estumano³; João Gabriel Sodré Lima⁴; Alex Juan Saraiva de Sousa⁵; Mariana Elias Ferreira⁶; </w:t>
      </w:r>
      <w:r w:rsidRPr="007D5786">
        <w:rPr>
          <w:bCs/>
          <w:sz w:val="24"/>
          <w:szCs w:val="24"/>
          <w:u w:val="single"/>
        </w:rPr>
        <w:t>Leonardo Elias Ferreira⁷</w:t>
      </w:r>
    </w:p>
    <w:p w14:paraId="558B70B2" w14:textId="77777777" w:rsidR="00B929D8" w:rsidRDefault="007D5786" w:rsidP="007D5786">
      <w:pPr>
        <w:jc w:val="center"/>
        <w:rPr>
          <w:bCs/>
          <w:sz w:val="24"/>
          <w:szCs w:val="24"/>
        </w:rPr>
      </w:pPr>
      <w:r w:rsidRPr="007D5786">
        <w:rPr>
          <w:bCs/>
          <w:sz w:val="24"/>
          <w:szCs w:val="24"/>
        </w:rPr>
        <w:t xml:space="preserve">¹ Graduando em Agronomia. Universidade Federal Rural da Amazônia. </w:t>
      </w:r>
    </w:p>
    <w:p w14:paraId="1AAD8E40" w14:textId="2693F182" w:rsidR="007D5786" w:rsidRDefault="007D5786" w:rsidP="007D5786">
      <w:pPr>
        <w:jc w:val="center"/>
        <w:rPr>
          <w:bCs/>
          <w:sz w:val="24"/>
          <w:szCs w:val="24"/>
        </w:rPr>
      </w:pPr>
      <w:r w:rsidRPr="007D5786">
        <w:rPr>
          <w:bCs/>
          <w:sz w:val="24"/>
          <w:szCs w:val="24"/>
        </w:rPr>
        <w:t>rian</w:t>
      </w:r>
      <w:r w:rsidR="00520925">
        <w:rPr>
          <w:bCs/>
          <w:sz w:val="24"/>
          <w:szCs w:val="24"/>
        </w:rPr>
        <w:t>bighero</w:t>
      </w:r>
      <w:r w:rsidRPr="007D5786">
        <w:rPr>
          <w:bCs/>
          <w:sz w:val="24"/>
          <w:szCs w:val="24"/>
        </w:rPr>
        <w:t>@gmail.com</w:t>
      </w:r>
      <w:r w:rsidRPr="007D5786">
        <w:rPr>
          <w:bCs/>
          <w:sz w:val="24"/>
          <w:szCs w:val="24"/>
        </w:rPr>
        <w:br/>
        <w:t>² Graduanda em Agronomia. Universidade Federal Rural da Amazônia.</w:t>
      </w:r>
      <w:r w:rsidRPr="007D5786">
        <w:rPr>
          <w:bCs/>
          <w:sz w:val="24"/>
          <w:szCs w:val="24"/>
        </w:rPr>
        <w:br/>
        <w:t>³ Graduando em Agronomia. Universidade Federal Rural da Amazônia.</w:t>
      </w:r>
      <w:r w:rsidRPr="007D5786">
        <w:rPr>
          <w:bCs/>
          <w:sz w:val="24"/>
          <w:szCs w:val="24"/>
        </w:rPr>
        <w:br/>
        <w:t>⁴ Graduando em Agronomia. Universidade Federal Rural da Amazônia.</w:t>
      </w:r>
      <w:r w:rsidRPr="007D5786">
        <w:rPr>
          <w:bCs/>
          <w:sz w:val="24"/>
          <w:szCs w:val="24"/>
        </w:rPr>
        <w:br/>
        <w:t>⁵ Graduando em Agronomia. Universidade Federal Rural da Amazônia.</w:t>
      </w:r>
      <w:r w:rsidRPr="007D5786">
        <w:rPr>
          <w:bCs/>
          <w:sz w:val="24"/>
          <w:szCs w:val="24"/>
        </w:rPr>
        <w:br/>
        <w:t>⁶ Graduada em Agronomia. Universidade Federal de Campina Grande.</w:t>
      </w:r>
      <w:r w:rsidRPr="007D5786">
        <w:rPr>
          <w:bCs/>
          <w:sz w:val="24"/>
          <w:szCs w:val="24"/>
        </w:rPr>
        <w:br/>
        <w:t xml:space="preserve">⁷ Doutor em Fitotecnia. Universidade Federal Rural do </w:t>
      </w:r>
      <w:proofErr w:type="spellStart"/>
      <w:r w:rsidRPr="007D5786">
        <w:rPr>
          <w:bCs/>
          <w:sz w:val="24"/>
          <w:szCs w:val="24"/>
        </w:rPr>
        <w:t>Semi-Árido</w:t>
      </w:r>
      <w:proofErr w:type="spellEnd"/>
      <w:r w:rsidRPr="007D5786">
        <w:rPr>
          <w:bCs/>
          <w:sz w:val="24"/>
          <w:szCs w:val="24"/>
        </w:rPr>
        <w:t>.</w:t>
      </w:r>
    </w:p>
    <w:p w14:paraId="254FEEA7" w14:textId="77777777" w:rsidR="00B011AB" w:rsidRPr="007D5786" w:rsidRDefault="00B011AB" w:rsidP="007D5786">
      <w:pPr>
        <w:jc w:val="center"/>
        <w:rPr>
          <w:bCs/>
          <w:sz w:val="24"/>
          <w:szCs w:val="24"/>
        </w:rPr>
      </w:pPr>
    </w:p>
    <w:p w14:paraId="0F36E1B4" w14:textId="77777777" w:rsidR="007D5786" w:rsidRPr="007D5786" w:rsidRDefault="007D5786" w:rsidP="007D5786">
      <w:pPr>
        <w:jc w:val="center"/>
        <w:rPr>
          <w:b/>
          <w:sz w:val="24"/>
          <w:szCs w:val="24"/>
        </w:rPr>
      </w:pPr>
      <w:r w:rsidRPr="007D5786">
        <w:rPr>
          <w:b/>
          <w:bCs/>
          <w:sz w:val="24"/>
          <w:szCs w:val="24"/>
        </w:rPr>
        <w:t>RESUMO</w:t>
      </w:r>
    </w:p>
    <w:p w14:paraId="477D6F90" w14:textId="77777777" w:rsidR="007D5786" w:rsidRDefault="007D5786" w:rsidP="007D5786">
      <w:pPr>
        <w:jc w:val="both"/>
        <w:rPr>
          <w:bCs/>
          <w:sz w:val="24"/>
          <w:szCs w:val="24"/>
        </w:rPr>
      </w:pPr>
      <w:r w:rsidRPr="007D5786">
        <w:rPr>
          <w:bCs/>
          <w:sz w:val="24"/>
          <w:szCs w:val="24"/>
        </w:rPr>
        <w:t xml:space="preserve">A laranja é uma das frutas mais produzidas no Brasil, possuindo grande importância socioeconômica. No estado do Pará, identifica-se uma contradição nos dados oficiais: embora o estado contribua com apenas 2,11% da área e 2,07% do valor da produção nacional de laranja, municípios como Garrafão do Norte alcançam rendimentos médios expressivos de 19.779 kg/ha. Esta disparidade levanta um questionamento central: por que o Pará mantém uma participação tão modesta no cenário nacional, mesmo abrigando municípios com alto potencial produtivo? Diante deste contexto, a pesquisa justifica-se pela necessidade de identificar os fatores que limitam a conversão desse potencial local em uma expressividade estadual mais significativa. O objetivo foi quantificar e analisar a produção nos principais municípios produtores do Pará no ano de 2024, contrastando a eficiência municipal com a participação estadual. A metodologia consistiu na análise de dados secundários da Tabela 1613 da Produção Agrícola Municipal (PAM) do IBGE, abrangendo o período de 2009 a 2024, com foco nos indicadores de área colhida, quantidade produzida, rendimento médio e valor da produção. Os resultados confirmam a baixa participação do Pará no contexto nacional e revelam uma forte concentração interna da produção. O município de Capitão Poço responde sozinho por 77,46% da área colhida no estado (10.500 dos 15.093 hectares totais) e por 71,09% da produção (185.630 das 261.114 toneladas). Entretanto, municípios como Garrafão do Norte (19.779 kg/ha) e Ourém (19.044 kg/ha) apresentaram rendimentos médios superiores tanto à média estadual (17.303 kg/ha) quanto à do próprio Capitão Poço (17.679 kg/ha), indicando a existência de um potencial </w:t>
      </w:r>
      <w:proofErr w:type="spellStart"/>
      <w:r w:rsidRPr="007D5786">
        <w:rPr>
          <w:bCs/>
          <w:sz w:val="24"/>
          <w:szCs w:val="24"/>
        </w:rPr>
        <w:t>subexplorado</w:t>
      </w:r>
      <w:proofErr w:type="spellEnd"/>
      <w:r w:rsidRPr="007D5786">
        <w:rPr>
          <w:bCs/>
          <w:sz w:val="24"/>
          <w:szCs w:val="24"/>
        </w:rPr>
        <w:t>. A análise dos dados demonstrou ainda que Irituia registrou o menor rendimento médio (13.110 kg/ha), reforçando a heterogeneidade produtiva no estado. Conclui-se que a citricultura paraense opera abaixo de sua capacidade potencial. A hiperconcentração da produção em um único município, associada à não maximização da alta eficiência observada em polos menores, sugere a existência de gargalos logísticos, tecnológicos e de políticas públicas que, uma vez superados, poderiam elevar significativamente a contribuição do estado para a produção nacional de laranja, ampliando sua competitividade e geração de renda no setor.</w:t>
      </w:r>
    </w:p>
    <w:p w14:paraId="73A6B86B" w14:textId="77777777" w:rsidR="00B011AB" w:rsidRPr="007D5786" w:rsidRDefault="00B011AB" w:rsidP="007D5786">
      <w:pPr>
        <w:jc w:val="both"/>
        <w:rPr>
          <w:bCs/>
          <w:sz w:val="24"/>
          <w:szCs w:val="24"/>
        </w:rPr>
      </w:pPr>
    </w:p>
    <w:p w14:paraId="06E31225" w14:textId="503BC34C" w:rsidR="00B011AB" w:rsidRPr="007D5786" w:rsidRDefault="007D5786" w:rsidP="007D5786">
      <w:pPr>
        <w:jc w:val="both"/>
        <w:rPr>
          <w:bCs/>
          <w:sz w:val="24"/>
          <w:szCs w:val="24"/>
        </w:rPr>
      </w:pPr>
      <w:r w:rsidRPr="007D5786">
        <w:rPr>
          <w:b/>
          <w:bCs/>
          <w:sz w:val="24"/>
          <w:szCs w:val="24"/>
        </w:rPr>
        <w:t>Palavras-chave:</w:t>
      </w:r>
      <w:r w:rsidRPr="007D5786">
        <w:rPr>
          <w:b/>
          <w:sz w:val="24"/>
          <w:szCs w:val="24"/>
        </w:rPr>
        <w:t> </w:t>
      </w:r>
      <w:r w:rsidRPr="007D5786">
        <w:rPr>
          <w:bCs/>
          <w:sz w:val="24"/>
          <w:szCs w:val="24"/>
        </w:rPr>
        <w:t>Citricultura. Desempenho Produtivo. Potencial Agrícola.</w:t>
      </w:r>
    </w:p>
    <w:p w14:paraId="1DFF01DF" w14:textId="77777777" w:rsidR="007D5786" w:rsidRPr="007D5786" w:rsidRDefault="007D5786" w:rsidP="007D5786">
      <w:pPr>
        <w:jc w:val="both"/>
        <w:rPr>
          <w:bCs/>
          <w:sz w:val="24"/>
          <w:szCs w:val="24"/>
        </w:rPr>
      </w:pPr>
      <w:r w:rsidRPr="007D5786">
        <w:rPr>
          <w:b/>
          <w:bCs/>
          <w:sz w:val="24"/>
          <w:szCs w:val="24"/>
        </w:rPr>
        <w:t>Escolha a Área de Interesse do Simpósio:</w:t>
      </w:r>
      <w:r w:rsidRPr="007D5786">
        <w:rPr>
          <w:b/>
          <w:sz w:val="24"/>
          <w:szCs w:val="24"/>
        </w:rPr>
        <w:t> </w:t>
      </w:r>
      <w:r w:rsidRPr="007D5786">
        <w:rPr>
          <w:bCs/>
          <w:sz w:val="24"/>
          <w:szCs w:val="24"/>
        </w:rPr>
        <w:t>Ciências Agrárias.</w:t>
      </w:r>
    </w:p>
    <w:p w14:paraId="6BD6215F" w14:textId="77777777" w:rsidR="00591E40" w:rsidRDefault="00591E40" w:rsidP="007D5786">
      <w:pPr>
        <w:jc w:val="center"/>
      </w:pPr>
    </w:p>
    <w:sectPr w:rsidR="00591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6DFAD" w14:textId="77777777" w:rsidR="00DE147C" w:rsidRDefault="00DE147C">
      <w:r>
        <w:separator/>
      </w:r>
    </w:p>
  </w:endnote>
  <w:endnote w:type="continuationSeparator" w:id="0">
    <w:p w14:paraId="1FA5AA9A" w14:textId="77777777" w:rsidR="00DE147C" w:rsidRDefault="00DE1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4D5771-D8FA-4223-B5B0-011C26501A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65700AA-DCF7-48DA-AAA3-E6C9E3B7950A}"/>
    <w:embedItalic r:id="rId3" w:fontKey="{5CAB1C0F-E353-4F70-9D0D-B944EBAE46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3ED9B62-2AA4-4182-8CBB-6391D2C36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28016" w14:textId="77777777" w:rsidR="00591E40" w:rsidRDefault="00591E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B4326" w14:textId="77777777" w:rsidR="00591E4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3DC13F" wp14:editId="2A2B58E4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9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BFDF5D9" wp14:editId="38CD6990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95" name="image7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B578A16" wp14:editId="2859407D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9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30BD4BB" wp14:editId="77ECAAD3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9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D6256E4" wp14:editId="50AC4B82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CD99C87" wp14:editId="4356F33C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93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9BE18F0" wp14:editId="0CCFAEB8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166E8251" wp14:editId="288A1D1E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58BCA82" wp14:editId="6EE4C96C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9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BBD60D" w14:textId="77777777" w:rsidR="00591E40" w:rsidRDefault="00591E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B1810" w14:textId="77777777" w:rsidR="00591E40" w:rsidRDefault="00591E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88E69" w14:textId="77777777" w:rsidR="00DE147C" w:rsidRDefault="00DE147C">
      <w:r>
        <w:separator/>
      </w:r>
    </w:p>
  </w:footnote>
  <w:footnote w:type="continuationSeparator" w:id="0">
    <w:p w14:paraId="32FF145A" w14:textId="77777777" w:rsidR="00DE147C" w:rsidRDefault="00DE1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13671" w14:textId="77777777" w:rsidR="00591E40" w:rsidRDefault="00591E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EC935" w14:textId="77777777" w:rsidR="00591E40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FEE920B" wp14:editId="4E657B73">
          <wp:extent cx="3332661" cy="1650309"/>
          <wp:effectExtent l="0" t="0" r="0" b="0"/>
          <wp:docPr id="187833828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2D3F2" w14:textId="77777777" w:rsidR="00591E40" w:rsidRDefault="00591E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E40"/>
    <w:rsid w:val="0007515C"/>
    <w:rsid w:val="000C5A8B"/>
    <w:rsid w:val="000F6B8F"/>
    <w:rsid w:val="002864B4"/>
    <w:rsid w:val="00400162"/>
    <w:rsid w:val="004E24C9"/>
    <w:rsid w:val="00520925"/>
    <w:rsid w:val="00591E40"/>
    <w:rsid w:val="005C1548"/>
    <w:rsid w:val="007C7ACA"/>
    <w:rsid w:val="007D5786"/>
    <w:rsid w:val="0090407A"/>
    <w:rsid w:val="0097017B"/>
    <w:rsid w:val="00A36C24"/>
    <w:rsid w:val="00AA2A1A"/>
    <w:rsid w:val="00AE37ED"/>
    <w:rsid w:val="00AF53EB"/>
    <w:rsid w:val="00B011AB"/>
    <w:rsid w:val="00B76CC9"/>
    <w:rsid w:val="00B929D8"/>
    <w:rsid w:val="00BB74B2"/>
    <w:rsid w:val="00C76216"/>
    <w:rsid w:val="00DE147C"/>
    <w:rsid w:val="00EF1971"/>
    <w:rsid w:val="00EF6866"/>
    <w:rsid w:val="00F2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22D83"/>
  <w15:docId w15:val="{A83A1DEB-58D8-4555-BD70-B466BD7B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WiZfgTNmsPYMJSXuKfX53ZeIdw==">CgMxLjA4AHIhMWpZTUpGWVVsUllGa3ZreEQtYWx0QjhHSDRqaTFBdjA1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507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Rian Almeida</cp:lastModifiedBy>
  <cp:revision>3</cp:revision>
  <dcterms:created xsi:type="dcterms:W3CDTF">2025-11-24T14:55:00Z</dcterms:created>
  <dcterms:modified xsi:type="dcterms:W3CDTF">2025-11-24T15:13:00Z</dcterms:modified>
</cp:coreProperties>
</file>