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234" w:rsidRDefault="00E54D2B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D2B">
        <w:rPr>
          <w:rFonts w:ascii="Times New Roman" w:eastAsia="Times New Roman" w:hAnsi="Times New Roman" w:cs="Times New Roman"/>
          <w:b/>
          <w:sz w:val="28"/>
          <w:szCs w:val="24"/>
        </w:rPr>
        <w:t>A ASSOCIAÇÃO DAS SÍNDROMES GENÉTICAS COM OS DEFEITOS CARDÍACOS CONGÊNITOS: UMA REVISÃO DE LITERATURA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0" b="0"/>
            <wp:wrapNone/>
            <wp:docPr id="1501416837" name="image1.jpg" descr="Padrão do plano de fund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adrão do plano de fundo&#10;&#10;Descrição gerad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16234" w:rsidRDefault="00E54D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cardiopatias congênitas são uma importante causa de mortalidade e morbidade mundial. Apesar dos avanços no manejo clínico e cirúrgico das cardiopatias congênitas, a etiologia destas não é completamente compreendida, fator que elucida a razão imprescindí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vel para o desenvolvimento de estudos genéticos focados em sua etiologia e tratamento. Nas últimas duas décadas, com a ajuda de modelos de camundongos portadores de cardiopatias congênitas, houve um maior entendimento sobre os eventos moleculares que regul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 o desenvolvimento cardíaco. Foram então, desenvolvidos estudos que levaram à identificação de reguladores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transcricionais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moléculas sinalizadoras e genes estruturais que são críticos para a morfogênese cardíaca fisiológica. Esta linha de pesquisa tem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judado na identificação da etiologia genética das cardiopatias congênitas, muitas das quais têm um papel principal nos defeitos cardíacos humanos.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Compreender a relação dos grupos de cardiopatias congênitas de etiologia genética, procurando infor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 a comunidade científica sobre a importância da genética no manejo e estudo destas condições.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Trata-se de uma revisão integrativa de </w:t>
      </w:r>
      <w:r>
        <w:rPr>
          <w:rFonts w:ascii="Times New Roman" w:eastAsia="Times New Roman" w:hAnsi="Times New Roman" w:cs="Times New Roman"/>
          <w:sz w:val="24"/>
          <w:szCs w:val="24"/>
        </w:rPr>
        <w:t>literatura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com pesquisa pelos descritores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“Cardiopatias”, “Anomalia congênita”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“Genética”, nas base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de dados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Google Acadêmico,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Lilacs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Foram excluídos artigos que não apresentavam a relação estabelecida das síndromes genéticas associadas à cardiopatia congênita, sendo 10, de um total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74 achados, utilizados para este estudo.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Observou-se que as síndromes genéticas mais comuns incluem a Síndrome de Down, a Síndrome Velo-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cardio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-facial/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DiGeorge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Síndrome de Charge e a Síndrome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Noonan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Em termos de malformações cardíacas, as mais prevalentes são a comunicação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interatrial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77,4%), a comunicação interventricular (51,6%), a persistência do canal arterial (35,4%), a estenose da artéria pulmonar (25,8%) e a tetralogia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Fallot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(22,5%).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Devido à ampla gama de apresentações clínicas, as malformações cardíacas congênita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podem variar de defeitos assintomáticos a condições que causam morbidade e mortalidade significativas. Portanto, identificar características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extra-cardíacas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possam contribuir para o diagnóstico da doença ou indicar sua gravidade é de extrema importân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cia.</w:t>
      </w:r>
    </w:p>
    <w:p w:rsidR="00416234" w:rsidRDefault="004162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234" w:rsidRDefault="00E54D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Anomalia Congênita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Cardiopatias;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Genética.</w:t>
      </w:r>
    </w:p>
    <w:p w:rsidR="00416234" w:rsidRDefault="004162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234" w:rsidRDefault="004162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234" w:rsidRDefault="004162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234" w:rsidRDefault="004162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234" w:rsidRDefault="004162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234" w:rsidRDefault="004162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234" w:rsidRDefault="004162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234" w:rsidRDefault="004162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234" w:rsidRDefault="004162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234" w:rsidRDefault="004162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234" w:rsidRDefault="004162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234" w:rsidRDefault="00E54D2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0" b="0"/>
            <wp:wrapNone/>
            <wp:docPr id="1501416838" name="image1.jpg" descr="Padrão do plano de fund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adrão do plano de fundo&#10;&#10;Descrição gerad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416234" w:rsidRDefault="00E54D2B" w:rsidP="00E54D2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BRUNEAU, B. G.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genetics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congenital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54D2B">
        <w:rPr>
          <w:rFonts w:ascii="Times New Roman" w:eastAsia="Times New Roman" w:hAnsi="Times New Roman" w:cs="Times New Roman"/>
          <w:b/>
          <w:sz w:val="24"/>
          <w:szCs w:val="24"/>
        </w:rPr>
        <w:t>Nature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 451, n. 7181, p. 943–948, 2008.</w:t>
      </w:r>
    </w:p>
    <w:p w:rsidR="00416234" w:rsidRDefault="00E54D2B" w:rsidP="00E54D2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DOLBEC, K.; MICK, N. W. Congenital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54D2B">
        <w:rPr>
          <w:rFonts w:ascii="Times New Roman" w:eastAsia="Times New Roman" w:hAnsi="Times New Roman" w:cs="Times New Roman"/>
          <w:b/>
          <w:sz w:val="24"/>
          <w:szCs w:val="24"/>
        </w:rPr>
        <w:t>Emergency</w:t>
      </w:r>
      <w:proofErr w:type="spellEnd"/>
      <w:r w:rsidRPr="00E54D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Medicine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Clinics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E54D2B"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proofErr w:type="spellEnd"/>
      <w:r w:rsidRPr="00E54D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54D2B">
        <w:rPr>
          <w:rFonts w:ascii="Times New Roman" w:eastAsia="Times New Roman" w:hAnsi="Times New Roman" w:cs="Times New Roman"/>
          <w:b/>
          <w:sz w:val="24"/>
          <w:szCs w:val="24"/>
        </w:rPr>
        <w:t xml:space="preserve">North </w:t>
      </w:r>
      <w:proofErr w:type="spellStart"/>
      <w:r w:rsidRPr="00E54D2B">
        <w:rPr>
          <w:rFonts w:ascii="Times New Roman" w:eastAsia="Times New Roman" w:hAnsi="Times New Roman" w:cs="Times New Roman"/>
          <w:b/>
          <w:sz w:val="24"/>
          <w:szCs w:val="24"/>
        </w:rPr>
        <w:t>America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v. 29, n. 4, p. 811–27,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2011.</w:t>
      </w:r>
    </w:p>
    <w:p w:rsidR="00416234" w:rsidRDefault="00E54D2B" w:rsidP="00E54D2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ERDOGAN, F. </w:t>
      </w:r>
      <w:r w:rsidRPr="00E54D2B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High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frequency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submicroscopic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genomic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aberrations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array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comparative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hy</w:t>
      </w:r>
      <w:r>
        <w:rPr>
          <w:rFonts w:ascii="Times New Roman" w:eastAsia="Times New Roman" w:hAnsi="Times New Roman" w:cs="Times New Roman"/>
          <w:sz w:val="24"/>
          <w:szCs w:val="24"/>
        </w:rPr>
        <w:t>bridisation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patients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isolated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congenital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54D2B">
        <w:rPr>
          <w:rFonts w:ascii="Times New Roman" w:eastAsia="Times New Roman" w:hAnsi="Times New Roman" w:cs="Times New Roman"/>
          <w:b/>
          <w:sz w:val="24"/>
          <w:szCs w:val="24"/>
        </w:rPr>
        <w:t>Journal</w:t>
      </w:r>
      <w:proofErr w:type="spellEnd"/>
      <w:r w:rsidRPr="00E54D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4D2B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 w:rsidRPr="00E54D2B">
        <w:rPr>
          <w:rFonts w:ascii="Times New Roman" w:eastAsia="Times New Roman" w:hAnsi="Times New Roman" w:cs="Times New Roman"/>
          <w:b/>
          <w:sz w:val="24"/>
          <w:szCs w:val="24"/>
        </w:rPr>
        <w:t xml:space="preserve"> Medical </w:t>
      </w:r>
      <w:proofErr w:type="spellStart"/>
      <w:r w:rsidRPr="00E54D2B">
        <w:rPr>
          <w:rFonts w:ascii="Times New Roman" w:eastAsia="Times New Roman" w:hAnsi="Times New Roman" w:cs="Times New Roman"/>
          <w:b/>
          <w:sz w:val="24"/>
          <w:szCs w:val="24"/>
        </w:rPr>
        <w:t>Genetics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 45, n. 11, p. 704–709, 2008.</w:t>
      </w:r>
    </w:p>
    <w:p w:rsidR="00416234" w:rsidRDefault="00E54D2B" w:rsidP="00E54D2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HOFFMAN, J. I. E.; KAPLAN, S.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incidence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congenital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54D2B">
        <w:rPr>
          <w:rFonts w:ascii="Times New Roman" w:eastAsia="Times New Roman" w:hAnsi="Times New Roman" w:cs="Times New Roman"/>
          <w:b/>
          <w:sz w:val="24"/>
          <w:szCs w:val="24"/>
        </w:rPr>
        <w:t>Journal</w:t>
      </w:r>
      <w:proofErr w:type="spellEnd"/>
      <w:r w:rsidRPr="00E54D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4D2B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 w:rsidRPr="00E54D2B">
        <w:rPr>
          <w:rFonts w:ascii="Times New Roman" w:eastAsia="Times New Roman" w:hAnsi="Times New Roman" w:cs="Times New Roman"/>
          <w:b/>
          <w:sz w:val="24"/>
          <w:szCs w:val="24"/>
        </w:rPr>
        <w:t xml:space="preserve"> The</w:t>
      </w:r>
      <w:r w:rsidRPr="00E54D2B">
        <w:rPr>
          <w:rFonts w:ascii="Times New Roman" w:eastAsia="Times New Roman" w:hAnsi="Times New Roman" w:cs="Times New Roman"/>
          <w:b/>
          <w:sz w:val="24"/>
          <w:szCs w:val="24"/>
        </w:rPr>
        <w:t xml:space="preserve"> American </w:t>
      </w:r>
      <w:proofErr w:type="spellStart"/>
      <w:r w:rsidRPr="00E54D2B">
        <w:rPr>
          <w:rFonts w:ascii="Times New Roman" w:eastAsia="Times New Roman" w:hAnsi="Times New Roman" w:cs="Times New Roman"/>
          <w:b/>
          <w:sz w:val="24"/>
          <w:szCs w:val="24"/>
        </w:rPr>
        <w:t>College</w:t>
      </w:r>
      <w:proofErr w:type="spellEnd"/>
      <w:r w:rsidRPr="00E54D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4D2B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 w:rsidRPr="00E54D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4D2B">
        <w:rPr>
          <w:rFonts w:ascii="Times New Roman" w:eastAsia="Times New Roman" w:hAnsi="Times New Roman" w:cs="Times New Roman"/>
          <w:b/>
          <w:sz w:val="24"/>
          <w:szCs w:val="24"/>
        </w:rPr>
        <w:t>Cardiology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 39, n</w:t>
      </w:r>
      <w:r>
        <w:rPr>
          <w:rFonts w:ascii="Times New Roman" w:eastAsia="Times New Roman" w:hAnsi="Times New Roman" w:cs="Times New Roman"/>
          <w:sz w:val="24"/>
          <w:szCs w:val="24"/>
        </w:rPr>
        <w:t>. 12, p. 1890–1900, 2002.</w:t>
      </w:r>
    </w:p>
    <w:p w:rsidR="00416234" w:rsidRDefault="00E54D2B" w:rsidP="00E54D2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KOEPPEN, B. M.; STANTON, B. A. Berne &amp; Levy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Physiology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7. ed. Filadélfia, PA, </w:t>
      </w:r>
      <w:r w:rsidRPr="00E54D2B">
        <w:rPr>
          <w:rFonts w:ascii="Times New Roman" w:eastAsia="Times New Roman" w:hAnsi="Times New Roman" w:cs="Times New Roman"/>
          <w:b/>
          <w:sz w:val="24"/>
          <w:szCs w:val="24"/>
        </w:rPr>
        <w:t xml:space="preserve">USA: </w:t>
      </w:r>
      <w:proofErr w:type="spellStart"/>
      <w:r w:rsidRPr="00E54D2B">
        <w:rPr>
          <w:rFonts w:ascii="Times New Roman" w:eastAsia="Times New Roman" w:hAnsi="Times New Roman" w:cs="Times New Roman"/>
          <w:b/>
          <w:sz w:val="24"/>
          <w:szCs w:val="24"/>
        </w:rPr>
        <w:t>Elsevier</w:t>
      </w:r>
      <w:proofErr w:type="spellEnd"/>
      <w:r w:rsidRPr="00E54D2B">
        <w:rPr>
          <w:rFonts w:ascii="Times New Roman" w:eastAsia="Times New Roman" w:hAnsi="Times New Roman" w:cs="Times New Roman"/>
          <w:b/>
          <w:sz w:val="24"/>
          <w:szCs w:val="24"/>
        </w:rPr>
        <w:t xml:space="preserve"> - Health </w:t>
      </w:r>
      <w:proofErr w:type="spellStart"/>
      <w:r w:rsidRPr="00E54D2B">
        <w:rPr>
          <w:rFonts w:ascii="Times New Roman" w:eastAsia="Times New Roman" w:hAnsi="Times New Roman" w:cs="Times New Roman"/>
          <w:b/>
          <w:sz w:val="24"/>
          <w:szCs w:val="24"/>
        </w:rPr>
        <w:t>Sciences</w:t>
      </w:r>
      <w:proofErr w:type="spellEnd"/>
      <w:r w:rsidRPr="00E54D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4D2B">
        <w:rPr>
          <w:rFonts w:ascii="Times New Roman" w:eastAsia="Times New Roman" w:hAnsi="Times New Roman" w:cs="Times New Roman"/>
          <w:b/>
          <w:sz w:val="24"/>
          <w:szCs w:val="24"/>
        </w:rPr>
        <w:t>Division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2017.</w:t>
      </w:r>
    </w:p>
    <w:p w:rsidR="00416234" w:rsidRDefault="00E54D2B" w:rsidP="00E54D2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LALANI, S. R.; BELMONT, J. W.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congenital cardiovascular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malformations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54D2B">
        <w:rPr>
          <w:rFonts w:ascii="Times New Roman" w:eastAsia="Times New Roman" w:hAnsi="Times New Roman" w:cs="Times New Roman"/>
          <w:b/>
          <w:sz w:val="24"/>
          <w:szCs w:val="24"/>
        </w:rPr>
        <w:t>European</w:t>
      </w:r>
      <w:proofErr w:type="spellEnd"/>
      <w:r w:rsidRPr="00E54D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4D2B">
        <w:rPr>
          <w:rFonts w:ascii="Times New Roman" w:eastAsia="Times New Roman" w:hAnsi="Times New Roman" w:cs="Times New Roman"/>
          <w:b/>
          <w:sz w:val="24"/>
          <w:szCs w:val="24"/>
        </w:rPr>
        <w:t>Journal</w:t>
      </w:r>
      <w:proofErr w:type="spellEnd"/>
      <w:r w:rsidRPr="00E54D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4D2B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 w:rsidRPr="00E54D2B">
        <w:rPr>
          <w:rFonts w:ascii="Times New Roman" w:eastAsia="Times New Roman" w:hAnsi="Times New Roman" w:cs="Times New Roman"/>
          <w:b/>
          <w:sz w:val="24"/>
          <w:szCs w:val="24"/>
        </w:rPr>
        <w:t xml:space="preserve"> Medical </w:t>
      </w:r>
      <w:proofErr w:type="spellStart"/>
      <w:r w:rsidRPr="00E54D2B">
        <w:rPr>
          <w:rFonts w:ascii="Times New Roman" w:eastAsia="Times New Roman" w:hAnsi="Times New Roman" w:cs="Times New Roman"/>
          <w:b/>
          <w:sz w:val="24"/>
          <w:szCs w:val="24"/>
        </w:rPr>
        <w:t>Genetics</w:t>
      </w:r>
      <w:proofErr w:type="spellEnd"/>
      <w:r w:rsidRPr="00E54D2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v. 57, n. 8, p. 402–413, 2014.</w:t>
      </w:r>
    </w:p>
    <w:p w:rsidR="00416234" w:rsidRDefault="00E54D2B" w:rsidP="00E54D2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MOORE, K. L.; PERSAUD, T. V. N.; TORCHIA, M. G.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Clinically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oriented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embryology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s.n.].</w:t>
      </w:r>
    </w:p>
    <w:p w:rsidR="00416234" w:rsidRDefault="00E54D2B" w:rsidP="00E54D2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REDON, R. </w:t>
      </w:r>
      <w:r w:rsidRPr="00E54D2B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Global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variation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copy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54D2B">
        <w:rPr>
          <w:rFonts w:ascii="Times New Roman" w:eastAsia="Times New Roman" w:hAnsi="Times New Roman" w:cs="Times New Roman"/>
          <w:b/>
          <w:sz w:val="24"/>
          <w:szCs w:val="24"/>
        </w:rPr>
        <w:t>Nature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 444, n. 7118, p. 444–454, 2006.</w:t>
      </w:r>
    </w:p>
    <w:p w:rsidR="00416234" w:rsidRDefault="00E54D2B" w:rsidP="00E54D2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RICHARDS, A. A.; GARG, V.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Genetics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congenital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54D2B">
        <w:rPr>
          <w:rFonts w:ascii="Times New Roman" w:eastAsia="Times New Roman" w:hAnsi="Times New Roman" w:cs="Times New Roman"/>
          <w:b/>
          <w:sz w:val="24"/>
          <w:szCs w:val="24"/>
        </w:rPr>
        <w:t>Current</w:t>
      </w:r>
      <w:proofErr w:type="spellEnd"/>
      <w:r w:rsidRPr="00E54D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4D2B">
        <w:rPr>
          <w:rFonts w:ascii="Times New Roman" w:eastAsia="Times New Roman" w:hAnsi="Times New Roman" w:cs="Times New Roman"/>
          <w:b/>
          <w:sz w:val="24"/>
          <w:szCs w:val="24"/>
        </w:rPr>
        <w:t>Cardiology</w:t>
      </w:r>
      <w:proofErr w:type="spellEnd"/>
      <w:r w:rsidRPr="00E54D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4D2B">
        <w:rPr>
          <w:rFonts w:ascii="Times New Roman" w:eastAsia="Times New Roman" w:hAnsi="Times New Roman" w:cs="Times New Roman"/>
          <w:b/>
          <w:sz w:val="24"/>
          <w:szCs w:val="24"/>
        </w:rPr>
        <w:t>Reviews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 6, n. 2, p. 91–97, 2010.</w:t>
      </w:r>
    </w:p>
    <w:p w:rsidR="00416234" w:rsidRDefault="00E54D2B" w:rsidP="00E54D2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THIENPONT, B</w:t>
      </w:r>
      <w:r w:rsidRPr="00E54D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54D2B">
        <w:rPr>
          <w:rFonts w:ascii="Times New Roman" w:eastAsia="Times New Roman" w:hAnsi="Times New Roman" w:cs="Times New Roman"/>
          <w:i/>
          <w:sz w:val="24"/>
          <w:szCs w:val="24"/>
        </w:rPr>
        <w:t>et</w:t>
      </w:r>
      <w:r w:rsidRPr="00E54D2B">
        <w:rPr>
          <w:rFonts w:ascii="Times New Roman" w:eastAsia="Times New Roman" w:hAnsi="Times New Roman" w:cs="Times New Roman"/>
          <w:i/>
          <w:sz w:val="24"/>
          <w:szCs w:val="24"/>
        </w:rPr>
        <w:t xml:space="preserve">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Submicroscopic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chromosomal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imbalances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array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-CGH are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frequent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cause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congenital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patients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54D2B">
        <w:rPr>
          <w:rFonts w:ascii="Times New Roman" w:eastAsia="Times New Roman" w:hAnsi="Times New Roman" w:cs="Times New Roman"/>
          <w:b/>
          <w:sz w:val="24"/>
          <w:szCs w:val="24"/>
        </w:rPr>
        <w:t>European</w:t>
      </w:r>
      <w:proofErr w:type="spellEnd"/>
      <w:r w:rsidRPr="00E54D2B">
        <w:rPr>
          <w:rFonts w:ascii="Times New Roman" w:eastAsia="Times New Roman" w:hAnsi="Times New Roman" w:cs="Times New Roman"/>
          <w:b/>
          <w:sz w:val="24"/>
          <w:szCs w:val="24"/>
        </w:rPr>
        <w:t xml:space="preserve"> Heart </w:t>
      </w:r>
      <w:proofErr w:type="spellStart"/>
      <w:r w:rsidRPr="00E54D2B">
        <w:rPr>
          <w:rFonts w:ascii="Times New Roman" w:eastAsia="Times New Roman" w:hAnsi="Times New Roman" w:cs="Times New Roman"/>
          <w:b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v. 28, n. 22, p. 2778–2784, 2007.</w:t>
      </w:r>
    </w:p>
    <w:p w:rsidR="00416234" w:rsidRDefault="00416234" w:rsidP="00E54D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16234"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auto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34"/>
    <w:rsid w:val="00416234"/>
    <w:rsid w:val="00E5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6A60A"/>
  <w15:docId w15:val="{70A63D14-9539-495F-8F3B-B5627A87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Fontepargpadro"/>
    <w:rsid w:val="00FE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urbAoLu+ecCwFe0DVDRDek72+Q==">CgMxLjAyCGguZ2pkZ3hzOAByITE3bVlkLU4zS0tneEFtTVpIcDdQU1RkbjBsZGszcnB3SQ==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624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Souza</dc:creator>
  <cp:lastModifiedBy>wanes</cp:lastModifiedBy>
  <cp:revision>2</cp:revision>
  <dcterms:created xsi:type="dcterms:W3CDTF">2024-04-30T23:41:00Z</dcterms:created>
  <dcterms:modified xsi:type="dcterms:W3CDTF">2024-05-03T00:28:00Z</dcterms:modified>
</cp:coreProperties>
</file>