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E4" w:rsidRPr="007027E4" w:rsidRDefault="00DE73C5" w:rsidP="0081447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r>
        <w:rPr>
          <w:rFonts w:ascii="Arial" w:hAnsi="Arial" w:cs="Arial"/>
          <w:b/>
          <w:sz w:val="28"/>
          <w:szCs w:val="28"/>
        </w:rPr>
        <w:t xml:space="preserve">Influências </w:t>
      </w:r>
      <w:r w:rsidR="00736979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a uti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lização da </w:t>
      </w:r>
      <w:r w:rsidR="007027E4" w:rsidRPr="007027E4">
        <w:rPr>
          <w:rFonts w:ascii="Arial" w:hAnsi="Arial" w:cs="Arial"/>
          <w:b/>
          <w:sz w:val="28"/>
          <w:szCs w:val="28"/>
        </w:rPr>
        <w:t>larvoterapia em pé</w:t>
      </w:r>
      <w:r w:rsidR="00FD1939">
        <w:rPr>
          <w:rFonts w:ascii="Arial" w:hAnsi="Arial" w:cs="Arial"/>
          <w:b/>
          <w:sz w:val="28"/>
          <w:szCs w:val="28"/>
        </w:rPr>
        <w:t xml:space="preserve"> Diabético</w:t>
      </w:r>
      <w:r w:rsidR="00814474">
        <w:rPr>
          <w:rFonts w:ascii="Arial" w:hAnsi="Arial" w:cs="Arial"/>
          <w:b/>
          <w:sz w:val="28"/>
          <w:szCs w:val="28"/>
        </w:rPr>
        <w:t>: revisão integrativa da literatura</w:t>
      </w:r>
    </w:p>
    <w:p w:rsidR="007027E4" w:rsidRPr="001831EC" w:rsidRDefault="007027E4" w:rsidP="007027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7027E4" w:rsidRDefault="007027E4" w:rsidP="00086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635F">
        <w:rPr>
          <w:rFonts w:ascii="Arial" w:hAnsi="Arial" w:cs="Arial"/>
          <w:b/>
          <w:sz w:val="20"/>
          <w:szCs w:val="20"/>
        </w:rPr>
        <w:t xml:space="preserve">Introdução: </w:t>
      </w:r>
      <w:r w:rsidRPr="0008635F">
        <w:rPr>
          <w:rFonts w:ascii="Arial" w:hAnsi="Arial" w:cs="Arial"/>
          <w:sz w:val="20"/>
          <w:szCs w:val="20"/>
        </w:rPr>
        <w:t xml:space="preserve">A terapia larval é um procedimento biológico que consiste na implantação de larvas ésteres da espécie </w:t>
      </w:r>
      <w:r w:rsidRPr="0008635F">
        <w:rPr>
          <w:rFonts w:ascii="Arial" w:hAnsi="Arial" w:cs="Arial"/>
          <w:i/>
          <w:sz w:val="20"/>
          <w:szCs w:val="20"/>
        </w:rPr>
        <w:t>Lucilia eximia e Sarconesiopsis magellanica</w:t>
      </w:r>
      <w:r w:rsidRPr="0008635F">
        <w:rPr>
          <w:rFonts w:ascii="Arial" w:hAnsi="Arial" w:cs="Arial"/>
          <w:sz w:val="20"/>
          <w:szCs w:val="20"/>
        </w:rPr>
        <w:t xml:space="preserve"> ao tratamento de cicatrização em feridas, chamando-o também de biocirurgia. Para o implemento terapêutico larval são usadas larvas que se alimentam de tecidos necrosado</w:t>
      </w:r>
      <w:r w:rsidR="00E9275B">
        <w:rPr>
          <w:rFonts w:ascii="Arial" w:hAnsi="Arial" w:cs="Arial"/>
          <w:sz w:val="20"/>
          <w:szCs w:val="20"/>
        </w:rPr>
        <w:t xml:space="preserve"> (MOREIRA, 2014; SÁNCHEZ, 2004)</w:t>
      </w:r>
      <w:r w:rsidRPr="0008635F">
        <w:rPr>
          <w:rFonts w:ascii="Arial" w:hAnsi="Arial" w:cs="Arial"/>
          <w:sz w:val="20"/>
          <w:szCs w:val="20"/>
        </w:rPr>
        <w:t>. Nesta situação reflexiva, onde profere as condições de melhoramento de feridas em pés diabéticos, formalizou-se a seguinte questão para esta revisão: como a larvoterapia pode melhorar as condições do pé diabético?</w:t>
      </w:r>
      <w:r w:rsidR="0008635F">
        <w:rPr>
          <w:rFonts w:ascii="Arial" w:hAnsi="Arial" w:cs="Arial"/>
          <w:sz w:val="20"/>
          <w:szCs w:val="20"/>
        </w:rPr>
        <w:t xml:space="preserve"> </w:t>
      </w:r>
      <w:r w:rsidRPr="0008635F">
        <w:rPr>
          <w:rFonts w:ascii="Arial" w:hAnsi="Arial" w:cs="Arial"/>
          <w:b/>
          <w:sz w:val="20"/>
          <w:szCs w:val="20"/>
        </w:rPr>
        <w:t xml:space="preserve">Objetivo: </w:t>
      </w:r>
      <w:r w:rsidRPr="0008635F">
        <w:rPr>
          <w:rFonts w:ascii="Arial" w:hAnsi="Arial" w:cs="Arial"/>
          <w:sz w:val="20"/>
          <w:szCs w:val="20"/>
        </w:rPr>
        <w:t>Desc</w:t>
      </w:r>
      <w:r w:rsidR="00DE73C5">
        <w:rPr>
          <w:rFonts w:ascii="Arial" w:hAnsi="Arial" w:cs="Arial"/>
          <w:sz w:val="20"/>
          <w:szCs w:val="20"/>
        </w:rPr>
        <w:t>rever as influências na</w:t>
      </w:r>
      <w:r w:rsidRPr="0008635F">
        <w:rPr>
          <w:rFonts w:ascii="Arial" w:hAnsi="Arial" w:cs="Arial"/>
          <w:sz w:val="20"/>
          <w:szCs w:val="20"/>
        </w:rPr>
        <w:t xml:space="preserve"> util</w:t>
      </w:r>
      <w:r w:rsidR="00DE73C5">
        <w:rPr>
          <w:rFonts w:ascii="Arial" w:hAnsi="Arial" w:cs="Arial"/>
          <w:sz w:val="20"/>
          <w:szCs w:val="20"/>
        </w:rPr>
        <w:t>ização</w:t>
      </w:r>
      <w:r w:rsidRPr="0008635F">
        <w:rPr>
          <w:rFonts w:ascii="Arial" w:hAnsi="Arial" w:cs="Arial"/>
          <w:sz w:val="20"/>
          <w:szCs w:val="20"/>
        </w:rPr>
        <w:t xml:space="preserve"> </w:t>
      </w:r>
      <w:r w:rsidR="00DE73C5">
        <w:rPr>
          <w:rFonts w:ascii="Arial" w:hAnsi="Arial" w:cs="Arial"/>
          <w:sz w:val="20"/>
          <w:szCs w:val="20"/>
        </w:rPr>
        <w:t>d</w:t>
      </w:r>
      <w:r w:rsidRPr="0008635F">
        <w:rPr>
          <w:rFonts w:ascii="Arial" w:hAnsi="Arial" w:cs="Arial"/>
          <w:sz w:val="20"/>
          <w:szCs w:val="20"/>
        </w:rPr>
        <w:t>a larvoterapia em pés diabéticos</w:t>
      </w:r>
      <w:r w:rsidRPr="0008635F">
        <w:rPr>
          <w:rFonts w:ascii="Arial" w:hAnsi="Arial" w:cs="Arial"/>
          <w:b/>
          <w:sz w:val="20"/>
          <w:szCs w:val="20"/>
        </w:rPr>
        <w:t xml:space="preserve">. </w:t>
      </w:r>
      <w:r w:rsidR="00AE1996" w:rsidRPr="0008635F">
        <w:rPr>
          <w:rFonts w:ascii="Arial" w:hAnsi="Arial" w:cs="Arial"/>
          <w:b/>
          <w:sz w:val="20"/>
          <w:szCs w:val="20"/>
        </w:rPr>
        <w:t>M</w:t>
      </w:r>
      <w:r w:rsidRPr="0008635F">
        <w:rPr>
          <w:rFonts w:ascii="Arial" w:hAnsi="Arial" w:cs="Arial"/>
          <w:b/>
          <w:sz w:val="20"/>
          <w:szCs w:val="20"/>
        </w:rPr>
        <w:t xml:space="preserve">etodologia: </w:t>
      </w:r>
      <w:r w:rsidRPr="0008635F">
        <w:rPr>
          <w:rFonts w:ascii="Arial" w:hAnsi="Arial" w:cs="Arial"/>
          <w:sz w:val="20"/>
          <w:szCs w:val="20"/>
        </w:rPr>
        <w:t>Estudo descritivo</w:t>
      </w:r>
      <w:r w:rsidR="007B6810">
        <w:rPr>
          <w:rFonts w:ascii="Arial" w:hAnsi="Arial" w:cs="Arial"/>
          <w:sz w:val="20"/>
          <w:szCs w:val="20"/>
        </w:rPr>
        <w:t>, c</w:t>
      </w:r>
      <w:r w:rsidRPr="0008635F">
        <w:rPr>
          <w:rFonts w:ascii="Arial" w:hAnsi="Arial" w:cs="Arial"/>
          <w:sz w:val="20"/>
          <w:szCs w:val="20"/>
        </w:rPr>
        <w:t>on</w:t>
      </w:r>
      <w:r w:rsidR="00AE1996" w:rsidRPr="0008635F">
        <w:rPr>
          <w:rFonts w:ascii="Arial" w:hAnsi="Arial" w:cs="Arial"/>
          <w:sz w:val="20"/>
          <w:szCs w:val="20"/>
        </w:rPr>
        <w:t>stituiu numa revisão integrativa</w:t>
      </w:r>
      <w:r w:rsidRPr="0008635F">
        <w:rPr>
          <w:rFonts w:ascii="Arial" w:hAnsi="Arial" w:cs="Arial"/>
          <w:sz w:val="20"/>
          <w:szCs w:val="20"/>
        </w:rPr>
        <w:t xml:space="preserve"> sistemática na base de dados SciELO, com os seguintes descritores: Larvas, Técnicas de Fechamento de Ferimentos e Diabetes, utilizando o operador DeCS. Buscou-se artigos em português e espanhol publicados integralmente no período de 2012 a 2019</w:t>
      </w:r>
      <w:r w:rsidR="00DA3D67">
        <w:rPr>
          <w:rFonts w:ascii="Arial" w:hAnsi="Arial" w:cs="Arial"/>
          <w:sz w:val="20"/>
          <w:szCs w:val="20"/>
        </w:rPr>
        <w:t>. Foram incluídos 18</w:t>
      </w:r>
      <w:r w:rsidRPr="0008635F">
        <w:rPr>
          <w:rFonts w:ascii="Arial" w:hAnsi="Arial" w:cs="Arial"/>
          <w:sz w:val="20"/>
          <w:szCs w:val="20"/>
        </w:rPr>
        <w:t xml:space="preserve"> artigos que tinham relevância com o tema. Foram excluídos: monografias, teses, dissertação, resenhas, editoriais, relatos de experiência, cartas ao editor, bem como estudos que não abordassem a temática relevante aos objetivos da revisão. </w:t>
      </w:r>
      <w:r w:rsidRPr="0008635F">
        <w:rPr>
          <w:rFonts w:ascii="Arial" w:hAnsi="Arial" w:cs="Arial"/>
          <w:b/>
          <w:sz w:val="20"/>
          <w:szCs w:val="20"/>
        </w:rPr>
        <w:t xml:space="preserve">Resultados e Discussão: </w:t>
      </w:r>
      <w:r w:rsidRPr="0008635F">
        <w:rPr>
          <w:rFonts w:ascii="Arial" w:hAnsi="Arial" w:cs="Arial"/>
          <w:sz w:val="20"/>
          <w:szCs w:val="20"/>
        </w:rPr>
        <w:t>Os efeitos benéficos da terapia larval na cicatrização em pé diabético têm sido associados aos mecanismos dos aparelhos bucais das larvas e secreção de tripsina, quimotripsina, metaloproteinases e colagenases, estas enzimas são capazes de ocasionar lise celular nas bactérias considerando a terapia um engenho antibacteriano</w:t>
      </w:r>
      <w:r w:rsidR="00DE62AD">
        <w:rPr>
          <w:rFonts w:ascii="Arial" w:hAnsi="Arial" w:cs="Arial"/>
          <w:sz w:val="20"/>
          <w:szCs w:val="20"/>
        </w:rPr>
        <w:t xml:space="preserve"> (GONGORA, 2015; SÁNCHEZ, 2004; PATARROY, 2015)</w:t>
      </w:r>
      <w:r w:rsidRPr="0008635F">
        <w:rPr>
          <w:rFonts w:ascii="Arial" w:hAnsi="Arial" w:cs="Arial"/>
          <w:sz w:val="20"/>
          <w:szCs w:val="20"/>
        </w:rPr>
        <w:t>. A existência de proteases de serina nas secreções larvais, estimulam a formação de tecido saudável e produção de novos vasos sanguíneos, tais cuidados já está sendo implantando no Brasil,</w:t>
      </w:r>
      <w:r w:rsidR="009A4550">
        <w:rPr>
          <w:rFonts w:ascii="Arial" w:hAnsi="Arial" w:cs="Arial"/>
          <w:sz w:val="20"/>
          <w:szCs w:val="20"/>
        </w:rPr>
        <w:t xml:space="preserve"> </w:t>
      </w:r>
      <w:r w:rsidRPr="0008635F">
        <w:rPr>
          <w:rFonts w:ascii="Arial" w:hAnsi="Arial" w:cs="Arial"/>
          <w:sz w:val="20"/>
          <w:szCs w:val="20"/>
        </w:rPr>
        <w:t>porém o desconhecimento da terapia natural com larvas, bem como seus benefícios, ainda está se desenvolvendo muito vagaroso, devido a inexistência de divulgação</w:t>
      </w:r>
      <w:r w:rsidR="00DE62AD">
        <w:rPr>
          <w:rFonts w:ascii="Arial" w:hAnsi="Arial" w:cs="Arial"/>
          <w:sz w:val="20"/>
          <w:szCs w:val="20"/>
        </w:rPr>
        <w:t xml:space="preserve"> (REY, 2010; PATARROY, 2015; MOREIRA, 2014; SÁNCHEZ, 2004)</w:t>
      </w:r>
      <w:r w:rsidRPr="0008635F">
        <w:rPr>
          <w:rFonts w:ascii="Arial" w:hAnsi="Arial" w:cs="Arial"/>
          <w:sz w:val="20"/>
          <w:szCs w:val="20"/>
        </w:rPr>
        <w:t xml:space="preserve">. </w:t>
      </w:r>
      <w:r w:rsidRPr="0008635F">
        <w:rPr>
          <w:rFonts w:ascii="Arial" w:hAnsi="Arial" w:cs="Arial"/>
          <w:b/>
          <w:sz w:val="20"/>
          <w:szCs w:val="20"/>
        </w:rPr>
        <w:t xml:space="preserve">Conclusão:  </w:t>
      </w:r>
      <w:r w:rsidRPr="0008635F">
        <w:rPr>
          <w:rFonts w:ascii="Arial" w:hAnsi="Arial" w:cs="Arial"/>
          <w:sz w:val="20"/>
          <w:szCs w:val="20"/>
        </w:rPr>
        <w:t xml:space="preserve">A utilização da larvoterapia traz aos ferimentos desbridamento rápido, redução da flora bacteriana no local ferido e redução drástica do odor, sendo assim muito eficaz na redução de amputação em pés diabéticos. </w:t>
      </w:r>
    </w:p>
    <w:p w:rsidR="0008635F" w:rsidRPr="0008635F" w:rsidRDefault="0008635F" w:rsidP="000863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27E4" w:rsidRPr="0008635F" w:rsidRDefault="007027E4" w:rsidP="007027E4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8635F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Descritores</w:t>
      </w:r>
      <w:r w:rsidRPr="0008635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: </w:t>
      </w:r>
      <w:r w:rsidR="00DE62AD">
        <w:rPr>
          <w:rFonts w:ascii="Arial" w:hAnsi="Arial" w:cs="Arial"/>
          <w:sz w:val="20"/>
          <w:szCs w:val="20"/>
        </w:rPr>
        <w:t>Larvas;</w:t>
      </w:r>
      <w:r w:rsidRPr="0008635F">
        <w:rPr>
          <w:rFonts w:ascii="Arial" w:hAnsi="Arial" w:cs="Arial"/>
          <w:sz w:val="20"/>
          <w:szCs w:val="20"/>
        </w:rPr>
        <w:t xml:space="preserve"> Técni</w:t>
      </w:r>
      <w:r w:rsidR="00DE62AD">
        <w:rPr>
          <w:rFonts w:ascii="Arial" w:hAnsi="Arial" w:cs="Arial"/>
          <w:sz w:val="20"/>
          <w:szCs w:val="20"/>
        </w:rPr>
        <w:t>cas de Fechamento de Ferimentos;</w:t>
      </w:r>
      <w:r w:rsidRPr="0008635F">
        <w:rPr>
          <w:rFonts w:ascii="Arial" w:hAnsi="Arial" w:cs="Arial"/>
          <w:sz w:val="20"/>
          <w:szCs w:val="20"/>
        </w:rPr>
        <w:t xml:space="preserve"> Diabetes.</w:t>
      </w:r>
    </w:p>
    <w:p w:rsidR="007027E4" w:rsidRPr="0008635F" w:rsidRDefault="007027E4" w:rsidP="00702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:rsidR="007027E4" w:rsidRDefault="0008635F" w:rsidP="00702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Principais </w:t>
      </w:r>
      <w:r w:rsidR="007027E4" w:rsidRPr="0008635F"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  <w:lang w:eastAsia="pt-BR"/>
        </w:rPr>
        <w:t>Referências</w:t>
      </w:r>
      <w:r w:rsidR="00DE62A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  <w:t>:</w:t>
      </w:r>
    </w:p>
    <w:p w:rsidR="0008635F" w:rsidRPr="0008635F" w:rsidRDefault="0008635F" w:rsidP="007027E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eastAsia="pt-BR"/>
        </w:rPr>
      </w:pPr>
    </w:p>
    <w:p w:rsidR="007027E4" w:rsidRPr="00534E39" w:rsidRDefault="00DE62AD" w:rsidP="007027E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34E39">
        <w:rPr>
          <w:rFonts w:ascii="Arial" w:hAnsi="Arial" w:cs="Arial"/>
          <w:color w:val="000000"/>
          <w:sz w:val="20"/>
          <w:szCs w:val="20"/>
        </w:rPr>
        <w:t>1.</w:t>
      </w:r>
      <w:r w:rsidR="00AE1996" w:rsidRPr="00534E39">
        <w:rPr>
          <w:rFonts w:ascii="Arial" w:hAnsi="Arial" w:cs="Arial"/>
          <w:color w:val="000000"/>
          <w:sz w:val="20"/>
          <w:szCs w:val="20"/>
        </w:rPr>
        <w:t xml:space="preserve"> MOREIRA, Lissette et al. </w:t>
      </w:r>
      <w:r w:rsidR="006834BA" w:rsidRPr="00534E39">
        <w:rPr>
          <w:rFonts w:ascii="Arial" w:hAnsi="Arial" w:cs="Arial"/>
          <w:color w:val="000000"/>
          <w:sz w:val="20"/>
          <w:szCs w:val="20"/>
        </w:rPr>
        <w:t>Desarrollo y evaluación de un método de obtención de larvas estériles de Lucilia eximia para su uso en terapia larval</w:t>
      </w:r>
      <w:r w:rsidR="00AE1996" w:rsidRPr="00534E39">
        <w:rPr>
          <w:rFonts w:ascii="Arial" w:hAnsi="Arial" w:cs="Arial"/>
          <w:color w:val="000000"/>
          <w:sz w:val="20"/>
          <w:szCs w:val="20"/>
        </w:rPr>
        <w:t>. </w:t>
      </w:r>
      <w:r w:rsidR="00AE1996" w:rsidRPr="00534E39">
        <w:rPr>
          <w:rFonts w:ascii="Arial" w:hAnsi="Arial" w:cs="Arial"/>
          <w:b/>
          <w:bCs/>
          <w:color w:val="000000"/>
          <w:sz w:val="20"/>
          <w:szCs w:val="20"/>
        </w:rPr>
        <w:t>Rev Cubana Invest Bioméd</w:t>
      </w:r>
      <w:r w:rsidR="00AE1996" w:rsidRPr="00534E39">
        <w:rPr>
          <w:rFonts w:ascii="Arial" w:hAnsi="Arial" w:cs="Arial"/>
          <w:color w:val="000000"/>
          <w:sz w:val="20"/>
          <w:szCs w:val="20"/>
        </w:rPr>
        <w:t> , Cidade de Havana, v. 33, n. 1, p. 44-51, março de 2014. Disponível em &lt;http://scielo.sld.cu/scielo.php?script=sci_arttext&amp;pid=S0864-03002014000100005&amp;lng=es&amp;nrm=iso&gt;. Acessado em 25 de fev 2019</w:t>
      </w:r>
      <w:r w:rsidR="00807183">
        <w:rPr>
          <w:rFonts w:ascii="Arial" w:hAnsi="Arial" w:cs="Arial"/>
          <w:color w:val="000000"/>
          <w:sz w:val="20"/>
          <w:szCs w:val="20"/>
        </w:rPr>
        <w:t>.</w:t>
      </w:r>
    </w:p>
    <w:p w:rsidR="007027E4" w:rsidRPr="00534E39" w:rsidRDefault="007027E4" w:rsidP="007027E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027E4" w:rsidRPr="00534E39" w:rsidRDefault="007027E4" w:rsidP="007027E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34E39">
        <w:rPr>
          <w:rFonts w:ascii="Arial" w:hAnsi="Arial" w:cs="Arial"/>
          <w:color w:val="000000"/>
          <w:sz w:val="20"/>
          <w:szCs w:val="20"/>
        </w:rPr>
        <w:t>2.</w:t>
      </w:r>
      <w:r w:rsidR="00AE1996" w:rsidRPr="00534E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SÁNCHEZ, Magda Carolina et al. Biocirugía: utilización de larvas de insectos necrófagos en la curación de heridas. La terapia larval. </w:t>
      </w:r>
      <w:r w:rsidR="00AE1996" w:rsidRPr="00534E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Ciencias de la Salud</w:t>
      </w:r>
      <w:r w:rsidR="00AE1996" w:rsidRPr="00534E39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2, n. 2, 2004.</w:t>
      </w:r>
      <w:r w:rsidRPr="00534E39">
        <w:rPr>
          <w:rFonts w:ascii="Arial" w:hAnsi="Arial" w:cs="Arial"/>
          <w:color w:val="000000"/>
          <w:sz w:val="20"/>
          <w:szCs w:val="20"/>
        </w:rPr>
        <w:t xml:space="preserve"> </w:t>
      </w:r>
      <w:r w:rsidR="00AE1996" w:rsidRPr="00534E39">
        <w:rPr>
          <w:rFonts w:ascii="Arial" w:hAnsi="Arial" w:cs="Arial"/>
          <w:color w:val="000000"/>
          <w:sz w:val="20"/>
          <w:szCs w:val="20"/>
        </w:rPr>
        <w:t>Disponível em: &lt;</w:t>
      </w:r>
      <w:r w:rsidR="00AE1996" w:rsidRPr="00534E39">
        <w:rPr>
          <w:rFonts w:ascii="Arial" w:hAnsi="Arial" w:cs="Arial"/>
          <w:sz w:val="20"/>
          <w:szCs w:val="20"/>
        </w:rPr>
        <w:t>https://revistas.urosario.edu.co/index.php/revsalud/article/view/888</w:t>
      </w:r>
      <w:r w:rsidR="00AE1996" w:rsidRPr="00534E39">
        <w:rPr>
          <w:rFonts w:ascii="Arial" w:hAnsi="Arial" w:cs="Arial"/>
          <w:color w:val="000000"/>
          <w:sz w:val="20"/>
          <w:szCs w:val="20"/>
        </w:rPr>
        <w:t xml:space="preserve"> &gt;. Acesso em: 24 de fev de 2019.</w:t>
      </w:r>
    </w:p>
    <w:p w:rsidR="00AE1996" w:rsidRPr="00534E39" w:rsidRDefault="00AE1996" w:rsidP="007027E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7027E4" w:rsidRPr="00534E39" w:rsidRDefault="007027E4" w:rsidP="007027E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34E39">
        <w:rPr>
          <w:rFonts w:ascii="Arial" w:hAnsi="Arial" w:cs="Arial"/>
          <w:color w:val="000000"/>
          <w:sz w:val="20"/>
          <w:szCs w:val="20"/>
        </w:rPr>
        <w:t xml:space="preserve">3. </w:t>
      </w:r>
      <w:r w:rsidR="00AE1996" w:rsidRPr="00534E39">
        <w:rPr>
          <w:rFonts w:ascii="Arial" w:hAnsi="Arial" w:cs="Arial"/>
          <w:color w:val="000000"/>
          <w:sz w:val="20"/>
          <w:szCs w:val="20"/>
        </w:rPr>
        <w:t>GONGORA, Jennifher et al. </w:t>
      </w:r>
      <w:r w:rsidR="006834BA" w:rsidRPr="00534E39">
        <w:rPr>
          <w:rFonts w:ascii="Arial" w:hAnsi="Arial" w:cs="Arial"/>
          <w:color w:val="000000"/>
          <w:sz w:val="20"/>
          <w:szCs w:val="20"/>
        </w:rPr>
        <w:t>Evaluación de la actividad antibacterial de los extractos de cuerpos grasos y hemolinfa derivados de la mosca Sarconesiopsis magellanica (Diptera: Calliphoridae).</w:t>
      </w:r>
      <w:r w:rsidR="00AE1996" w:rsidRPr="00534E39">
        <w:rPr>
          <w:rFonts w:ascii="Arial" w:hAnsi="Arial" w:cs="Arial"/>
          <w:color w:val="000000"/>
          <w:sz w:val="20"/>
          <w:szCs w:val="20"/>
        </w:rPr>
        <w:t xml:space="preserve"> </w:t>
      </w:r>
      <w:r w:rsidR="00AE1996" w:rsidRPr="00534E39">
        <w:rPr>
          <w:rFonts w:ascii="Arial" w:hAnsi="Arial" w:cs="Arial"/>
          <w:b/>
          <w:color w:val="000000"/>
          <w:sz w:val="20"/>
          <w:szCs w:val="20"/>
        </w:rPr>
        <w:t>Rev.</w:t>
      </w:r>
      <w:r w:rsidR="00AE1996" w:rsidRPr="00534E39">
        <w:rPr>
          <w:rFonts w:ascii="Arial" w:hAnsi="Arial" w:cs="Arial"/>
          <w:color w:val="000000"/>
          <w:sz w:val="20"/>
          <w:szCs w:val="20"/>
        </w:rPr>
        <w:t> </w:t>
      </w:r>
      <w:r w:rsidR="00AE1996" w:rsidRPr="00534E39">
        <w:rPr>
          <w:rFonts w:ascii="Arial" w:hAnsi="Arial" w:cs="Arial"/>
          <w:b/>
          <w:bCs/>
          <w:color w:val="000000"/>
          <w:sz w:val="20"/>
          <w:szCs w:val="20"/>
        </w:rPr>
        <w:t>Infectar </w:t>
      </w:r>
      <w:r w:rsidR="00AE1996" w:rsidRPr="00534E39">
        <w:rPr>
          <w:rFonts w:ascii="Arial" w:hAnsi="Arial" w:cs="Arial"/>
          <w:b/>
          <w:color w:val="000000"/>
          <w:sz w:val="20"/>
          <w:szCs w:val="20"/>
        </w:rPr>
        <w:t>Bogotá</w:t>
      </w:r>
      <w:r w:rsidR="00AE1996" w:rsidRPr="00534E39">
        <w:rPr>
          <w:rFonts w:ascii="Arial" w:hAnsi="Arial" w:cs="Arial"/>
          <w:color w:val="000000"/>
          <w:sz w:val="20"/>
          <w:szCs w:val="20"/>
        </w:rPr>
        <w:t>, v. 19, n. 1, p. 3-9, março de 2015. Disponível em &lt;http://www.scielo.org.co/scielo.php?script=sci_arttext&amp;pid=S0123-93922015000100002&amp;lng=en&amp;nrm=iso&gt;. Acesso em 25 de fev de 2019. </w:t>
      </w:r>
    </w:p>
    <w:p w:rsidR="00AE1996" w:rsidRPr="00534E39" w:rsidRDefault="00AE1996" w:rsidP="007027E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E1996" w:rsidRPr="00534E39" w:rsidRDefault="00AE1996" w:rsidP="007027E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34E39">
        <w:rPr>
          <w:rFonts w:ascii="Arial" w:hAnsi="Arial" w:cs="Arial"/>
          <w:sz w:val="20"/>
          <w:szCs w:val="20"/>
          <w:shd w:val="clear" w:color="auto" w:fill="FFFFFF"/>
        </w:rPr>
        <w:t xml:space="preserve">4. </w:t>
      </w:r>
      <w:r w:rsidRPr="00534E39">
        <w:rPr>
          <w:rFonts w:ascii="Arial" w:hAnsi="Arial" w:cs="Arial"/>
          <w:color w:val="000000"/>
          <w:sz w:val="20"/>
          <w:szCs w:val="20"/>
        </w:rPr>
        <w:t>PATARROYO, Manuel Afonso</w:t>
      </w:r>
      <w:r w:rsidR="006834BA" w:rsidRPr="00534E39">
        <w:rPr>
          <w:rFonts w:ascii="Arial" w:hAnsi="Arial" w:cs="Arial"/>
          <w:color w:val="000000"/>
          <w:sz w:val="20"/>
          <w:szCs w:val="20"/>
        </w:rPr>
        <w:t xml:space="preserve"> Terapia larval en la curación de heridas</w:t>
      </w:r>
      <w:r w:rsidRPr="00534E39">
        <w:rPr>
          <w:rFonts w:ascii="Arial" w:hAnsi="Arial" w:cs="Arial"/>
          <w:color w:val="000000"/>
          <w:sz w:val="20"/>
          <w:szCs w:val="20"/>
        </w:rPr>
        <w:t>.</w:t>
      </w:r>
      <w:r w:rsidR="006834BA" w:rsidRPr="00534E39">
        <w:rPr>
          <w:rFonts w:ascii="Arial" w:hAnsi="Arial" w:cs="Arial"/>
          <w:color w:val="000000"/>
          <w:sz w:val="20"/>
          <w:szCs w:val="20"/>
        </w:rPr>
        <w:t xml:space="preserve"> </w:t>
      </w:r>
      <w:r w:rsidR="006834BA" w:rsidRPr="00534E39">
        <w:rPr>
          <w:rFonts w:ascii="Arial" w:hAnsi="Arial" w:cs="Arial"/>
          <w:b/>
          <w:color w:val="000000"/>
          <w:sz w:val="20"/>
          <w:szCs w:val="20"/>
        </w:rPr>
        <w:t>Rev.</w:t>
      </w:r>
      <w:r w:rsidRPr="00534E39">
        <w:rPr>
          <w:rFonts w:ascii="Arial" w:hAnsi="Arial" w:cs="Arial"/>
          <w:b/>
          <w:color w:val="000000"/>
          <w:sz w:val="20"/>
          <w:szCs w:val="20"/>
        </w:rPr>
        <w:t> </w:t>
      </w:r>
      <w:r w:rsidRPr="00534E39">
        <w:rPr>
          <w:rFonts w:ascii="Arial" w:hAnsi="Arial" w:cs="Arial"/>
          <w:b/>
          <w:bCs/>
          <w:color w:val="000000"/>
          <w:sz w:val="20"/>
          <w:szCs w:val="20"/>
        </w:rPr>
        <w:t>Infectar. </w:t>
      </w:r>
      <w:r w:rsidRPr="00534E39">
        <w:rPr>
          <w:rFonts w:ascii="Arial" w:hAnsi="Arial" w:cs="Arial"/>
          <w:b/>
          <w:color w:val="000000"/>
          <w:sz w:val="20"/>
          <w:szCs w:val="20"/>
        </w:rPr>
        <w:t>Bogotá</w:t>
      </w:r>
      <w:r w:rsidRPr="00534E39">
        <w:rPr>
          <w:rFonts w:ascii="Arial" w:hAnsi="Arial" w:cs="Arial"/>
          <w:color w:val="000000"/>
          <w:sz w:val="20"/>
          <w:szCs w:val="20"/>
        </w:rPr>
        <w:t>, v. 19, n. 1, p. 1-2, março de 2015. Disponível em &lt;http://www.scielo.org.co/scielo.php?script=sci_arttext&amp;pid=S0123-93922015000100001&amp;lng=en&amp;nrm=iso&gt;. </w:t>
      </w:r>
      <w:r w:rsidR="0008635F" w:rsidRPr="00534E39">
        <w:rPr>
          <w:rFonts w:ascii="Arial" w:hAnsi="Arial" w:cs="Arial"/>
          <w:color w:val="000000"/>
          <w:sz w:val="20"/>
          <w:szCs w:val="20"/>
        </w:rPr>
        <w:t>Acesso em 20 de fev</w:t>
      </w:r>
      <w:r w:rsidRPr="00534E39">
        <w:rPr>
          <w:rFonts w:ascii="Arial" w:hAnsi="Arial" w:cs="Arial"/>
          <w:color w:val="000000"/>
          <w:sz w:val="20"/>
          <w:szCs w:val="20"/>
        </w:rPr>
        <w:t xml:space="preserve"> de 2019.</w:t>
      </w:r>
    </w:p>
    <w:p w:rsidR="007027E4" w:rsidRPr="00534E39" w:rsidRDefault="007027E4" w:rsidP="007027E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7027E4" w:rsidRPr="00534E39" w:rsidRDefault="007027E4" w:rsidP="007027E4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34E39">
        <w:rPr>
          <w:rFonts w:ascii="Arial" w:hAnsi="Arial" w:cs="Arial"/>
          <w:sz w:val="20"/>
          <w:szCs w:val="20"/>
          <w:shd w:val="clear" w:color="auto" w:fill="FFFFFF"/>
        </w:rPr>
        <w:t xml:space="preserve">5. </w:t>
      </w:r>
      <w:r w:rsidR="008953BE">
        <w:rPr>
          <w:rFonts w:ascii="Arial" w:hAnsi="Arial" w:cs="Arial"/>
          <w:color w:val="000000"/>
          <w:sz w:val="20"/>
          <w:szCs w:val="20"/>
        </w:rPr>
        <w:t xml:space="preserve">REY </w:t>
      </w:r>
      <w:r w:rsidR="0008635F" w:rsidRPr="00534E39">
        <w:rPr>
          <w:rFonts w:ascii="Arial" w:hAnsi="Arial" w:cs="Arial"/>
          <w:color w:val="000000"/>
          <w:sz w:val="20"/>
          <w:szCs w:val="20"/>
        </w:rPr>
        <w:t>, MAURICIO et al. </w:t>
      </w:r>
      <w:r w:rsidR="006834BA" w:rsidRPr="00534E39">
        <w:rPr>
          <w:rFonts w:ascii="Arial" w:hAnsi="Arial" w:cs="Arial"/>
          <w:color w:val="000000"/>
          <w:sz w:val="20"/>
          <w:szCs w:val="20"/>
        </w:rPr>
        <w:t>Evaluación de la terapia larval aplicada a cuatro casos clínicos de animales en Bogotá (Colombia)</w:t>
      </w:r>
      <w:r w:rsidR="006834BA" w:rsidRPr="00534E3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8635F" w:rsidRPr="00534E39">
        <w:rPr>
          <w:rFonts w:ascii="Arial" w:hAnsi="Arial" w:cs="Arial"/>
          <w:b/>
          <w:bCs/>
          <w:color w:val="000000"/>
          <w:sz w:val="20"/>
          <w:szCs w:val="20"/>
        </w:rPr>
        <w:t>Rev. Colomb. Entomol </w:t>
      </w:r>
      <w:r w:rsidR="0008635F" w:rsidRPr="00534E39">
        <w:rPr>
          <w:rFonts w:ascii="Arial" w:hAnsi="Arial" w:cs="Arial"/>
          <w:color w:val="000000"/>
          <w:sz w:val="20"/>
          <w:szCs w:val="20"/>
        </w:rPr>
        <w:t>Bogotá, v. 36, n. 2, p. 254-259, dezembro de 2010. Disponível em &lt;http://www.scielo.org.co/scielo.php?script=sci_arttext&amp;pid=S0120-04882010000200014&amp;lng=en&amp;nrm=iso&gt;. Acesso em 22 de fev de 2019.</w:t>
      </w:r>
    </w:p>
    <w:p w:rsidR="007027E4" w:rsidRPr="0008635F" w:rsidRDefault="007027E4" w:rsidP="007027E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B123A" w:rsidRPr="0008635F" w:rsidRDefault="00BB123A">
      <w:pPr>
        <w:rPr>
          <w:rFonts w:ascii="Arial" w:hAnsi="Arial" w:cs="Arial"/>
          <w:sz w:val="20"/>
          <w:szCs w:val="20"/>
        </w:rPr>
      </w:pPr>
    </w:p>
    <w:sectPr w:rsidR="00BB123A" w:rsidRPr="0008635F" w:rsidSect="001831E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EE" w:rsidRDefault="00526DEE" w:rsidP="007027E4">
      <w:pPr>
        <w:spacing w:after="0" w:line="240" w:lineRule="auto"/>
      </w:pPr>
      <w:r>
        <w:separator/>
      </w:r>
    </w:p>
  </w:endnote>
  <w:endnote w:type="continuationSeparator" w:id="0">
    <w:p w:rsidR="00526DEE" w:rsidRDefault="00526DEE" w:rsidP="0070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EE" w:rsidRDefault="00526DEE" w:rsidP="007027E4">
      <w:pPr>
        <w:spacing w:after="0" w:line="240" w:lineRule="auto"/>
      </w:pPr>
      <w:r>
        <w:separator/>
      </w:r>
    </w:p>
  </w:footnote>
  <w:footnote w:type="continuationSeparator" w:id="0">
    <w:p w:rsidR="00526DEE" w:rsidRDefault="00526DEE" w:rsidP="00702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E4"/>
    <w:rsid w:val="0008635F"/>
    <w:rsid w:val="00211E8F"/>
    <w:rsid w:val="00306108"/>
    <w:rsid w:val="003D321F"/>
    <w:rsid w:val="00526DEE"/>
    <w:rsid w:val="00534E39"/>
    <w:rsid w:val="006834BA"/>
    <w:rsid w:val="007027E4"/>
    <w:rsid w:val="00736979"/>
    <w:rsid w:val="007B6810"/>
    <w:rsid w:val="0080695D"/>
    <w:rsid w:val="00807183"/>
    <w:rsid w:val="00814474"/>
    <w:rsid w:val="008953BE"/>
    <w:rsid w:val="009A4550"/>
    <w:rsid w:val="00A82832"/>
    <w:rsid w:val="00AE1996"/>
    <w:rsid w:val="00BB123A"/>
    <w:rsid w:val="00DA3D67"/>
    <w:rsid w:val="00DE62AD"/>
    <w:rsid w:val="00DE73C5"/>
    <w:rsid w:val="00E9275B"/>
    <w:rsid w:val="00F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B3FEA0-45A7-4F39-AAF6-8D07DDC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7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2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7E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27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27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27E4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7027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7E4"/>
  </w:style>
  <w:style w:type="character" w:styleId="Hyperlink">
    <w:name w:val="Hyperlink"/>
    <w:basedOn w:val="Fontepargpadro"/>
    <w:uiPriority w:val="99"/>
    <w:unhideWhenUsed/>
    <w:rsid w:val="00AE1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leite</dc:creator>
  <cp:keywords/>
  <dc:description/>
  <cp:lastModifiedBy>jair leite</cp:lastModifiedBy>
  <cp:revision>21</cp:revision>
  <dcterms:created xsi:type="dcterms:W3CDTF">2019-04-25T12:18:00Z</dcterms:created>
  <dcterms:modified xsi:type="dcterms:W3CDTF">2019-04-26T22:41:00Z</dcterms:modified>
</cp:coreProperties>
</file>