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86" w:rsidRPr="00014EED" w:rsidRDefault="00DC1E86" w:rsidP="00DC1E86">
      <w:pPr>
        <w:pStyle w:val="normal0"/>
        <w:spacing w:line="36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014EED">
        <w:rPr>
          <w:b/>
          <w:sz w:val="24"/>
          <w:szCs w:val="24"/>
        </w:rPr>
        <w:t>A CONTRIBUIÇÃO DA DISCIPLINA EDUCAÇÃO NA AMAZÔNIA PARA O OBJETO DE ESTUDO POLÍTICAS DE EDUCAÇÃO ESPECIAL NO TERRITÓRIO DO CAMPO</w:t>
      </w:r>
    </w:p>
    <w:p w:rsidR="00707D03" w:rsidRDefault="00707D03" w:rsidP="00DC1E86">
      <w:pPr>
        <w:jc w:val="right"/>
        <w:rPr>
          <w:sz w:val="20"/>
          <w:szCs w:val="20"/>
        </w:rPr>
      </w:pPr>
    </w:p>
    <w:p w:rsidR="00DC1E86" w:rsidRPr="00276FD5" w:rsidRDefault="00DC1E86" w:rsidP="00DC1E86">
      <w:pPr>
        <w:jc w:val="right"/>
        <w:rPr>
          <w:sz w:val="20"/>
          <w:szCs w:val="20"/>
        </w:rPr>
      </w:pPr>
      <w:r w:rsidRPr="00276FD5">
        <w:rPr>
          <w:sz w:val="20"/>
          <w:szCs w:val="20"/>
        </w:rPr>
        <w:t>Edineide Rodrigues dos Santos</w:t>
      </w:r>
      <w:r w:rsidRPr="00276FD5">
        <w:rPr>
          <w:sz w:val="20"/>
          <w:szCs w:val="20"/>
          <w:vertAlign w:val="superscript"/>
        </w:rPr>
        <w:footnoteReference w:id="2"/>
      </w:r>
    </w:p>
    <w:p w:rsidR="00DC1E86" w:rsidRPr="00276FD5" w:rsidRDefault="00DC1E86" w:rsidP="00DC1E86">
      <w:pPr>
        <w:jc w:val="right"/>
        <w:rPr>
          <w:sz w:val="20"/>
          <w:szCs w:val="20"/>
        </w:rPr>
      </w:pPr>
      <w:r w:rsidRPr="00276FD5">
        <w:rPr>
          <w:rFonts w:eastAsia="Calibri"/>
          <w:sz w:val="20"/>
          <w:szCs w:val="20"/>
          <w:lang w:val="it-IT" w:eastAsia="en-US"/>
        </w:rPr>
        <w:t>João Otacílio Libardoni dos Santos</w:t>
      </w:r>
      <w:r w:rsidRPr="00276FD5">
        <w:rPr>
          <w:sz w:val="20"/>
          <w:szCs w:val="20"/>
        </w:rPr>
        <w:t xml:space="preserve"> </w:t>
      </w:r>
      <w:r w:rsidRPr="00276FD5">
        <w:rPr>
          <w:sz w:val="20"/>
          <w:szCs w:val="20"/>
          <w:vertAlign w:val="superscript"/>
        </w:rPr>
        <w:footnoteReference w:id="3"/>
      </w:r>
    </w:p>
    <w:p w:rsidR="00DC1E86" w:rsidRPr="00BC2A4E" w:rsidRDefault="00AC5264" w:rsidP="00DC1E86">
      <w:pPr>
        <w:jc w:val="right"/>
        <w:rPr>
          <w:sz w:val="20"/>
          <w:szCs w:val="20"/>
          <w:highlight w:val="yellow"/>
        </w:rPr>
      </w:pPr>
      <w:proofErr w:type="spellStart"/>
      <w:r w:rsidRPr="00AC5264">
        <w:rPr>
          <w:sz w:val="20"/>
          <w:szCs w:val="20"/>
        </w:rPr>
        <w:t>Herbett</w:t>
      </w:r>
      <w:proofErr w:type="spellEnd"/>
      <w:r w:rsidRPr="00AC5264">
        <w:rPr>
          <w:sz w:val="20"/>
          <w:szCs w:val="20"/>
        </w:rPr>
        <w:t xml:space="preserve"> Segundo Rodrigues</w:t>
      </w:r>
      <w:r w:rsidR="00DC1E86" w:rsidRPr="00AC5264">
        <w:rPr>
          <w:vertAlign w:val="superscript"/>
        </w:rPr>
        <w:footnoteReference w:id="4"/>
      </w:r>
    </w:p>
    <w:p w:rsidR="00DC1E86" w:rsidRPr="00276FD5" w:rsidRDefault="00DC1E86" w:rsidP="00DC1E86">
      <w:pPr>
        <w:jc w:val="right"/>
        <w:rPr>
          <w:sz w:val="20"/>
          <w:szCs w:val="20"/>
        </w:rPr>
      </w:pPr>
      <w:proofErr w:type="spellStart"/>
      <w:r w:rsidRPr="00276FD5">
        <w:rPr>
          <w:b/>
          <w:sz w:val="20"/>
          <w:szCs w:val="20"/>
        </w:rPr>
        <w:t>E-mail</w:t>
      </w:r>
      <w:proofErr w:type="spellEnd"/>
      <w:r w:rsidRPr="00276FD5">
        <w:rPr>
          <w:b/>
          <w:sz w:val="20"/>
          <w:szCs w:val="20"/>
        </w:rPr>
        <w:t>:</w:t>
      </w:r>
      <w:r w:rsidRPr="00276FD5">
        <w:rPr>
          <w:sz w:val="20"/>
          <w:szCs w:val="20"/>
        </w:rPr>
        <w:t xml:space="preserve"> edineidesanta@hotmail.com</w:t>
      </w:r>
    </w:p>
    <w:p w:rsidR="00DC1E86" w:rsidRPr="00276FD5" w:rsidRDefault="00DC1E86" w:rsidP="00276FD5">
      <w:pPr>
        <w:jc w:val="right"/>
        <w:rPr>
          <w:sz w:val="20"/>
          <w:szCs w:val="20"/>
        </w:rPr>
      </w:pPr>
      <w:r w:rsidRPr="00276FD5">
        <w:rPr>
          <w:b/>
          <w:sz w:val="20"/>
          <w:szCs w:val="20"/>
        </w:rPr>
        <w:t xml:space="preserve">GT </w:t>
      </w:r>
      <w:proofErr w:type="gramStart"/>
      <w:r w:rsidRPr="00276FD5">
        <w:rPr>
          <w:b/>
          <w:sz w:val="20"/>
          <w:szCs w:val="20"/>
        </w:rPr>
        <w:t>3</w:t>
      </w:r>
      <w:proofErr w:type="gramEnd"/>
      <w:r w:rsidRPr="00276FD5">
        <w:rPr>
          <w:b/>
          <w:sz w:val="20"/>
          <w:szCs w:val="20"/>
        </w:rPr>
        <w:t>:</w:t>
      </w:r>
      <w:r w:rsidRPr="00276FD5">
        <w:rPr>
          <w:sz w:val="20"/>
          <w:szCs w:val="20"/>
        </w:rPr>
        <w:t xml:space="preserve"> </w:t>
      </w:r>
      <w:r w:rsidRPr="00014EED">
        <w:rPr>
          <w:bCs/>
          <w:sz w:val="23"/>
          <w:szCs w:val="23"/>
        </w:rPr>
        <w:t>Educação Inclusiva, Educação Especial e Direitos Humanos na Amazônia</w:t>
      </w:r>
    </w:p>
    <w:p w:rsidR="00276FD5" w:rsidRPr="00276FD5" w:rsidRDefault="00DC1E86" w:rsidP="00276FD5">
      <w:pPr>
        <w:pStyle w:val="Ttulo2"/>
        <w:shd w:val="clear" w:color="auto" w:fill="FFFFFF"/>
        <w:spacing w:before="0" w:after="0"/>
        <w:jc w:val="right"/>
        <w:rPr>
          <w:b w:val="0"/>
          <w:color w:val="202124"/>
          <w:sz w:val="20"/>
          <w:szCs w:val="20"/>
        </w:rPr>
      </w:pPr>
      <w:r w:rsidRPr="00276FD5">
        <w:rPr>
          <w:sz w:val="20"/>
          <w:szCs w:val="20"/>
        </w:rPr>
        <w:t xml:space="preserve">Financiamento: </w:t>
      </w:r>
      <w:r w:rsidR="00276FD5" w:rsidRPr="00276FD5">
        <w:rPr>
          <w:b w:val="0"/>
          <w:bCs/>
          <w:color w:val="202124"/>
          <w:sz w:val="20"/>
          <w:szCs w:val="20"/>
        </w:rPr>
        <w:t>Fundação de Amparo a Pesquisa do Estado do Amazonas</w:t>
      </w:r>
    </w:p>
    <w:p w:rsidR="00DC1E86" w:rsidRPr="00276FD5" w:rsidRDefault="00DC1E86" w:rsidP="00DC1E86">
      <w:pPr>
        <w:jc w:val="right"/>
      </w:pPr>
    </w:p>
    <w:p w:rsidR="00DC1E86" w:rsidRPr="00276FD5" w:rsidRDefault="00DC1E86" w:rsidP="00DC1E86">
      <w:pPr>
        <w:spacing w:line="240" w:lineRule="auto"/>
      </w:pPr>
      <w:r w:rsidRPr="00276FD5">
        <w:rPr>
          <w:b/>
        </w:rPr>
        <w:t>Resumo</w:t>
      </w:r>
    </w:p>
    <w:p w:rsidR="00DC1E86" w:rsidRPr="00276FD5" w:rsidRDefault="00DC1E86" w:rsidP="00DC1E86">
      <w:pPr>
        <w:pStyle w:val="normal0"/>
        <w:spacing w:line="360" w:lineRule="auto"/>
        <w:jc w:val="both"/>
        <w:rPr>
          <w:sz w:val="24"/>
          <w:szCs w:val="24"/>
        </w:rPr>
      </w:pPr>
    </w:p>
    <w:p w:rsidR="00DC1E86" w:rsidRPr="00276FD5" w:rsidRDefault="00DC1E86" w:rsidP="00AE4D4B">
      <w:pPr>
        <w:pStyle w:val="normal0"/>
        <w:jc w:val="both"/>
        <w:rPr>
          <w:sz w:val="24"/>
          <w:szCs w:val="24"/>
        </w:rPr>
      </w:pPr>
      <w:r w:rsidRPr="00276FD5">
        <w:rPr>
          <w:sz w:val="24"/>
          <w:szCs w:val="24"/>
        </w:rPr>
        <w:t>A Amazônia é ampla, diversificada, repleta de culturas, etnias,significados, estados e até países. Assim, é essencial compreendermos um pouco do contexto amazônico, sua educação</w:t>
      </w:r>
      <w:r w:rsidR="00FC7A8B">
        <w:rPr>
          <w:sz w:val="24"/>
          <w:szCs w:val="24"/>
        </w:rPr>
        <w:t xml:space="preserve">, sua constuição, sua diversidadade, </w:t>
      </w:r>
      <w:r w:rsidRPr="00276FD5">
        <w:rPr>
          <w:sz w:val="24"/>
          <w:szCs w:val="24"/>
        </w:rPr>
        <w:t xml:space="preserve">suas riquezas, belezas, culturas, povos, dentre outros. Mourão, Uchôa e Borges ( 2020, p. 97) enfatizam que o  “[...] território amazônico é constituído pelas águas, terras e florestas, que são territórios de trabalho.” Nesta perspectiva, objetiva-se com esse trabalho apresentar a contribuição da disciplina Educação na Amazônia do Programa de Pós-Graduação em Educação da Universidade Federal do Amazonas para o objeto de estudo “As políticas de Educação Especial no território do campo”. A perspectiva teórica metodológia é o materialismo histórico dialético e trata-se de uma pesquisa bibliográfica. A disciplina Educação na Amazônia tem como objetivo  geral estudar a amazônia, e objetivos específicos: </w:t>
      </w:r>
      <w:r w:rsidRPr="00276FD5">
        <w:rPr>
          <w:sz w:val="24"/>
          <w:szCs w:val="24"/>
          <w:lang w:val="pt-BR"/>
        </w:rPr>
        <w:t xml:space="preserve">aprender e discutir sobre Estado, as lutas de classes e o contexto nacional e internacional na educação brasileira; conhecer e debater os saberes dos povos Amazônicos, o meio ambiente, as linguagens e os projetos de desenvolvimento regional e a </w:t>
      </w:r>
      <w:proofErr w:type="spellStart"/>
      <w:r w:rsidRPr="00276FD5">
        <w:rPr>
          <w:sz w:val="24"/>
          <w:szCs w:val="24"/>
          <w:lang w:val="pt-BR"/>
        </w:rPr>
        <w:t>interculturalidade</w:t>
      </w:r>
      <w:proofErr w:type="spellEnd"/>
      <w:r w:rsidRPr="00276FD5">
        <w:rPr>
          <w:sz w:val="24"/>
          <w:szCs w:val="24"/>
          <w:lang w:val="pt-BR"/>
        </w:rPr>
        <w:t xml:space="preserve"> e desenvolver uma perspectiva de análise e critica sobre os conhecimentos e pesquisas </w:t>
      </w:r>
      <w:r w:rsidRPr="00C5664E">
        <w:rPr>
          <w:sz w:val="24"/>
          <w:szCs w:val="24"/>
          <w:lang w:val="pt-BR"/>
        </w:rPr>
        <w:t xml:space="preserve">desenvolvidas na Amazônia. </w:t>
      </w:r>
      <w:r w:rsidRPr="00C5664E">
        <w:rPr>
          <w:sz w:val="24"/>
          <w:szCs w:val="24"/>
        </w:rPr>
        <w:t xml:space="preserve">É importante frisar que </w:t>
      </w:r>
      <w:r w:rsidR="00447C90" w:rsidRPr="00C5664E">
        <w:rPr>
          <w:sz w:val="24"/>
          <w:szCs w:val="24"/>
        </w:rPr>
        <w:t xml:space="preserve">as </w:t>
      </w:r>
      <w:r w:rsidRPr="00C5664E">
        <w:rPr>
          <w:sz w:val="24"/>
          <w:szCs w:val="24"/>
        </w:rPr>
        <w:t>aulas desenvolvidas na disciplina possibilitou aos mestrandos e doutorandos a oportunidade de conhecer e aprimorar teorias acerca da educação, do contexto amazônico, considerando que as mesmas foram ministradas a partir da realização de  leituras individuais e em grupos, discussões e debates sobre Estado, lutas de classes, saberes e vivências dos povos amazônicos, inte</w:t>
      </w:r>
      <w:r w:rsidR="00F551FF" w:rsidRPr="00C5664E">
        <w:rPr>
          <w:sz w:val="24"/>
          <w:szCs w:val="24"/>
        </w:rPr>
        <w:t>r</w:t>
      </w:r>
      <w:r w:rsidRPr="00C5664E">
        <w:rPr>
          <w:sz w:val="24"/>
          <w:szCs w:val="24"/>
        </w:rPr>
        <w:t>culturalidade, dentre outros.</w:t>
      </w:r>
      <w:r w:rsidR="00085289" w:rsidRPr="00C5664E">
        <w:rPr>
          <w:color w:val="000000"/>
          <w:sz w:val="24"/>
          <w:szCs w:val="24"/>
        </w:rPr>
        <w:t xml:space="preserve"> </w:t>
      </w:r>
      <w:r w:rsidRPr="00C5664E">
        <w:rPr>
          <w:sz w:val="24"/>
          <w:szCs w:val="24"/>
        </w:rPr>
        <w:t xml:space="preserve">Destaca-se ainda que grande parte dos </w:t>
      </w:r>
      <w:r w:rsidRPr="00C5664E">
        <w:rPr>
          <w:sz w:val="24"/>
          <w:szCs w:val="24"/>
        </w:rPr>
        <w:lastRenderedPageBreak/>
        <w:t xml:space="preserve">textos foram significativos por estarem em consonancia com a dialética, o materialismo histórico dialético, o que contribuiu para a fundamentação projeto de pesquisa. </w:t>
      </w:r>
      <w:r w:rsidR="00046217" w:rsidRPr="00C5664E">
        <w:rPr>
          <w:color w:val="000000"/>
          <w:sz w:val="24"/>
          <w:szCs w:val="24"/>
        </w:rPr>
        <w:t>Nos dias atuais há a necessidade de se buscar uma educação para além do capital. Nesta persectiva</w:t>
      </w:r>
      <w:r w:rsidR="00921C39">
        <w:rPr>
          <w:color w:val="000000"/>
          <w:sz w:val="24"/>
          <w:szCs w:val="24"/>
        </w:rPr>
        <w:t>, concorda-se  com Mészaros(2008</w:t>
      </w:r>
      <w:r w:rsidR="00046217" w:rsidRPr="00C5664E">
        <w:rPr>
          <w:color w:val="000000"/>
          <w:sz w:val="24"/>
          <w:szCs w:val="24"/>
        </w:rPr>
        <w:t xml:space="preserve">, p.76) quando ele afirma que a </w:t>
      </w:r>
      <w:r w:rsidR="00046217" w:rsidRPr="00C5664E">
        <w:rPr>
          <w:sz w:val="24"/>
          <w:szCs w:val="24"/>
        </w:rPr>
        <w:t xml:space="preserve">“[...] nossa tarefa educacional é, simultaneamente, a tarefa de uma transformação social, ampla e emancipadora. [...]”. </w:t>
      </w:r>
      <w:r w:rsidR="00046217" w:rsidRPr="00C5664E">
        <w:rPr>
          <w:b/>
          <w:sz w:val="24"/>
          <w:szCs w:val="24"/>
          <w:lang w:val="pt-BR"/>
        </w:rPr>
        <w:t xml:space="preserve"> </w:t>
      </w:r>
      <w:r w:rsidR="00046217" w:rsidRPr="00C5664E">
        <w:rPr>
          <w:sz w:val="24"/>
          <w:szCs w:val="24"/>
          <w:lang w:val="pt-BR"/>
        </w:rPr>
        <w:t>Assim, é</w:t>
      </w:r>
      <w:r w:rsidR="00046217" w:rsidRPr="00C5664E">
        <w:rPr>
          <w:b/>
          <w:sz w:val="24"/>
          <w:szCs w:val="24"/>
          <w:lang w:val="pt-BR"/>
        </w:rPr>
        <w:t xml:space="preserve"> </w:t>
      </w:r>
      <w:r w:rsidR="00046217" w:rsidRPr="00C5664E">
        <w:rPr>
          <w:sz w:val="24"/>
          <w:szCs w:val="24"/>
        </w:rPr>
        <w:t xml:space="preserve">urgente compreender que as políticas precisam ser repensadas, elaboradas a partir das necessidades e realidade das pessoas que delas irão usufruir. Entende-se que assim, as políticas </w:t>
      </w:r>
      <w:r w:rsidR="00C23B00" w:rsidRPr="00C5664E">
        <w:rPr>
          <w:sz w:val="24"/>
          <w:szCs w:val="24"/>
        </w:rPr>
        <w:t xml:space="preserve">voltadas para o território do campo </w:t>
      </w:r>
      <w:r w:rsidR="00046217" w:rsidRPr="00C5664E">
        <w:rPr>
          <w:sz w:val="24"/>
          <w:szCs w:val="24"/>
        </w:rPr>
        <w:t>poderão ser efetivadas, e não somente garantidas, possibilitando aos sujetios a participação ativa, a reivindicação, a luta, a resitência e reflexão acerca de seus direitos e deveres.</w:t>
      </w:r>
      <w:r w:rsidR="00C23B00" w:rsidRPr="00C5664E">
        <w:rPr>
          <w:sz w:val="24"/>
          <w:szCs w:val="24"/>
        </w:rPr>
        <w:t xml:space="preserve"> </w:t>
      </w:r>
      <w:r w:rsidRPr="00C5664E">
        <w:rPr>
          <w:sz w:val="24"/>
          <w:szCs w:val="24"/>
        </w:rPr>
        <w:t>O aprendizado construído a partir das aulas nos permite afimar que a disciplina Educação na Amazônia trouxe grandes contribuições para a complementação do objeto de estudo “As políticas de Educação Especial no território do campo”, pois no decorrer das aulas e desenvolvimento dos trabalhos avaliativos  teve-se a oportunidade de discutir</w:t>
      </w:r>
      <w:r w:rsidR="00C23B00" w:rsidRPr="00C5664E">
        <w:rPr>
          <w:sz w:val="24"/>
          <w:szCs w:val="24"/>
        </w:rPr>
        <w:t xml:space="preserve"> e debater tematicas relacionada</w:t>
      </w:r>
      <w:r w:rsidRPr="00C5664E">
        <w:rPr>
          <w:sz w:val="24"/>
          <w:szCs w:val="24"/>
        </w:rPr>
        <w:t>s a política, ao contexto amazônico, o que foi proveitoso para a ampliação e construção do conhecimento da doutoranda e para o aprimoramento de seu projeto de pesquisa. Dessarte, entende-se que a disciplina é essencial no Programa de Pós-Graduação em Educação da Universidade Federal do Amazonas, pois ela possibilita aos mestrando e doutorandos a compreensão acerca da educação no contexto amazônico, suas singularidades, particularidades e realidade social.</w:t>
      </w:r>
      <w:r w:rsidRPr="00276FD5">
        <w:rPr>
          <w:sz w:val="24"/>
          <w:szCs w:val="24"/>
        </w:rPr>
        <w:t xml:space="preserve"> </w:t>
      </w:r>
    </w:p>
    <w:p w:rsidR="00DC1E86" w:rsidRPr="00276FD5" w:rsidRDefault="00DC1E86" w:rsidP="00AE4D4B">
      <w:pPr>
        <w:spacing w:line="240" w:lineRule="auto"/>
        <w:rPr>
          <w:b/>
        </w:rPr>
      </w:pPr>
    </w:p>
    <w:p w:rsidR="00DC1E86" w:rsidRPr="00276FD5" w:rsidRDefault="00DC1E86" w:rsidP="00DC1E86">
      <w:pPr>
        <w:spacing w:line="240" w:lineRule="auto"/>
      </w:pPr>
      <w:proofErr w:type="spellStart"/>
      <w:r w:rsidRPr="00276FD5">
        <w:rPr>
          <w:b/>
        </w:rPr>
        <w:t>Palavras-chave</w:t>
      </w:r>
      <w:proofErr w:type="spellEnd"/>
      <w:r w:rsidRPr="00276FD5">
        <w:rPr>
          <w:b/>
        </w:rPr>
        <w:t>:</w:t>
      </w:r>
      <w:r w:rsidRPr="00276FD5">
        <w:t xml:space="preserve"> Educação na Amazônia, Políticas, Educação Especial, Educação do Campo. </w:t>
      </w:r>
    </w:p>
    <w:p w:rsidR="00DC1E86" w:rsidRPr="00276FD5" w:rsidRDefault="00DC1E86" w:rsidP="00DC1E86"/>
    <w:p w:rsidR="00DC1E86" w:rsidRPr="00276FD5" w:rsidRDefault="00DC1E86" w:rsidP="00DC1E86">
      <w:pPr>
        <w:rPr>
          <w:b/>
        </w:rPr>
      </w:pPr>
      <w:r w:rsidRPr="00276FD5">
        <w:rPr>
          <w:b/>
        </w:rPr>
        <w:t xml:space="preserve">REFERÊNCIAS </w:t>
      </w:r>
    </w:p>
    <w:p w:rsidR="00DC1E86" w:rsidRPr="00276FD5" w:rsidRDefault="00DC1E86" w:rsidP="00DC1E86">
      <w:pPr>
        <w:pStyle w:val="Default"/>
      </w:pPr>
    </w:p>
    <w:p w:rsidR="00DC1E86" w:rsidRPr="00276FD5" w:rsidRDefault="00DC1E86" w:rsidP="00DC1E86">
      <w:pPr>
        <w:pStyle w:val="Default"/>
        <w:jc w:val="both"/>
      </w:pPr>
      <w:r w:rsidRPr="00276FD5">
        <w:t xml:space="preserve">MOURÃO, A.R.B.; UCHÔA, I. C.; BORGES, </w:t>
      </w:r>
      <w:proofErr w:type="spellStart"/>
      <w:r w:rsidRPr="00276FD5">
        <w:t>H.S.</w:t>
      </w:r>
      <w:proofErr w:type="spellEnd"/>
      <w:r w:rsidRPr="00276FD5">
        <w:t xml:space="preserve"> </w:t>
      </w:r>
      <w:r w:rsidRPr="00276FD5">
        <w:rPr>
          <w:b/>
          <w:bCs/>
        </w:rPr>
        <w:t>A materialidade do trabalho em territórios das águas, terras e florestas da Amazônia</w:t>
      </w:r>
      <w:r w:rsidRPr="00276FD5">
        <w:t xml:space="preserve">. Trabalho necessário. </w:t>
      </w:r>
      <w:proofErr w:type="gramStart"/>
      <w:r w:rsidRPr="00276FD5">
        <w:t>v.</w:t>
      </w:r>
      <w:proofErr w:type="gramEnd"/>
      <w:r w:rsidRPr="00276FD5">
        <w:t xml:space="preserve">18, nº 37, set./dez. 2020. </w:t>
      </w:r>
      <w:proofErr w:type="gramStart"/>
      <w:r w:rsidRPr="00276FD5">
        <w:t>https</w:t>
      </w:r>
      <w:proofErr w:type="gramEnd"/>
      <w:r w:rsidRPr="00276FD5">
        <w:t xml:space="preserve">://doi.org/10.22409/tn.v18i37.46279.  </w:t>
      </w:r>
    </w:p>
    <w:p w:rsidR="00DF0135" w:rsidRDefault="00DF0135" w:rsidP="00DF013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23"/>
      </w:tblGrid>
      <w:tr w:rsidR="00DF0135" w:rsidRPr="00DF0135">
        <w:trPr>
          <w:trHeight w:val="317"/>
        </w:trPr>
        <w:tc>
          <w:tcPr>
            <w:tcW w:w="8923" w:type="dxa"/>
          </w:tcPr>
          <w:p w:rsidR="00DF0135" w:rsidRPr="00DF0135" w:rsidRDefault="00DF0135">
            <w:pPr>
              <w:pStyle w:val="Default"/>
            </w:pPr>
            <w:r w:rsidRPr="00DF0135">
              <w:t xml:space="preserve"> </w:t>
            </w:r>
            <w:r>
              <w:t>MÉSZÁROS, I</w:t>
            </w:r>
            <w:r w:rsidRPr="00DF0135">
              <w:t xml:space="preserve">. </w:t>
            </w:r>
            <w:r w:rsidRPr="00DF0135">
              <w:rPr>
                <w:b/>
                <w:bCs/>
              </w:rPr>
              <w:t>A Educação Para Além do Capital</w:t>
            </w:r>
            <w:r w:rsidRPr="00DF0135">
              <w:t xml:space="preserve">. São Paulo. 2ed. Editora </w:t>
            </w:r>
            <w:proofErr w:type="spellStart"/>
            <w:r w:rsidRPr="00DF0135">
              <w:t>Boitempo</w:t>
            </w:r>
            <w:proofErr w:type="spellEnd"/>
            <w:r w:rsidRPr="00DF0135">
              <w:t xml:space="preserve">, 2008. </w:t>
            </w:r>
          </w:p>
        </w:tc>
      </w:tr>
    </w:tbl>
    <w:p w:rsidR="00DC1E86" w:rsidRPr="00DF0135" w:rsidRDefault="00DC1E86" w:rsidP="00DC1E86"/>
    <w:sectPr w:rsidR="00DC1E86" w:rsidRPr="00DF0135" w:rsidSect="002B222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C2" w:rsidRDefault="008822C2">
      <w:pPr>
        <w:spacing w:line="240" w:lineRule="auto"/>
      </w:pPr>
      <w:r>
        <w:separator/>
      </w:r>
    </w:p>
  </w:endnote>
  <w:endnote w:type="continuationSeparator" w:id="1">
    <w:p w:rsidR="008822C2" w:rsidRDefault="00882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C2" w:rsidRDefault="008822C2">
      <w:pPr>
        <w:spacing w:line="240" w:lineRule="auto"/>
      </w:pPr>
      <w:r>
        <w:separator/>
      </w:r>
    </w:p>
  </w:footnote>
  <w:footnote w:type="continuationSeparator" w:id="1">
    <w:p w:rsidR="008822C2" w:rsidRDefault="008822C2">
      <w:pPr>
        <w:spacing w:line="240" w:lineRule="auto"/>
      </w:pPr>
      <w:r>
        <w:continuationSeparator/>
      </w:r>
    </w:p>
  </w:footnote>
  <w:footnote w:id="2">
    <w:p w:rsidR="00DC1E86" w:rsidRPr="00DB235B" w:rsidRDefault="00DC1E86" w:rsidP="004114CC">
      <w:pPr>
        <w:spacing w:line="240" w:lineRule="auto"/>
      </w:pPr>
      <w:r>
        <w:rPr>
          <w:vertAlign w:val="superscript"/>
        </w:rPr>
        <w:footnoteRef/>
      </w:r>
      <w:r w:rsidRPr="004F64DA">
        <w:rPr>
          <w:rFonts w:eastAsia="Calibri"/>
          <w:sz w:val="20"/>
          <w:szCs w:val="20"/>
          <w:lang w:eastAsia="en-US"/>
        </w:rPr>
        <w:t xml:space="preserve">Doutoranda do Programa de Pós-Graduação em Educação da Universidade Federal do Amazonas, Professora da Educação Básica da Secretaria de Estado Educação e Desporto de Roraima. </w:t>
      </w:r>
      <w:r w:rsidRPr="004F64DA">
        <w:rPr>
          <w:rFonts w:eastAsia="Calibri"/>
          <w:sz w:val="20"/>
          <w:szCs w:val="20"/>
          <w:lang w:eastAsia="ja-JP"/>
        </w:rPr>
        <w:t>Manaus/</w:t>
      </w:r>
      <w:r w:rsidRPr="00DB235B">
        <w:rPr>
          <w:rFonts w:eastAsia="Calibri"/>
          <w:sz w:val="20"/>
          <w:szCs w:val="20"/>
          <w:lang w:eastAsia="ja-JP"/>
        </w:rPr>
        <w:t>Amazonas/</w:t>
      </w:r>
      <w:proofErr w:type="gramStart"/>
      <w:r w:rsidRPr="00DB235B">
        <w:rPr>
          <w:rFonts w:eastAsia="Calibri"/>
          <w:sz w:val="20"/>
          <w:szCs w:val="20"/>
          <w:lang w:eastAsia="ja-JP"/>
        </w:rPr>
        <w:t>Brasil</w:t>
      </w:r>
      <w:r w:rsidRPr="00DB235B">
        <w:rPr>
          <w:rFonts w:eastAsia="Calibri"/>
          <w:sz w:val="20"/>
          <w:szCs w:val="20"/>
          <w:lang w:eastAsia="en-US"/>
        </w:rPr>
        <w:t>.</w:t>
      </w:r>
      <w:proofErr w:type="spellStart"/>
      <w:proofErr w:type="gramEnd"/>
      <w:r w:rsidRPr="00DB235B">
        <w:rPr>
          <w:rFonts w:eastAsia="Calibri"/>
          <w:sz w:val="20"/>
          <w:szCs w:val="20"/>
          <w:lang w:eastAsia="en-US"/>
        </w:rPr>
        <w:t>E-mail</w:t>
      </w:r>
      <w:proofErr w:type="spellEnd"/>
      <w:r w:rsidRPr="00DB235B">
        <w:rPr>
          <w:rFonts w:eastAsia="Calibri"/>
          <w:sz w:val="20"/>
          <w:szCs w:val="20"/>
          <w:lang w:eastAsia="en-US"/>
        </w:rPr>
        <w:t>:edineidesanta@hotmail.com</w:t>
      </w:r>
      <w:r w:rsidRPr="00DB235B">
        <w:rPr>
          <w:sz w:val="20"/>
          <w:szCs w:val="20"/>
        </w:rPr>
        <w:t xml:space="preserve"> ORCID: </w:t>
      </w:r>
      <w:r w:rsidRPr="00DB235B">
        <w:rPr>
          <w:sz w:val="20"/>
          <w:szCs w:val="20"/>
          <w:shd w:val="clear" w:color="auto" w:fill="FFFFFF"/>
        </w:rPr>
        <w:t> </w:t>
      </w:r>
      <w:hyperlink r:id="rId1" w:tgtFrame="_blank" w:history="1">
        <w:r w:rsidRPr="00DB235B">
          <w:rPr>
            <w:rStyle w:val="Hyperlink"/>
            <w:rFonts w:eastAsia="MS Gothic"/>
            <w:color w:val="auto"/>
            <w:sz w:val="20"/>
            <w:szCs w:val="20"/>
            <w:u w:val="none"/>
            <w:shd w:val="clear" w:color="auto" w:fill="FFFFFF"/>
          </w:rPr>
          <w:t>https://orcid.org/0000-0002-4096-9671</w:t>
        </w:r>
      </w:hyperlink>
    </w:p>
  </w:footnote>
  <w:footnote w:id="3">
    <w:p w:rsidR="00DB235B" w:rsidRPr="00DB235B" w:rsidRDefault="00DC1E86" w:rsidP="004114CC">
      <w:pPr>
        <w:autoSpaceDE w:val="0"/>
        <w:autoSpaceDN w:val="0"/>
        <w:adjustRightInd w:val="0"/>
        <w:spacing w:line="240" w:lineRule="auto"/>
        <w:rPr>
          <w:rStyle w:val="Hyperlink"/>
          <w:color w:val="auto"/>
          <w:u w:val="none"/>
        </w:rPr>
      </w:pPr>
      <w:r>
        <w:rPr>
          <w:rStyle w:val="Refdenotaderodap"/>
          <w:sz w:val="20"/>
          <w:szCs w:val="20"/>
        </w:rPr>
        <w:t>2</w:t>
      </w:r>
      <w:r w:rsidRPr="00B55D75">
        <w:rPr>
          <w:rFonts w:eastAsia="Calibri"/>
          <w:sz w:val="20"/>
          <w:szCs w:val="20"/>
          <w:lang w:eastAsia="ja-JP"/>
        </w:rPr>
        <w:t xml:space="preserve">Doutor em Ciências do Movimento Humano Educação, </w:t>
      </w:r>
      <w:r w:rsidRPr="00B55D75">
        <w:rPr>
          <w:sz w:val="20"/>
          <w:szCs w:val="20"/>
          <w:shd w:val="clear" w:color="auto" w:fill="FFFFFF"/>
        </w:rPr>
        <w:t>Diretor da Faculdade de Educação Física e Fisioterapia-</w:t>
      </w:r>
      <w:r w:rsidRPr="00B55D75">
        <w:rPr>
          <w:rFonts w:eastAsia="Calibri"/>
          <w:sz w:val="20"/>
          <w:szCs w:val="20"/>
          <w:lang w:eastAsia="ja-JP"/>
        </w:rPr>
        <w:t>Un</w:t>
      </w:r>
      <w:r>
        <w:rPr>
          <w:rFonts w:eastAsia="Calibri"/>
          <w:sz w:val="20"/>
          <w:szCs w:val="20"/>
          <w:lang w:eastAsia="ja-JP"/>
        </w:rPr>
        <w:t xml:space="preserve">iversidade Federal do Amazonas. </w:t>
      </w:r>
      <w:r w:rsidRPr="00B55D75">
        <w:rPr>
          <w:rFonts w:eastAsia="Calibri"/>
          <w:sz w:val="20"/>
          <w:szCs w:val="20"/>
          <w:lang w:eastAsia="ja-JP"/>
        </w:rPr>
        <w:t xml:space="preserve">Manaus/Amazonas/Brasil. </w:t>
      </w:r>
      <w:proofErr w:type="spellStart"/>
      <w:proofErr w:type="gramStart"/>
      <w:r w:rsidRPr="00B55D75">
        <w:rPr>
          <w:rFonts w:eastAsia="Calibri"/>
          <w:sz w:val="20"/>
          <w:szCs w:val="20"/>
          <w:lang w:eastAsia="ja-JP"/>
        </w:rPr>
        <w:t>E-</w:t>
      </w:r>
      <w:r w:rsidRPr="00451E55">
        <w:rPr>
          <w:rFonts w:eastAsia="Calibri"/>
          <w:sz w:val="20"/>
          <w:szCs w:val="20"/>
          <w:lang w:eastAsia="ja-JP"/>
        </w:rPr>
        <w:t>mail</w:t>
      </w:r>
      <w:proofErr w:type="spellEnd"/>
      <w:r w:rsidRPr="00451E55">
        <w:rPr>
          <w:rFonts w:eastAsia="Calibri"/>
          <w:sz w:val="20"/>
          <w:szCs w:val="20"/>
          <w:lang w:eastAsia="ja-JP"/>
        </w:rPr>
        <w:t>:</w:t>
      </w:r>
      <w:proofErr w:type="gramEnd"/>
      <w:r w:rsidR="00616EC8" w:rsidRPr="00451E55">
        <w:fldChar w:fldCharType="begin"/>
      </w:r>
      <w:r w:rsidRPr="00451E55">
        <w:instrText>HYPERLINK "mailto:jlibardoni@ufam.edu.br"</w:instrText>
      </w:r>
      <w:r w:rsidR="00616EC8" w:rsidRPr="00451E55">
        <w:fldChar w:fldCharType="separate"/>
      </w:r>
      <w:r w:rsidRPr="00451E55">
        <w:rPr>
          <w:rStyle w:val="Hyperlink"/>
          <w:rFonts w:eastAsia="MS Gothic"/>
          <w:color w:val="auto"/>
          <w:sz w:val="20"/>
          <w:szCs w:val="20"/>
          <w:u w:val="none"/>
          <w:bdr w:val="none" w:sz="0" w:space="0" w:color="auto" w:frame="1"/>
        </w:rPr>
        <w:t>jlibardoni@ufam.edu.br</w:t>
      </w:r>
      <w:r w:rsidR="00616EC8" w:rsidRPr="00451E55">
        <w:fldChar w:fldCharType="end"/>
      </w:r>
      <w:r w:rsidR="003202B1">
        <w:t xml:space="preserve"> </w:t>
      </w:r>
      <w:r w:rsidRPr="00451E55">
        <w:rPr>
          <w:rFonts w:eastAsia="Calibri"/>
          <w:sz w:val="20"/>
          <w:szCs w:val="20"/>
          <w:lang w:eastAsia="ja-JP"/>
        </w:rPr>
        <w:t xml:space="preserve">ORCID: </w:t>
      </w:r>
      <w:hyperlink r:id="rId2" w:history="1">
        <w:r w:rsidRPr="00451E55">
          <w:rPr>
            <w:rStyle w:val="Hyperlink"/>
            <w:rFonts w:eastAsia="MS Gothic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https://orcid.org/0000-0002-1048-8164</w:t>
        </w:r>
      </w:hyperlink>
      <w:r w:rsidR="00E4592D" w:rsidRPr="00451E55">
        <w:t xml:space="preserve"> </w:t>
      </w:r>
    </w:p>
    <w:p w:rsidR="00DC1E86" w:rsidRPr="00DB235B" w:rsidRDefault="00A81EC2" w:rsidP="00411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³</w:t>
      </w:r>
      <w:r w:rsidR="00DB235B" w:rsidRPr="00DB235B">
        <w:rPr>
          <w:sz w:val="20"/>
          <w:szCs w:val="20"/>
        </w:rPr>
        <w:t>Mestrando</w:t>
      </w:r>
      <w:proofErr w:type="gramEnd"/>
      <w:r w:rsidR="00DB235B" w:rsidRPr="00DB235B">
        <w:rPr>
          <w:sz w:val="20"/>
          <w:szCs w:val="20"/>
        </w:rPr>
        <w:t xml:space="preserve"> do Programa de Pós-Graduação em Educação da Universidade Federal do Amazonas, Técnico-Administrativo em Educação - Cargo : Estatístico - da Universidade Federal do Amazonas (UFAM), Professor de Matemática da Secretaria Municipal de Educação de Manaus (</w:t>
      </w:r>
      <w:proofErr w:type="spellStart"/>
      <w:r w:rsidR="00DB235B" w:rsidRPr="00DB235B">
        <w:rPr>
          <w:sz w:val="20"/>
          <w:szCs w:val="20"/>
        </w:rPr>
        <w:t>SEMED-Manaus</w:t>
      </w:r>
      <w:proofErr w:type="spellEnd"/>
      <w:r w:rsidR="00DB235B" w:rsidRPr="00DB235B">
        <w:rPr>
          <w:sz w:val="20"/>
          <w:szCs w:val="20"/>
        </w:rPr>
        <w:t>), Manaus/Amazonas/Brasil.</w:t>
      </w:r>
      <w:proofErr w:type="spellStart"/>
      <w:r w:rsidR="00DB235B" w:rsidRPr="00DB235B">
        <w:rPr>
          <w:sz w:val="20"/>
          <w:szCs w:val="20"/>
        </w:rPr>
        <w:t>E-mail</w:t>
      </w:r>
      <w:proofErr w:type="spellEnd"/>
      <w:r w:rsidR="00DB235B" w:rsidRPr="00DB235B">
        <w:rPr>
          <w:sz w:val="20"/>
          <w:szCs w:val="20"/>
        </w:rPr>
        <w:t>:herbett40.hr@gmail.com ORCID:  https://orcid.org/0009-0001-2128-1329</w:t>
      </w:r>
    </w:p>
  </w:footnote>
  <w:footnote w:id="4">
    <w:p w:rsidR="00DC1E86" w:rsidRPr="00DB235B" w:rsidRDefault="00DC1E86" w:rsidP="00411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9CB"/>
    <w:rsid w:val="00014EED"/>
    <w:rsid w:val="00046217"/>
    <w:rsid w:val="00060B54"/>
    <w:rsid w:val="00085289"/>
    <w:rsid w:val="000C59CB"/>
    <w:rsid w:val="000F5A90"/>
    <w:rsid w:val="00207446"/>
    <w:rsid w:val="00245447"/>
    <w:rsid w:val="00276FD5"/>
    <w:rsid w:val="002B2221"/>
    <w:rsid w:val="002B5A91"/>
    <w:rsid w:val="003202B1"/>
    <w:rsid w:val="00331852"/>
    <w:rsid w:val="0035204C"/>
    <w:rsid w:val="003A614E"/>
    <w:rsid w:val="004114CC"/>
    <w:rsid w:val="00447C90"/>
    <w:rsid w:val="00451E55"/>
    <w:rsid w:val="005E3C0A"/>
    <w:rsid w:val="005E7980"/>
    <w:rsid w:val="00616EC8"/>
    <w:rsid w:val="006F0E26"/>
    <w:rsid w:val="00705703"/>
    <w:rsid w:val="00707D03"/>
    <w:rsid w:val="00764C68"/>
    <w:rsid w:val="00780E05"/>
    <w:rsid w:val="007B2277"/>
    <w:rsid w:val="007C2D43"/>
    <w:rsid w:val="008017AA"/>
    <w:rsid w:val="00844834"/>
    <w:rsid w:val="008822C2"/>
    <w:rsid w:val="008C2CBC"/>
    <w:rsid w:val="009178D5"/>
    <w:rsid w:val="00921C39"/>
    <w:rsid w:val="00A47A33"/>
    <w:rsid w:val="00A81EC2"/>
    <w:rsid w:val="00A909C8"/>
    <w:rsid w:val="00AC5264"/>
    <w:rsid w:val="00AE4D4B"/>
    <w:rsid w:val="00BC2A4E"/>
    <w:rsid w:val="00BD253C"/>
    <w:rsid w:val="00BE2BCA"/>
    <w:rsid w:val="00C23B00"/>
    <w:rsid w:val="00C5664E"/>
    <w:rsid w:val="00CD0329"/>
    <w:rsid w:val="00D454D4"/>
    <w:rsid w:val="00DB071D"/>
    <w:rsid w:val="00DB235B"/>
    <w:rsid w:val="00DC1E86"/>
    <w:rsid w:val="00DF0135"/>
    <w:rsid w:val="00E24B1E"/>
    <w:rsid w:val="00E26735"/>
    <w:rsid w:val="00E4592D"/>
    <w:rsid w:val="00F551FF"/>
    <w:rsid w:val="00F64CC0"/>
    <w:rsid w:val="00FB6A83"/>
    <w:rsid w:val="00FC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rsid w:val="002B22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B22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B22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B222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B22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B22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B22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2221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2B22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"/>
    <w:rsid w:val="00DC1E86"/>
    <w:pPr>
      <w:widowControl w:val="0"/>
      <w:spacing w:line="240" w:lineRule="auto"/>
      <w:jc w:val="left"/>
    </w:pPr>
    <w:rPr>
      <w:sz w:val="22"/>
      <w:szCs w:val="22"/>
      <w:lang w:val="pt-PT"/>
    </w:rPr>
  </w:style>
  <w:style w:type="paragraph" w:customStyle="1" w:styleId="Default">
    <w:name w:val="Default"/>
    <w:rsid w:val="00DC1E86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character" w:styleId="Hyperlink">
    <w:name w:val="Hyperlink"/>
    <w:uiPriority w:val="99"/>
    <w:unhideWhenUsed/>
    <w:rsid w:val="00DC1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2-1048-8164" TargetMode="External"/><Relationship Id="rId1" Type="http://schemas.openxmlformats.org/officeDocument/2006/relationships/hyperlink" Target="https://orcid.org/0000-0002-4096-96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5B1922D-4BE0-4DD4-9E94-8F4F72071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Edineide</cp:lastModifiedBy>
  <cp:revision>69</cp:revision>
  <dcterms:created xsi:type="dcterms:W3CDTF">2023-04-13T19:59:00Z</dcterms:created>
  <dcterms:modified xsi:type="dcterms:W3CDTF">2023-07-07T20:21:00Z</dcterms:modified>
</cp:coreProperties>
</file>