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F64259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E36D8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35FF832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81848" w:rsidRPr="00681848">
            <w:rPr>
              <w:rFonts w:ascii="Times New Roman" w:hAnsi="Times New Roman" w:cs="Times New Roman"/>
              <w:sz w:val="28"/>
            </w:rPr>
            <w:t>APLICAÇÃO DA TEORIA DO AUTOCUIDADO EM ENFERMAGEM À CRIANÇA E O ADOLESCENTE PORTADOR DE FIBROSE CÍSTICA</w:t>
          </w:r>
          <w:r w:rsidR="00681848">
            <w:rPr>
              <w:rFonts w:ascii="Times New Roman" w:hAnsi="Times New Roman" w:cs="Times New Roman"/>
              <w:sz w:val="28"/>
            </w:rPr>
            <w:t>.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F006167" w:rsidR="0070071B" w:rsidRPr="00ED178E" w:rsidRDefault="002B0D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DE36D8">
            <w:rPr>
              <w:rFonts w:ascii="Times New Roman" w:hAnsi="Times New Roman" w:cs="Times New Roman"/>
              <w:u w:val="single"/>
            </w:rPr>
            <w:t>Ana Regina da Silva Pereira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E36D8">
            <w:rPr>
              <w:rFonts w:ascii="Times New Roman" w:hAnsi="Times New Roman" w:cs="Times New Roman"/>
            </w:rPr>
            <w:t>anaregiina_@outlook.com</w:t>
          </w:r>
          <w:r w:rsidR="00DE36D8" w:rsidRPr="00DE36D8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499A46F" w:rsidR="0070071B" w:rsidRPr="00ED178E" w:rsidRDefault="002B0D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E36D8">
            <w:rPr>
              <w:rFonts w:ascii="Times New Roman" w:hAnsi="Times New Roman" w:cs="Times New Roman"/>
            </w:rPr>
            <w:t>Graziela Silva Batista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C8F45C6" w:rsidR="0070071B" w:rsidRPr="00ED178E" w:rsidRDefault="002B0D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E36D8">
            <w:rPr>
              <w:rFonts w:ascii="Times New Roman" w:hAnsi="Times New Roman" w:cs="Times New Roman"/>
            </w:rPr>
            <w:t>Tais Layane de Sousa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7726B19" w:rsidR="0070071B" w:rsidRPr="00ED178E" w:rsidRDefault="002B0D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E36D8">
            <w:rPr>
              <w:rFonts w:ascii="Times New Roman" w:hAnsi="Times New Roman" w:cs="Times New Roman"/>
            </w:rPr>
            <w:t xml:space="preserve">Alex dos Santos </w:t>
          </w:r>
          <w:r w:rsidR="00875046">
            <w:rPr>
              <w:rFonts w:ascii="Times New Roman" w:hAnsi="Times New Roman" w:cs="Times New Roman"/>
            </w:rPr>
            <w:t>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5E1FF372" w:rsidR="0070071B" w:rsidRPr="00ED178E" w:rsidRDefault="002B0D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E36D8">
            <w:rPr>
              <w:rFonts w:ascii="Times New Roman" w:hAnsi="Times New Roman" w:cs="Times New Roman"/>
            </w:rPr>
            <w:t>Maria Nielly dos Santos Celestino</w:t>
          </w:r>
          <w:r w:rsidR="00DE36D8" w:rsidRPr="00DE36D8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1AC7080F" w:rsidR="0070071B" w:rsidRPr="00ED178E" w:rsidRDefault="00710C3A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Igor Luiz Vieira de Lima Santos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295C523F" w14:textId="128EE08E" w:rsidR="00710C3A" w:rsidRPr="00710C3A" w:rsidRDefault="002B0D2D" w:rsidP="00710C3A">
      <w:pPr>
        <w:pStyle w:val="PargrafodaLista"/>
        <w:numPr>
          <w:ilvl w:val="0"/>
          <w:numId w:val="5"/>
        </w:numPr>
        <w:spacing w:before="0" w:after="0" w:line="360" w:lineRule="auto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710C3A" w:rsidRPr="00710C3A">
            <w:rPr>
              <w:rFonts w:ascii="Times New Roman" w:hAnsi="Times New Roman" w:cs="Times New Roman"/>
            </w:rPr>
            <w:t>Acadêmico do Curso de Enfermagem da Universidade Federal de Campina Grande - UFCG</w:t>
          </w:r>
        </w:sdtContent>
      </w:sdt>
      <w:r w:rsidR="0070071B" w:rsidRPr="00710C3A">
        <w:rPr>
          <w:rFonts w:ascii="Times New Roman" w:hAnsi="Times New Roman" w:cs="Times New Roman"/>
        </w:rPr>
        <w:t>;</w:t>
      </w:r>
    </w:p>
    <w:p w14:paraId="1BB5673F" w14:textId="0BFA5CE8" w:rsidR="00710C3A" w:rsidRPr="00710C3A" w:rsidRDefault="00710C3A" w:rsidP="00710C3A">
      <w:pPr>
        <w:pStyle w:val="PargrafodaLista"/>
        <w:numPr>
          <w:ilvl w:val="0"/>
          <w:numId w:val="5"/>
        </w:numPr>
        <w:spacing w:before="0" w:after="0" w:line="360" w:lineRule="auto"/>
        <w:rPr>
          <w:rFonts w:ascii="Times New Roman" w:hAnsi="Times New Roman" w:cs="Times New Roman"/>
        </w:rPr>
      </w:pPr>
      <w:r w:rsidRPr="00553243">
        <w:rPr>
          <w:rFonts w:ascii="Times New Roman" w:hAnsi="Times New Roman" w:cs="Times New Roman"/>
        </w:rPr>
        <w:t>Professor orientador: Doutor em Biotecnologia</w:t>
      </w:r>
      <w:r w:rsidR="009317E8">
        <w:rPr>
          <w:rFonts w:ascii="Times New Roman" w:hAnsi="Times New Roman" w:cs="Times New Roman"/>
        </w:rPr>
        <w:t xml:space="preserve"> Aplicada a Saúde</w:t>
      </w:r>
      <w:r w:rsidRPr="00553243">
        <w:rPr>
          <w:rFonts w:ascii="Times New Roman" w:hAnsi="Times New Roman" w:cs="Times New Roman"/>
        </w:rPr>
        <w:t>, Universidade Federal de Campina Grande-Centro de Educação e Saúde</w:t>
      </w:r>
      <w:r>
        <w:rPr>
          <w:rFonts w:ascii="Times New Roman" w:hAnsi="Times New Roman" w:cs="Times New Roman"/>
        </w:rPr>
        <w:t>.</w:t>
      </w:r>
    </w:p>
    <w:p w14:paraId="1499F5F1" w14:textId="77777777" w:rsidR="00681848" w:rsidRDefault="0068184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10266687" w14:textId="3F8CB8CA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69B52FE1" w:rsidR="0070071B" w:rsidRPr="000754F5" w:rsidRDefault="00681848" w:rsidP="002455C8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681848">
            <w:rPr>
              <w:rFonts w:ascii="Times New Roman" w:hAnsi="Times New Roman" w:cs="Times New Roman"/>
              <w:b/>
              <w:bCs/>
            </w:rPr>
            <w:t>Introdução:</w:t>
          </w:r>
          <w:r w:rsidRPr="00681848">
            <w:rPr>
              <w:rFonts w:ascii="Times New Roman" w:hAnsi="Times New Roman" w:cs="Times New Roman"/>
            </w:rPr>
            <w:t xml:space="preserve"> A </w:t>
          </w:r>
          <w:r w:rsidR="009317E8">
            <w:rPr>
              <w:rFonts w:ascii="Times New Roman" w:hAnsi="Times New Roman" w:cs="Times New Roman"/>
            </w:rPr>
            <w:t xml:space="preserve">Fibrose Cística </w:t>
          </w:r>
          <w:r w:rsidRPr="00681848">
            <w:rPr>
              <w:rFonts w:ascii="Times New Roman" w:hAnsi="Times New Roman" w:cs="Times New Roman"/>
            </w:rPr>
            <w:t>(FC) é</w:t>
          </w:r>
          <w:r w:rsidR="005B7F06">
            <w:rPr>
              <w:rFonts w:ascii="Times New Roman" w:hAnsi="Times New Roman" w:cs="Times New Roman"/>
            </w:rPr>
            <w:t xml:space="preserve"> uma doença hereditária, crônica e congênita que resulta n</w:t>
          </w:r>
          <w:r w:rsidR="002455C8">
            <w:rPr>
              <w:rFonts w:ascii="Times New Roman" w:hAnsi="Times New Roman" w:cs="Times New Roman"/>
            </w:rPr>
            <w:t>a produção e</w:t>
          </w:r>
          <w:r w:rsidR="005B7F06">
            <w:rPr>
              <w:rFonts w:ascii="Times New Roman" w:hAnsi="Times New Roman" w:cs="Times New Roman"/>
            </w:rPr>
            <w:t xml:space="preserve"> acúmulo de muco espesso provocando </w:t>
          </w:r>
          <w:r w:rsidR="00CD60EA">
            <w:rPr>
              <w:rFonts w:ascii="Times New Roman" w:hAnsi="Times New Roman" w:cs="Times New Roman"/>
            </w:rPr>
            <w:t xml:space="preserve">danos em </w:t>
          </w:r>
          <w:r w:rsidR="005B7F06">
            <w:rPr>
              <w:rFonts w:ascii="Times New Roman" w:hAnsi="Times New Roman" w:cs="Times New Roman"/>
            </w:rPr>
            <w:t xml:space="preserve">alguns órgãos do corpo. </w:t>
          </w:r>
          <w:r w:rsidR="00CD60EA">
            <w:rPr>
              <w:rFonts w:ascii="Times New Roman" w:hAnsi="Times New Roman" w:cs="Times New Roman"/>
            </w:rPr>
            <w:t xml:space="preserve">Os sinais e sintomas mais comuns incluem o comprometimento do sistema respiratório, digestivo e </w:t>
          </w:r>
          <w:r w:rsidR="005A3AA4">
            <w:rPr>
              <w:rFonts w:ascii="Times New Roman" w:hAnsi="Times New Roman" w:cs="Times New Roman"/>
            </w:rPr>
            <w:t>pancreático</w:t>
          </w:r>
          <w:r w:rsidR="00E4799F">
            <w:rPr>
              <w:rFonts w:ascii="Times New Roman" w:hAnsi="Times New Roman" w:cs="Times New Roman"/>
            </w:rPr>
            <w:t>.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(</w:t>
          </w:r>
          <w:r w:rsidR="002455C8" w:rsidRPr="005A3AA4">
            <w:rPr>
              <w:rFonts w:ascii="Times New Roman" w:hAnsi="Times New Roman" w:cs="Times New Roman"/>
              <w:vertAlign w:val="superscript"/>
            </w:rPr>
            <w:t>1</w:t>
          </w:r>
          <w:r w:rsidR="005A3AA4">
            <w:rPr>
              <w:rFonts w:ascii="Times New Roman" w:hAnsi="Times New Roman" w:cs="Times New Roman"/>
              <w:vertAlign w:val="superscript"/>
            </w:rPr>
            <w:t>)</w:t>
          </w:r>
          <w:r w:rsidR="002455C8">
            <w:rPr>
              <w:rFonts w:ascii="Times New Roman" w:hAnsi="Times New Roman" w:cs="Times New Roman"/>
            </w:rPr>
            <w:t xml:space="preserve"> </w:t>
          </w:r>
          <w:r w:rsidR="00F32B01">
            <w:rPr>
              <w:rFonts w:ascii="Times New Roman" w:hAnsi="Times New Roman" w:cs="Times New Roman"/>
            </w:rPr>
            <w:t xml:space="preserve">A primeira descrição anatomopatológica da FC foi apresentada no ano de 1905, </w:t>
          </w:r>
          <w:r w:rsidRPr="00681848">
            <w:rPr>
              <w:rFonts w:ascii="Times New Roman" w:hAnsi="Times New Roman" w:cs="Times New Roman"/>
            </w:rPr>
            <w:t>no entanto, somente em 1985 foi encontrad</w:t>
          </w:r>
          <w:r w:rsidR="009317E8">
            <w:rPr>
              <w:rFonts w:ascii="Times New Roman" w:hAnsi="Times New Roman" w:cs="Times New Roman"/>
            </w:rPr>
            <w:t>a</w:t>
          </w:r>
          <w:r w:rsidRPr="00681848">
            <w:rPr>
              <w:rFonts w:ascii="Times New Roman" w:hAnsi="Times New Roman" w:cs="Times New Roman"/>
            </w:rPr>
            <w:t xml:space="preserve"> uma alteração no gene CFTR</w:t>
          </w:r>
          <w:r w:rsidR="009317E8">
            <w:rPr>
              <w:rFonts w:ascii="Times New Roman" w:hAnsi="Times New Roman" w:cs="Times New Roman"/>
            </w:rPr>
            <w:t xml:space="preserve"> (Regulador de Condutância Transmembranar) com localização </w:t>
          </w:r>
          <w:r w:rsidR="00337C11">
            <w:rPr>
              <w:rFonts w:ascii="Times New Roman" w:hAnsi="Times New Roman" w:cs="Times New Roman"/>
            </w:rPr>
            <w:t>7q31.2 com 27 éxons,</w:t>
          </w:r>
          <w:r w:rsidRPr="00681848">
            <w:rPr>
              <w:rFonts w:ascii="Times New Roman" w:hAnsi="Times New Roman" w:cs="Times New Roman"/>
            </w:rPr>
            <w:t xml:space="preserve"> desde então, os avanços na área da genética sobre a FC foram significativos para </w:t>
          </w:r>
          <w:r w:rsidR="00337C11">
            <w:rPr>
              <w:rFonts w:ascii="Times New Roman" w:hAnsi="Times New Roman" w:cs="Times New Roman"/>
            </w:rPr>
            <w:t>seu entendimento</w:t>
          </w:r>
          <w:r w:rsidR="00E4799F">
            <w:rPr>
              <w:rFonts w:ascii="Times New Roman" w:hAnsi="Times New Roman" w:cs="Times New Roman"/>
            </w:rPr>
            <w:t>.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(</w:t>
          </w:r>
          <w:r w:rsidRPr="005A3AA4">
            <w:rPr>
              <w:rFonts w:ascii="Times New Roman" w:hAnsi="Times New Roman" w:cs="Times New Roman"/>
              <w:vertAlign w:val="superscript"/>
            </w:rPr>
            <w:t>2</w:t>
          </w:r>
          <w:r w:rsidR="005A3AA4">
            <w:rPr>
              <w:rFonts w:ascii="Times New Roman" w:hAnsi="Times New Roman" w:cs="Times New Roman"/>
              <w:vertAlign w:val="superscript"/>
            </w:rPr>
            <w:t>)</w:t>
          </w:r>
          <w:r w:rsidRPr="00681848">
            <w:rPr>
              <w:rFonts w:ascii="Times New Roman" w:hAnsi="Times New Roman" w:cs="Times New Roman"/>
            </w:rPr>
            <w:t xml:space="preserve"> A FC é uma patologia que ocasiona diversas preocupações para o portador, familiares e profissionais da saúde, devido a sua peculiaridade e complexidade. Nesse sentido, é importante que os profissionais de saúde envolvidos no tratamento desses pacientes sejam capazes de perceber a singularidade do indivíduo</w:t>
          </w:r>
          <w:r w:rsidR="00E4799F">
            <w:rPr>
              <w:rFonts w:ascii="Times New Roman" w:hAnsi="Times New Roman" w:cs="Times New Roman"/>
            </w:rPr>
            <w:t>.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(</w:t>
          </w:r>
          <w:r w:rsidRPr="005A3AA4">
            <w:rPr>
              <w:rFonts w:ascii="Times New Roman" w:hAnsi="Times New Roman" w:cs="Times New Roman"/>
              <w:vertAlign w:val="superscript"/>
            </w:rPr>
            <w:t>3</w:t>
          </w:r>
          <w:r w:rsidR="005A3AA4">
            <w:rPr>
              <w:rFonts w:ascii="Times New Roman" w:hAnsi="Times New Roman" w:cs="Times New Roman"/>
              <w:vertAlign w:val="superscript"/>
            </w:rPr>
            <w:t>)</w:t>
          </w:r>
          <w:r w:rsidRPr="00681848">
            <w:rPr>
              <w:rFonts w:ascii="Times New Roman" w:hAnsi="Times New Roman" w:cs="Times New Roman"/>
            </w:rPr>
            <w:t xml:space="preserve"> A </w:t>
          </w:r>
          <w:r w:rsidR="00337C11">
            <w:rPr>
              <w:rFonts w:ascii="Times New Roman" w:hAnsi="Times New Roman" w:cs="Times New Roman"/>
            </w:rPr>
            <w:t>e</w:t>
          </w:r>
          <w:r w:rsidRPr="00681848">
            <w:rPr>
              <w:rFonts w:ascii="Times New Roman" w:hAnsi="Times New Roman" w:cs="Times New Roman"/>
            </w:rPr>
            <w:t xml:space="preserve">nfermagem possui um papel significativo nos cuidados </w:t>
          </w:r>
          <w:r w:rsidRPr="00681848">
            <w:rPr>
              <w:rFonts w:ascii="Times New Roman" w:hAnsi="Times New Roman" w:cs="Times New Roman"/>
            </w:rPr>
            <w:lastRenderedPageBreak/>
            <w:t xml:space="preserve">desses pacientes, envolvendo intervenções que visam monitorar a criança e </w:t>
          </w:r>
          <w:r w:rsidR="00BA37F0">
            <w:rPr>
              <w:rFonts w:ascii="Times New Roman" w:hAnsi="Times New Roman" w:cs="Times New Roman"/>
            </w:rPr>
            <w:t>ao</w:t>
          </w:r>
          <w:r w:rsidRPr="00681848">
            <w:rPr>
              <w:rFonts w:ascii="Times New Roman" w:hAnsi="Times New Roman" w:cs="Times New Roman"/>
            </w:rPr>
            <w:t xml:space="preserve"> adolescente </w:t>
          </w:r>
          <w:r w:rsidR="00337C11">
            <w:rPr>
              <w:rFonts w:ascii="Times New Roman" w:hAnsi="Times New Roman" w:cs="Times New Roman"/>
            </w:rPr>
            <w:t>a</w:t>
          </w:r>
          <w:r w:rsidRPr="00681848">
            <w:rPr>
              <w:rFonts w:ascii="Times New Roman" w:hAnsi="Times New Roman" w:cs="Times New Roman"/>
            </w:rPr>
            <w:t>o longo do processo terapêutico, enfatizando as teorias do autocuidado como estratégia de diminuir o impacto no dia-a-dia desse paciente</w:t>
          </w:r>
          <w:r w:rsidR="00E4799F">
            <w:rPr>
              <w:rFonts w:ascii="Times New Roman" w:hAnsi="Times New Roman" w:cs="Times New Roman"/>
            </w:rPr>
            <w:t>.</w:t>
          </w:r>
          <w:r w:rsidR="0081372D" w:rsidRPr="0081372D">
            <w:rPr>
              <w:rFonts w:ascii="Times New Roman" w:hAnsi="Times New Roman" w:cs="Times New Roman"/>
              <w:vertAlign w:val="superscript"/>
            </w:rPr>
            <w:t>(1)</w:t>
          </w:r>
          <w:r w:rsidRPr="00681848">
            <w:rPr>
              <w:rFonts w:ascii="Times New Roman" w:hAnsi="Times New Roman" w:cs="Times New Roman"/>
            </w:rPr>
            <w:t xml:space="preserve"> </w:t>
          </w:r>
          <w:r w:rsidRPr="00681848">
            <w:rPr>
              <w:rFonts w:ascii="Times New Roman" w:hAnsi="Times New Roman" w:cs="Times New Roman"/>
              <w:b/>
              <w:bCs/>
            </w:rPr>
            <w:t>Objetivo:</w:t>
          </w:r>
          <w:r w:rsidRPr="00681848">
            <w:rPr>
              <w:rFonts w:ascii="Times New Roman" w:hAnsi="Times New Roman" w:cs="Times New Roman"/>
            </w:rPr>
            <w:t xml:space="preserve"> Abordar a aplicação de estratégias da teoria do autocuidado em enfermagem que amenizam o sofrimento e angústia de crianças e adolescentes com </w:t>
          </w:r>
          <w:r w:rsidR="00337C11">
            <w:rPr>
              <w:rFonts w:ascii="Times New Roman" w:hAnsi="Times New Roman" w:cs="Times New Roman"/>
            </w:rPr>
            <w:t>f</w:t>
          </w:r>
          <w:r w:rsidRPr="00681848">
            <w:rPr>
              <w:rFonts w:ascii="Times New Roman" w:hAnsi="Times New Roman" w:cs="Times New Roman"/>
            </w:rPr>
            <w:t xml:space="preserve">ibrose </w:t>
          </w:r>
          <w:r w:rsidR="00337C11">
            <w:rPr>
              <w:rFonts w:ascii="Times New Roman" w:hAnsi="Times New Roman" w:cs="Times New Roman"/>
            </w:rPr>
            <w:t>c</w:t>
          </w:r>
          <w:r w:rsidRPr="00681848">
            <w:rPr>
              <w:rFonts w:ascii="Times New Roman" w:hAnsi="Times New Roman" w:cs="Times New Roman"/>
            </w:rPr>
            <w:t xml:space="preserve">ística. </w:t>
          </w:r>
          <w:r w:rsidRPr="00A31840">
            <w:rPr>
              <w:rFonts w:ascii="Times New Roman" w:hAnsi="Times New Roman" w:cs="Times New Roman"/>
              <w:b/>
              <w:bCs/>
            </w:rPr>
            <w:t>Material e método:</w:t>
          </w:r>
          <w:r w:rsidRPr="00681848">
            <w:rPr>
              <w:rFonts w:ascii="Times New Roman" w:hAnsi="Times New Roman" w:cs="Times New Roman"/>
            </w:rPr>
            <w:t xml:space="preserve"> Trata-se de uma revisão integrativa da literatura. A pesquisa foi elabora</w:t>
          </w:r>
          <w:r w:rsidR="00337C11">
            <w:rPr>
              <w:rFonts w:ascii="Times New Roman" w:hAnsi="Times New Roman" w:cs="Times New Roman"/>
            </w:rPr>
            <w:t>da</w:t>
          </w:r>
          <w:r w:rsidRPr="00681848">
            <w:rPr>
              <w:rFonts w:ascii="Times New Roman" w:hAnsi="Times New Roman" w:cs="Times New Roman"/>
            </w:rPr>
            <w:t xml:space="preserve"> a partir da análise de artigos em bases de dados Sci</w:t>
          </w:r>
          <w:r w:rsidR="00337C11">
            <w:rPr>
              <w:rFonts w:ascii="Times New Roman" w:hAnsi="Times New Roman" w:cs="Times New Roman"/>
            </w:rPr>
            <w:t>ELO</w:t>
          </w:r>
          <w:r w:rsidRPr="00681848">
            <w:rPr>
              <w:rFonts w:ascii="Times New Roman" w:hAnsi="Times New Roman" w:cs="Times New Roman"/>
            </w:rPr>
            <w:t>, Lilacs</w:t>
          </w:r>
          <w:r w:rsidR="00B4106D">
            <w:rPr>
              <w:rFonts w:ascii="Times New Roman" w:hAnsi="Times New Roman" w:cs="Times New Roman"/>
            </w:rPr>
            <w:t xml:space="preserve">, </w:t>
          </w:r>
          <w:r w:rsidRPr="00681848">
            <w:rPr>
              <w:rFonts w:ascii="Times New Roman" w:hAnsi="Times New Roman" w:cs="Times New Roman"/>
            </w:rPr>
            <w:t>Google Acadêmico,</w:t>
          </w:r>
          <w:r w:rsidR="00337C11">
            <w:rPr>
              <w:rFonts w:ascii="Times New Roman" w:hAnsi="Times New Roman" w:cs="Times New Roman"/>
            </w:rPr>
            <w:t xml:space="preserve"> e bases biológicas NCBI,</w:t>
          </w:r>
          <w:r w:rsidRPr="00681848">
            <w:rPr>
              <w:rFonts w:ascii="Times New Roman" w:hAnsi="Times New Roman" w:cs="Times New Roman"/>
            </w:rPr>
            <w:t xml:space="preserve"> de modo a fornecer resultados para a construção do objetivo proposto. </w:t>
          </w:r>
          <w:r w:rsidRPr="00681848">
            <w:rPr>
              <w:rFonts w:ascii="Times New Roman" w:hAnsi="Times New Roman" w:cs="Times New Roman"/>
              <w:b/>
              <w:bCs/>
            </w:rPr>
            <w:t>Revisão da literatura:</w:t>
          </w:r>
          <w:r w:rsidRPr="00681848">
            <w:rPr>
              <w:rFonts w:ascii="Times New Roman" w:hAnsi="Times New Roman" w:cs="Times New Roman"/>
            </w:rPr>
            <w:t xml:space="preserve"> A atenção do profissional de enfermagem às crianças e adolescentes acometidos por FC deve ser voltada em orientar, ensinar e esclarecer o paciente em como evitar a exposição aos fatores de </w:t>
          </w:r>
          <w:r w:rsidR="005A3AA4" w:rsidRPr="00681848">
            <w:rPr>
              <w:rFonts w:ascii="Times New Roman" w:hAnsi="Times New Roman" w:cs="Times New Roman"/>
            </w:rPr>
            <w:t>risco</w:t>
          </w:r>
          <w:r w:rsidR="00E4799F">
            <w:rPr>
              <w:rFonts w:ascii="Times New Roman" w:hAnsi="Times New Roman" w:cs="Times New Roman"/>
            </w:rPr>
            <w:t>.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(</w:t>
          </w:r>
          <w:r w:rsidRPr="005A3AA4">
            <w:rPr>
              <w:rFonts w:ascii="Times New Roman" w:hAnsi="Times New Roman" w:cs="Times New Roman"/>
              <w:vertAlign w:val="superscript"/>
            </w:rPr>
            <w:t>5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)</w:t>
          </w:r>
          <w:r w:rsidRPr="00681848">
            <w:rPr>
              <w:rFonts w:ascii="Times New Roman" w:hAnsi="Times New Roman" w:cs="Times New Roman"/>
            </w:rPr>
            <w:t xml:space="preserve"> Os problemas vivenciados pelas crianças e adolescentes portadores de FC alteram significativas estruturas familiares e sociais. </w:t>
          </w:r>
          <w:r w:rsidR="007D56A7">
            <w:rPr>
              <w:rFonts w:ascii="Times New Roman" w:hAnsi="Times New Roman" w:cs="Times New Roman"/>
            </w:rPr>
            <w:t>Assim</w:t>
          </w:r>
          <w:r w:rsidRPr="00681848">
            <w:rPr>
              <w:rFonts w:ascii="Times New Roman" w:hAnsi="Times New Roman" w:cs="Times New Roman"/>
            </w:rPr>
            <w:t xml:space="preserve">, para subsidiar a sistematização do cuidado, as teorias de enfermagem fundamentam o processo do cuidar </w:t>
          </w:r>
          <w:r w:rsidR="00D933CF">
            <w:rPr>
              <w:rFonts w:ascii="Times New Roman" w:hAnsi="Times New Roman" w:cs="Times New Roman"/>
            </w:rPr>
            <w:t xml:space="preserve">sendo </w:t>
          </w:r>
          <w:r w:rsidRPr="00681848">
            <w:rPr>
              <w:rFonts w:ascii="Times New Roman" w:hAnsi="Times New Roman" w:cs="Times New Roman"/>
            </w:rPr>
            <w:t>definidas por uma concepção de conceitos inter-relacionados, apresentados de forma sistemática em analisar, prever e explicar os fatos e eventos da doença</w:t>
          </w:r>
          <w:r w:rsidR="00E4799F">
            <w:rPr>
              <w:rFonts w:ascii="Times New Roman" w:hAnsi="Times New Roman" w:cs="Times New Roman"/>
            </w:rPr>
            <w:t>.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(</w:t>
          </w:r>
          <w:r w:rsidRPr="005A3AA4">
            <w:rPr>
              <w:rFonts w:ascii="Times New Roman" w:hAnsi="Times New Roman" w:cs="Times New Roman"/>
              <w:vertAlign w:val="superscript"/>
            </w:rPr>
            <w:t>3</w:t>
          </w:r>
          <w:r w:rsidR="005A3AA4">
            <w:rPr>
              <w:rFonts w:ascii="Times New Roman" w:hAnsi="Times New Roman" w:cs="Times New Roman"/>
              <w:vertAlign w:val="superscript"/>
            </w:rPr>
            <w:t>)</w:t>
          </w:r>
          <w:r w:rsidRPr="00681848">
            <w:rPr>
              <w:rFonts w:ascii="Times New Roman" w:hAnsi="Times New Roman" w:cs="Times New Roman"/>
            </w:rPr>
            <w:t xml:space="preserve"> Na estratégia do autocuidado, a criança e </w:t>
          </w:r>
          <w:r w:rsidR="00A31840">
            <w:rPr>
              <w:rFonts w:ascii="Times New Roman" w:hAnsi="Times New Roman" w:cs="Times New Roman"/>
            </w:rPr>
            <w:t>o</w:t>
          </w:r>
          <w:r w:rsidRPr="00681848">
            <w:rPr>
              <w:rFonts w:ascii="Times New Roman" w:hAnsi="Times New Roman" w:cs="Times New Roman"/>
            </w:rPr>
            <w:t xml:space="preserve"> adolescente com FC </w:t>
          </w:r>
          <w:r w:rsidR="007D56A7">
            <w:rPr>
              <w:rFonts w:ascii="Times New Roman" w:hAnsi="Times New Roman" w:cs="Times New Roman"/>
            </w:rPr>
            <w:t xml:space="preserve">deve </w:t>
          </w:r>
          <w:r w:rsidRPr="00681848">
            <w:rPr>
              <w:rFonts w:ascii="Times New Roman" w:hAnsi="Times New Roman" w:cs="Times New Roman"/>
            </w:rPr>
            <w:t>promove</w:t>
          </w:r>
          <w:r w:rsidR="00337C11">
            <w:rPr>
              <w:rFonts w:ascii="Times New Roman" w:hAnsi="Times New Roman" w:cs="Times New Roman"/>
            </w:rPr>
            <w:t>r</w:t>
          </w:r>
          <w:r w:rsidRPr="00681848">
            <w:rPr>
              <w:rFonts w:ascii="Times New Roman" w:hAnsi="Times New Roman" w:cs="Times New Roman"/>
            </w:rPr>
            <w:t xml:space="preserve"> uma busca p</w:t>
          </w:r>
          <w:r w:rsidR="007D56A7">
            <w:rPr>
              <w:rFonts w:ascii="Times New Roman" w:hAnsi="Times New Roman" w:cs="Times New Roman"/>
            </w:rPr>
            <w:t>or</w:t>
          </w:r>
          <w:r w:rsidRPr="00681848">
            <w:rPr>
              <w:rFonts w:ascii="Times New Roman" w:hAnsi="Times New Roman" w:cs="Times New Roman"/>
            </w:rPr>
            <w:t xml:space="preserve"> conhecimento e</w:t>
          </w:r>
          <w:r w:rsidR="007D56A7">
            <w:rPr>
              <w:rFonts w:ascii="Times New Roman" w:hAnsi="Times New Roman" w:cs="Times New Roman"/>
            </w:rPr>
            <w:t xml:space="preserve"> </w:t>
          </w:r>
          <w:r w:rsidRPr="00681848">
            <w:rPr>
              <w:rFonts w:ascii="Times New Roman" w:hAnsi="Times New Roman" w:cs="Times New Roman"/>
            </w:rPr>
            <w:t xml:space="preserve">adesão ao tratamento, fundamentado pela organização dos cuidados, a fim </w:t>
          </w:r>
          <w:r w:rsidR="007D56A7">
            <w:rPr>
              <w:rFonts w:ascii="Times New Roman" w:hAnsi="Times New Roman" w:cs="Times New Roman"/>
            </w:rPr>
            <w:t xml:space="preserve">de tornar a doença menos impactante em seu </w:t>
          </w:r>
          <w:r w:rsidR="005A3AA4">
            <w:rPr>
              <w:rFonts w:ascii="Times New Roman" w:hAnsi="Times New Roman" w:cs="Times New Roman"/>
            </w:rPr>
            <w:t>cotidiano</w:t>
          </w:r>
          <w:r w:rsidR="00E4799F">
            <w:rPr>
              <w:rFonts w:ascii="Times New Roman" w:hAnsi="Times New Roman" w:cs="Times New Roman"/>
            </w:rPr>
            <w:t>.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(</w:t>
          </w:r>
          <w:r w:rsidRPr="005A3AA4">
            <w:rPr>
              <w:rFonts w:ascii="Times New Roman" w:hAnsi="Times New Roman" w:cs="Times New Roman"/>
              <w:vertAlign w:val="superscript"/>
            </w:rPr>
            <w:t>4</w:t>
          </w:r>
          <w:r w:rsidR="005A3AA4">
            <w:rPr>
              <w:rFonts w:ascii="Times New Roman" w:hAnsi="Times New Roman" w:cs="Times New Roman"/>
              <w:vertAlign w:val="superscript"/>
            </w:rPr>
            <w:t>)</w:t>
          </w:r>
          <w:r w:rsidRPr="00681848">
            <w:rPr>
              <w:rFonts w:ascii="Times New Roman" w:hAnsi="Times New Roman" w:cs="Times New Roman"/>
            </w:rPr>
            <w:t xml:space="preserve"> </w:t>
          </w:r>
          <w:r w:rsidR="007D56A7">
            <w:rPr>
              <w:rFonts w:ascii="Times New Roman" w:hAnsi="Times New Roman" w:cs="Times New Roman"/>
            </w:rPr>
            <w:t>Desta forma</w:t>
          </w:r>
          <w:r w:rsidRPr="00681848">
            <w:rPr>
              <w:rFonts w:ascii="Times New Roman" w:hAnsi="Times New Roman" w:cs="Times New Roman"/>
            </w:rPr>
            <w:t>, o enfermeiro tem um papel fundamental em orientar e fornecer ações educativas em saúde, estabelecendo condições para que o paciente desenvolva práticas de autocuidado, promovendo a independência em relação ao tratamento ofertado e visando alcançar uma melhor compreensão e adaptação ao processo entre saúde-</w:t>
          </w:r>
          <w:r w:rsidR="005A3AA4" w:rsidRPr="00681848">
            <w:rPr>
              <w:rFonts w:ascii="Times New Roman" w:hAnsi="Times New Roman" w:cs="Times New Roman"/>
            </w:rPr>
            <w:t>doença</w:t>
          </w:r>
          <w:r w:rsidR="00E4799F">
            <w:rPr>
              <w:rFonts w:ascii="Times New Roman" w:hAnsi="Times New Roman" w:cs="Times New Roman"/>
            </w:rPr>
            <w:t>.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(</w:t>
          </w:r>
          <w:r w:rsidRPr="005A3AA4">
            <w:rPr>
              <w:rFonts w:ascii="Times New Roman" w:hAnsi="Times New Roman" w:cs="Times New Roman"/>
              <w:vertAlign w:val="superscript"/>
            </w:rPr>
            <w:t>3</w:t>
          </w:r>
          <w:r w:rsidR="005A3AA4" w:rsidRPr="005A3AA4">
            <w:rPr>
              <w:rFonts w:ascii="Times New Roman" w:hAnsi="Times New Roman" w:cs="Times New Roman"/>
              <w:vertAlign w:val="superscript"/>
            </w:rPr>
            <w:t>)</w:t>
          </w:r>
          <w:r w:rsidRPr="00681848">
            <w:rPr>
              <w:rFonts w:ascii="Times New Roman" w:hAnsi="Times New Roman" w:cs="Times New Roman"/>
            </w:rPr>
            <w:t xml:space="preserve"> </w:t>
          </w:r>
          <w:r w:rsidRPr="00681848">
            <w:rPr>
              <w:rFonts w:ascii="Times New Roman" w:hAnsi="Times New Roman" w:cs="Times New Roman"/>
              <w:b/>
              <w:bCs/>
            </w:rPr>
            <w:t>Considerações finais:</w:t>
          </w:r>
          <w:r w:rsidRPr="00681848">
            <w:rPr>
              <w:rFonts w:ascii="Times New Roman" w:hAnsi="Times New Roman" w:cs="Times New Roman"/>
            </w:rPr>
            <w:t xml:space="preserve"> A aplicação da teoria do autocuidado de enfermagem nessa assistência promove uma melhoria clínica do paciente, o controle dos sintomas, o conhecimento da doença e do regime terapêutico. As ações educativas aplicadas pela enfermagem na promoção do autocuidado do paciente com FC </w:t>
          </w:r>
          <w:r w:rsidR="004D6116">
            <w:rPr>
              <w:rFonts w:ascii="Times New Roman" w:hAnsi="Times New Roman" w:cs="Times New Roman"/>
            </w:rPr>
            <w:t xml:space="preserve">são conduzidas </w:t>
          </w:r>
          <w:r w:rsidRPr="00681848">
            <w:rPr>
              <w:rFonts w:ascii="Times New Roman" w:hAnsi="Times New Roman" w:cs="Times New Roman"/>
            </w:rPr>
            <w:t>como estratégias de promoção e orientação sobre as práticas do autocuidado que possam garantir a eficácia do tratamento, proporcionando condições para uma melhor qualidade de vida e uma maior autonomia da criança e do adolescente.</w:t>
          </w:r>
        </w:p>
      </w:sdtContent>
    </w:sdt>
    <w:p w14:paraId="1601A424" w14:textId="77777777" w:rsidR="00681848" w:rsidRDefault="0068184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0408F03E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81848">
            <w:rPr>
              <w:rFonts w:ascii="Times New Roman" w:hAnsi="Times New Roman" w:cs="Times New Roman"/>
            </w:rPr>
            <w:t>Fibrose Cística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81848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81848">
            <w:rPr>
              <w:rFonts w:ascii="Times New Roman" w:hAnsi="Times New Roman" w:cs="Times New Roman"/>
            </w:rPr>
            <w:t>Autocuidado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65F534AA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AF25C2A" w14:textId="77777777" w:rsidR="00681848" w:rsidRDefault="00681848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125AE976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sdt>
      <w:sdtPr>
        <w:rPr>
          <w:b/>
        </w:rPr>
        <w:id w:val="549659900"/>
        <w:placeholder>
          <w:docPart w:val="270DEA88313940A4A7EBFAD8DAD96229"/>
        </w:placeholder>
      </w:sdtPr>
      <w:sdtEndPr>
        <w:rPr>
          <w:b w:val="0"/>
        </w:rPr>
      </w:sdtEndPr>
      <w:sdtContent>
        <w:p w14:paraId="29DECC5D" w14:textId="50FFF727" w:rsidR="00CF1232" w:rsidRPr="0081372D" w:rsidRDefault="00CF1232" w:rsidP="0081372D">
          <w:pPr>
            <w:pStyle w:val="PargrafodaLista"/>
            <w:numPr>
              <w:ilvl w:val="0"/>
              <w:numId w:val="6"/>
            </w:numPr>
            <w:spacing w:before="0" w:after="0" w:line="240" w:lineRule="auto"/>
            <w:ind w:left="360"/>
            <w:jc w:val="left"/>
            <w:rPr>
              <w:rFonts w:ascii="Times New Roman" w:hAnsi="Times New Roman" w:cs="Times New Roman"/>
              <w:bCs/>
            </w:rPr>
          </w:pPr>
          <w:r w:rsidRPr="00E4799F">
            <w:rPr>
              <w:rFonts w:ascii="Times New Roman" w:hAnsi="Times New Roman" w:cs="Times New Roman"/>
              <w:bCs/>
              <w:lang w:val="en-US"/>
            </w:rPr>
            <w:t xml:space="preserve">MORETTE, D. C. et al. </w:t>
          </w:r>
          <w:r w:rsidRPr="0081372D">
            <w:rPr>
              <w:rFonts w:ascii="Times New Roman" w:hAnsi="Times New Roman" w:cs="Times New Roman"/>
              <w:b/>
            </w:rPr>
            <w:t>Assistência do enfermeiro a crianças portadoras de Fibrose Cística e seus familiares: Uma revisão integrativa</w:t>
          </w:r>
          <w:r w:rsidRPr="0081372D">
            <w:rPr>
              <w:rFonts w:ascii="Times New Roman" w:hAnsi="Times New Roman" w:cs="Times New Roman"/>
              <w:bCs/>
            </w:rPr>
            <w:t xml:space="preserve">. Rev. eletrônica Estácio Saúde, v. 9, n. 1, 2020. ISSN 1983-1617. Disponível em: http://periodicos.estacio.br/index.php/saudesantacatarina/article/view/6033/47966439. Acesso em: 26 junho 2020. </w:t>
          </w:r>
        </w:p>
      </w:sdtContent>
    </w:sdt>
    <w:p w14:paraId="0D7872D9" w14:textId="06B9636C" w:rsidR="00CF1232" w:rsidRDefault="00CF1232" w:rsidP="0081372D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</w:p>
    <w:p w14:paraId="1127C7F5" w14:textId="3E2EAB71" w:rsidR="00CF1232" w:rsidRDefault="00CF1232" w:rsidP="0081372D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</w:p>
    <w:p w14:paraId="1F73D2B0" w14:textId="3669C1EF" w:rsidR="00CF1232" w:rsidRPr="0081372D" w:rsidRDefault="002B0D2D" w:rsidP="0081372D">
      <w:pPr>
        <w:pStyle w:val="PargrafodaLista"/>
        <w:numPr>
          <w:ilvl w:val="0"/>
          <w:numId w:val="6"/>
        </w:numPr>
        <w:spacing w:before="0" w:after="0" w:line="240" w:lineRule="auto"/>
        <w:ind w:left="360"/>
        <w:jc w:val="left"/>
        <w:rPr>
          <w:rFonts w:ascii="Times New Roman" w:hAnsi="Times New Roman" w:cs="Times New Roman"/>
        </w:rPr>
      </w:pPr>
      <w:sdt>
        <w:sdtPr>
          <w:id w:val="1266338192"/>
          <w:placeholder>
            <w:docPart w:val="541BB824AFC04551BC604B7AB2B266FC"/>
          </w:placeholder>
        </w:sdtPr>
        <w:sdtEndPr/>
        <w:sdtContent>
          <w:r w:rsidR="00A31840" w:rsidRPr="0081372D">
            <w:rPr>
              <w:rFonts w:ascii="Times New Roman" w:hAnsi="Times New Roman" w:cs="Times New Roman"/>
            </w:rPr>
            <w:t xml:space="preserve">ALVES, S. P., BUENO D. </w:t>
          </w:r>
          <w:r w:rsidR="00A31840" w:rsidRPr="0081372D">
            <w:rPr>
              <w:rFonts w:ascii="Times New Roman" w:hAnsi="Times New Roman" w:cs="Times New Roman"/>
              <w:b/>
              <w:bCs/>
            </w:rPr>
            <w:t>O perfil dos cuidadores de pacientes pediátricos com fibrose cística</w:t>
          </w:r>
          <w:r w:rsidR="00A31840" w:rsidRPr="0081372D">
            <w:rPr>
              <w:rFonts w:ascii="Times New Roman" w:hAnsi="Times New Roman" w:cs="Times New Roman"/>
            </w:rPr>
            <w:t xml:space="preserve">. Ciênc. saúde coletiva, Rio de Janeiro, Brasil, v. 23, n. 5, p. 1451-1457, 2018. ISSN 1678-4561. DOI http://dx.doi.org/10.1590/1413-81232018235.18222016. Disponível em: https://www.scielo.br/scielo.php?pid=S1413-81232018000501451&amp;script=sci_abstract&amp;tlng=pt. Acesso em: 26 junho 2020. </w:t>
          </w:r>
        </w:sdtContent>
      </w:sdt>
    </w:p>
    <w:p w14:paraId="4E851438" w14:textId="62659643" w:rsidR="00C77870" w:rsidRDefault="00C77870" w:rsidP="0081372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E427416" w14:textId="066C517A" w:rsidR="00C77870" w:rsidRDefault="00C77870" w:rsidP="0081372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47E74F0" w14:textId="387A0BBF" w:rsidR="00C77870" w:rsidRPr="0081372D" w:rsidRDefault="002B0D2D" w:rsidP="0081372D">
      <w:pPr>
        <w:pStyle w:val="PargrafodaLista"/>
        <w:numPr>
          <w:ilvl w:val="0"/>
          <w:numId w:val="6"/>
        </w:numPr>
        <w:spacing w:before="0" w:after="0" w:line="240" w:lineRule="auto"/>
        <w:ind w:left="360"/>
        <w:jc w:val="left"/>
        <w:rPr>
          <w:rFonts w:ascii="Times New Roman" w:hAnsi="Times New Roman" w:cs="Times New Roman"/>
        </w:rPr>
      </w:pPr>
      <w:sdt>
        <w:sdtPr>
          <w:id w:val="78727788"/>
          <w:placeholder>
            <w:docPart w:val="16FE45A75CD14721BC8AE807ED81AE5A"/>
          </w:placeholder>
        </w:sdtPr>
        <w:sdtEndPr/>
        <w:sdtContent>
          <w:r w:rsidR="00C77870" w:rsidRPr="0081372D">
            <w:rPr>
              <w:rFonts w:ascii="Times New Roman" w:hAnsi="Times New Roman" w:cs="Times New Roman"/>
            </w:rPr>
            <w:t xml:space="preserve">SANTOS, L. S. </w:t>
          </w:r>
          <w:r w:rsidR="00C77870" w:rsidRPr="0081372D">
            <w:rPr>
              <w:rFonts w:ascii="Times New Roman" w:hAnsi="Times New Roman" w:cs="Times New Roman"/>
              <w:b/>
              <w:bCs/>
            </w:rPr>
            <w:t>A aplicação da teoria do autocuidado na assistência de enfermagem à criança e ao adolescente.</w:t>
          </w:r>
          <w:r w:rsidR="00C77870" w:rsidRPr="0081372D">
            <w:rPr>
              <w:rFonts w:ascii="Times New Roman" w:hAnsi="Times New Roman" w:cs="Times New Roman"/>
            </w:rPr>
            <w:t xml:space="preserve"> Projeto de pesquisa apresentado à disciplina de TCC II do curso de Enfermagem, Bahia, Brasil, 2018. Disponível em: </w:t>
          </w:r>
          <w:hyperlink r:id="rId8" w:history="1">
            <w:r w:rsidR="00C77870" w:rsidRPr="0081372D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http://ri.ucsal.br:8080/jspui/bitstream/prefix/750/1/TCCLUCIANASANTOS.pdf</w:t>
            </w:r>
          </w:hyperlink>
          <w:r w:rsidR="00C77870" w:rsidRPr="0081372D">
            <w:rPr>
              <w:rFonts w:ascii="Times New Roman" w:hAnsi="Times New Roman" w:cs="Times New Roman"/>
            </w:rPr>
            <w:t xml:space="preserve">. Acesso em: 26 junho 2020. </w:t>
          </w:r>
        </w:sdtContent>
      </w:sdt>
    </w:p>
    <w:p w14:paraId="0AA45813" w14:textId="6EDB2682" w:rsidR="00C77870" w:rsidRDefault="00C77870" w:rsidP="0081372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8612CF4" w14:textId="730683D9" w:rsidR="00C77870" w:rsidRDefault="00C77870" w:rsidP="0081372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BFD1BA9" w14:textId="502FC56D" w:rsidR="00C77870" w:rsidRPr="0081372D" w:rsidRDefault="002B0D2D" w:rsidP="0081372D">
      <w:pPr>
        <w:pStyle w:val="PargrafodaLista"/>
        <w:numPr>
          <w:ilvl w:val="0"/>
          <w:numId w:val="6"/>
        </w:numPr>
        <w:spacing w:before="0" w:after="0" w:line="240" w:lineRule="auto"/>
        <w:ind w:left="360"/>
        <w:jc w:val="left"/>
        <w:rPr>
          <w:rFonts w:ascii="Times New Roman" w:hAnsi="Times New Roman" w:cs="Times New Roman"/>
        </w:rPr>
      </w:pPr>
      <w:sdt>
        <w:sdtPr>
          <w:id w:val="808827709"/>
          <w:placeholder>
            <w:docPart w:val="136E0CA4C9C04E02A048A23430E3AAC6"/>
          </w:placeholder>
        </w:sdtPr>
        <w:sdtEndPr/>
        <w:sdtContent>
          <w:r w:rsidR="00C77870" w:rsidRPr="0081372D">
            <w:rPr>
              <w:rFonts w:ascii="Times New Roman" w:hAnsi="Times New Roman" w:cs="Times New Roman"/>
            </w:rPr>
            <w:t xml:space="preserve">REISINHO, M. C. M. S. R. O.; GOMES, B. P. </w:t>
          </w:r>
          <w:r w:rsidR="00C77870" w:rsidRPr="0081372D">
            <w:rPr>
              <w:rFonts w:ascii="Times New Roman" w:hAnsi="Times New Roman" w:cs="Times New Roman"/>
              <w:b/>
              <w:bCs/>
            </w:rPr>
            <w:t>Intervenções de enfermagem no monitoramento de adolescentes com fibrose cística: uma revisão da literatura.</w:t>
          </w:r>
          <w:r w:rsidR="00C77870" w:rsidRPr="0081372D">
            <w:rPr>
              <w:rFonts w:ascii="Times New Roman" w:hAnsi="Times New Roman" w:cs="Times New Roman"/>
            </w:rPr>
            <w:t xml:space="preserve"> Rev. Latino-Am. v. 24, 2016. ISSN 1518-8345. DOI https://doi.org/10.1590/1518-8345.1396.2845. Disponível em: https://www.scielo.br/scielo.php?pid=S0104-11692016000100617&amp;script=sci_arttext&amp;tlng=pt. Acesso em: 26 junho 2020.</w:t>
          </w:r>
        </w:sdtContent>
      </w:sdt>
    </w:p>
    <w:p w14:paraId="711F3172" w14:textId="116D435B" w:rsidR="00C77870" w:rsidRDefault="00C77870" w:rsidP="0081372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7BDA512" w14:textId="3172610E" w:rsidR="00C77870" w:rsidRDefault="00C77870" w:rsidP="0081372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C0234CC" w14:textId="37A29257" w:rsidR="00C77870" w:rsidRPr="0081372D" w:rsidRDefault="002B0D2D" w:rsidP="0081372D">
      <w:pPr>
        <w:pStyle w:val="PargrafodaLista"/>
        <w:numPr>
          <w:ilvl w:val="0"/>
          <w:numId w:val="6"/>
        </w:numPr>
        <w:spacing w:before="0" w:after="0" w:line="240" w:lineRule="auto"/>
        <w:ind w:left="360"/>
        <w:jc w:val="left"/>
        <w:rPr>
          <w:rFonts w:ascii="Times New Roman" w:hAnsi="Times New Roman" w:cs="Times New Roman"/>
          <w:bCs/>
        </w:rPr>
      </w:pPr>
      <w:sdt>
        <w:sdtPr>
          <w:id w:val="-1755347133"/>
          <w:placeholder>
            <w:docPart w:val="9DDFFB7E9D2546F0BC488A99D64CC70E"/>
          </w:placeholder>
        </w:sdtPr>
        <w:sdtEndPr/>
        <w:sdtContent>
          <w:r w:rsidR="00C77870" w:rsidRPr="0081372D">
            <w:rPr>
              <w:rFonts w:ascii="Times New Roman" w:hAnsi="Times New Roman" w:cs="Times New Roman"/>
            </w:rPr>
            <w:t>MARIANO, T., CONDI, C. R</w:t>
          </w:r>
          <w:r w:rsidR="00C77870" w:rsidRPr="0081372D">
            <w:rPr>
              <w:rFonts w:ascii="Times New Roman" w:hAnsi="Times New Roman" w:cs="Times New Roman"/>
              <w:b/>
              <w:bCs/>
            </w:rPr>
            <w:t>. Assistência do enfermeiro à criança com Fibrose Cística</w:t>
          </w:r>
          <w:r w:rsidR="00C77870" w:rsidRPr="0081372D">
            <w:rPr>
              <w:rFonts w:ascii="Times New Roman" w:hAnsi="Times New Roman" w:cs="Times New Roman"/>
            </w:rPr>
            <w:t>. Rev. Uniguá, Brasil, v. 52, n. 1, p, 144-150, 2017. Disponível em:</w:t>
          </w:r>
          <w:r w:rsidR="00A31840" w:rsidRPr="0081372D">
            <w:rPr>
              <w:rFonts w:ascii="Times New Roman" w:hAnsi="Times New Roman" w:cs="Times New Roman"/>
            </w:rPr>
            <w:t xml:space="preserve"> </w:t>
          </w:r>
          <w:r w:rsidR="00C77870" w:rsidRPr="0081372D">
            <w:rPr>
              <w:rFonts w:ascii="Times New Roman" w:hAnsi="Times New Roman" w:cs="Times New Roman"/>
            </w:rPr>
            <w:t xml:space="preserve">http://revista.uninga.br/index.php/uninga/article/view/1375. Acesso em: 26 junho 2020 </w:t>
          </w:r>
        </w:sdtContent>
      </w:sdt>
    </w:p>
    <w:p w14:paraId="05418175" w14:textId="77777777" w:rsidR="00CF1232" w:rsidRPr="00CF1232" w:rsidRDefault="00CF1232" w:rsidP="00ED178E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</w:p>
    <w:p w14:paraId="7F4A546B" w14:textId="3014076C" w:rsidR="0070071B" w:rsidRDefault="0070071B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0B6D8431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037509FF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3C0D25F9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29806" w14:textId="77777777" w:rsidR="002B0D2D" w:rsidRDefault="002B0D2D" w:rsidP="00054686">
      <w:pPr>
        <w:spacing w:before="0" w:after="0" w:line="240" w:lineRule="auto"/>
      </w:pPr>
      <w:r>
        <w:separator/>
      </w:r>
    </w:p>
  </w:endnote>
  <w:endnote w:type="continuationSeparator" w:id="0">
    <w:p w14:paraId="0A50E4A2" w14:textId="77777777" w:rsidR="002B0D2D" w:rsidRDefault="002B0D2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DB39D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ADA3C" w14:textId="77777777" w:rsidR="002B0D2D" w:rsidRDefault="002B0D2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1EECB64" w14:textId="77777777" w:rsidR="002B0D2D" w:rsidRDefault="002B0D2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2B0D2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2B0D2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2B0D2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92EC9"/>
    <w:multiLevelType w:val="hybridMultilevel"/>
    <w:tmpl w:val="77F457A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8E53CF"/>
    <w:multiLevelType w:val="hybridMultilevel"/>
    <w:tmpl w:val="538820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F00200"/>
    <w:multiLevelType w:val="hybridMultilevel"/>
    <w:tmpl w:val="D0B41F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57A2E"/>
    <w:rsid w:val="000754F5"/>
    <w:rsid w:val="0009068B"/>
    <w:rsid w:val="000E596E"/>
    <w:rsid w:val="0011587C"/>
    <w:rsid w:val="00190548"/>
    <w:rsid w:val="001D4667"/>
    <w:rsid w:val="002268F9"/>
    <w:rsid w:val="00232D94"/>
    <w:rsid w:val="002455C8"/>
    <w:rsid w:val="002B0D2D"/>
    <w:rsid w:val="002C00CE"/>
    <w:rsid w:val="00330594"/>
    <w:rsid w:val="00337C11"/>
    <w:rsid w:val="003E7CE5"/>
    <w:rsid w:val="00417E55"/>
    <w:rsid w:val="004A4EE7"/>
    <w:rsid w:val="004D6116"/>
    <w:rsid w:val="00553538"/>
    <w:rsid w:val="005A3AA4"/>
    <w:rsid w:val="005B7DCF"/>
    <w:rsid w:val="005B7F06"/>
    <w:rsid w:val="00681848"/>
    <w:rsid w:val="006C03DB"/>
    <w:rsid w:val="0070071B"/>
    <w:rsid w:val="00710C3A"/>
    <w:rsid w:val="007D56A7"/>
    <w:rsid w:val="007F779F"/>
    <w:rsid w:val="0081372D"/>
    <w:rsid w:val="00875046"/>
    <w:rsid w:val="00891DCD"/>
    <w:rsid w:val="008B6F3E"/>
    <w:rsid w:val="00913839"/>
    <w:rsid w:val="009317E8"/>
    <w:rsid w:val="009E456D"/>
    <w:rsid w:val="00A31840"/>
    <w:rsid w:val="00AB0DF9"/>
    <w:rsid w:val="00AC5179"/>
    <w:rsid w:val="00B4106D"/>
    <w:rsid w:val="00B602A0"/>
    <w:rsid w:val="00BA37F0"/>
    <w:rsid w:val="00BB3DA1"/>
    <w:rsid w:val="00C4530C"/>
    <w:rsid w:val="00C77870"/>
    <w:rsid w:val="00CD60EA"/>
    <w:rsid w:val="00CF1232"/>
    <w:rsid w:val="00D162DD"/>
    <w:rsid w:val="00D44806"/>
    <w:rsid w:val="00D55666"/>
    <w:rsid w:val="00D933CF"/>
    <w:rsid w:val="00DA226B"/>
    <w:rsid w:val="00DE36D8"/>
    <w:rsid w:val="00E4799F"/>
    <w:rsid w:val="00E5228B"/>
    <w:rsid w:val="00EA190E"/>
    <w:rsid w:val="00ED178E"/>
    <w:rsid w:val="00F32B01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F5913B0F-0E92-410D-8D4C-36EE6B15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C7787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7787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317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17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17E8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17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17E8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317E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ghr-condition">
    <w:name w:val="ghr-condition"/>
    <w:basedOn w:val="Fontepargpadro"/>
    <w:rsid w:val="009317E8"/>
  </w:style>
  <w:style w:type="character" w:customStyle="1" w:styleId="nobreak">
    <w:name w:val="nobreak"/>
    <w:basedOn w:val="Fontepargpadro"/>
    <w:rsid w:val="00931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.ucsal.br:8080/jspui/bitstream/prefix/750/1/TCCLUCIANASANTO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70DEA88313940A4A7EBFAD8DAD962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4D2433-BF0E-425C-B82C-292D50DB8E45}"/>
      </w:docPartPr>
      <w:docPartBody>
        <w:p w:rsidR="00F60E64" w:rsidRDefault="00397EDD" w:rsidP="00397EDD">
          <w:pPr>
            <w:pStyle w:val="270DEA88313940A4A7EBFAD8DAD9622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41BB824AFC04551BC604B7AB2B266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311D10-BB86-4561-A02C-643E26C38DC1}"/>
      </w:docPartPr>
      <w:docPartBody>
        <w:p w:rsidR="00F60E64" w:rsidRDefault="00397EDD" w:rsidP="00397EDD">
          <w:pPr>
            <w:pStyle w:val="541BB824AFC04551BC604B7AB2B266F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E45A75CD14721BC8AE807ED81AE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2AACD-FD50-413A-A9D2-795270340DB9}"/>
      </w:docPartPr>
      <w:docPartBody>
        <w:p w:rsidR="00F60E64" w:rsidRDefault="00397EDD" w:rsidP="00397EDD">
          <w:pPr>
            <w:pStyle w:val="16FE45A75CD14721BC8AE807ED81AE5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36E0CA4C9C04E02A048A23430E3AA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BAFAA9-049A-483D-A28D-2DE7C3D3D037}"/>
      </w:docPartPr>
      <w:docPartBody>
        <w:p w:rsidR="00F60E64" w:rsidRDefault="00397EDD" w:rsidP="00397EDD">
          <w:pPr>
            <w:pStyle w:val="136E0CA4C9C04E02A048A23430E3AAC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DDFFB7E9D2546F0BC488A99D64CC7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18E784-0F12-4B5B-ACDC-48D55C412676}"/>
      </w:docPartPr>
      <w:docPartBody>
        <w:p w:rsidR="00F60E64" w:rsidRDefault="00397EDD" w:rsidP="00397EDD">
          <w:pPr>
            <w:pStyle w:val="9DDFFB7E9D2546F0BC488A99D64CC70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01C9C"/>
    <w:rsid w:val="001E7F02"/>
    <w:rsid w:val="00397EDD"/>
    <w:rsid w:val="00423D7D"/>
    <w:rsid w:val="005F649F"/>
    <w:rsid w:val="00851F45"/>
    <w:rsid w:val="00862201"/>
    <w:rsid w:val="00921A80"/>
    <w:rsid w:val="009E33B7"/>
    <w:rsid w:val="00C02E5E"/>
    <w:rsid w:val="00D519C6"/>
    <w:rsid w:val="00D800F0"/>
    <w:rsid w:val="00E0183F"/>
    <w:rsid w:val="00E361BF"/>
    <w:rsid w:val="00F45FAD"/>
    <w:rsid w:val="00F553D7"/>
    <w:rsid w:val="00F6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97EDD"/>
    <w:rPr>
      <w:color w:val="808080"/>
    </w:rPr>
  </w:style>
  <w:style w:type="paragraph" w:customStyle="1" w:styleId="23D066A1190B42E8AF1C03E931EA447B">
    <w:name w:val="23D066A1190B42E8AF1C03E931EA447B"/>
    <w:rsid w:val="00D800F0"/>
  </w:style>
  <w:style w:type="paragraph" w:customStyle="1" w:styleId="270DEA88313940A4A7EBFAD8DAD96229">
    <w:name w:val="270DEA88313940A4A7EBFAD8DAD96229"/>
    <w:rsid w:val="00397EDD"/>
  </w:style>
  <w:style w:type="paragraph" w:customStyle="1" w:styleId="541BB824AFC04551BC604B7AB2B266FC">
    <w:name w:val="541BB824AFC04551BC604B7AB2B266FC"/>
    <w:rsid w:val="00397EDD"/>
  </w:style>
  <w:style w:type="paragraph" w:customStyle="1" w:styleId="16FE45A75CD14721BC8AE807ED81AE5A">
    <w:name w:val="16FE45A75CD14721BC8AE807ED81AE5A"/>
    <w:rsid w:val="00397EDD"/>
  </w:style>
  <w:style w:type="paragraph" w:customStyle="1" w:styleId="136E0CA4C9C04E02A048A23430E3AAC6">
    <w:name w:val="136E0CA4C9C04E02A048A23430E3AAC6"/>
    <w:rsid w:val="00397EDD"/>
  </w:style>
  <w:style w:type="paragraph" w:customStyle="1" w:styleId="9DDFFB7E9D2546F0BC488A99D64CC70E">
    <w:name w:val="9DDFFB7E9D2546F0BC488A99D64CC70E"/>
    <w:rsid w:val="00397E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249A9-BD70-4762-AAE7-369E29A8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911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Ana Regina</cp:lastModifiedBy>
  <cp:revision>22</cp:revision>
  <cp:lastPrinted>2020-06-10T02:59:00Z</cp:lastPrinted>
  <dcterms:created xsi:type="dcterms:W3CDTF">2020-06-12T01:11:00Z</dcterms:created>
  <dcterms:modified xsi:type="dcterms:W3CDTF">2020-06-30T02:45:00Z</dcterms:modified>
</cp:coreProperties>
</file>