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23" w:rsidRPr="00EF24E0" w:rsidRDefault="00171A1F" w:rsidP="00171A1F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F24E0">
        <w:rPr>
          <w:rFonts w:ascii="Times New Roman" w:hAnsi="Times New Roman" w:cs="Times New Roman"/>
          <w:b/>
          <w:sz w:val="24"/>
          <w:szCs w:val="24"/>
          <w:lang w:val="pt-BR"/>
        </w:rPr>
        <w:t xml:space="preserve">ENTRE </w:t>
      </w:r>
      <w:r w:rsidR="00FB3BBA" w:rsidRPr="00EF24E0">
        <w:rPr>
          <w:rFonts w:ascii="Times New Roman" w:hAnsi="Times New Roman" w:cs="Times New Roman"/>
          <w:b/>
          <w:sz w:val="24"/>
          <w:szCs w:val="24"/>
          <w:lang w:val="pt-BR"/>
        </w:rPr>
        <w:t>A PAISAGEM DO PASSADO E O DISCURSO DA REVITALIZAÇÃO:</w:t>
      </w:r>
      <w:r w:rsidRPr="00EF24E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 MERCANTILIZAÇÃO</w:t>
      </w:r>
      <w:r w:rsidR="00FB3BBA" w:rsidRPr="00EF24E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EF24E0">
        <w:rPr>
          <w:rFonts w:ascii="Times New Roman" w:hAnsi="Times New Roman" w:cs="Times New Roman"/>
          <w:b/>
          <w:sz w:val="24"/>
          <w:szCs w:val="24"/>
          <w:lang w:val="pt-BR"/>
        </w:rPr>
        <w:t>DO CENTRO HISTÓRICO DE SÃO LUÍS</w:t>
      </w:r>
    </w:p>
    <w:p w:rsidR="00AF2899" w:rsidRDefault="00EC01B7" w:rsidP="00EC01B7">
      <w:pPr>
        <w:spacing w:after="0"/>
        <w:ind w:left="38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F24E0">
        <w:rPr>
          <w:rFonts w:ascii="Times New Roman" w:hAnsi="Times New Roman" w:cs="Times New Roman"/>
          <w:sz w:val="24"/>
          <w:szCs w:val="24"/>
          <w:lang w:val="pt-BR"/>
        </w:rPr>
        <w:t>Bruno da Silva Rodrigues UFMA/CNPq/GPELD</w:t>
      </w:r>
    </w:p>
    <w:p w:rsidR="007C0F54" w:rsidRPr="00EF24E0" w:rsidRDefault="007C0F54" w:rsidP="007C0F54">
      <w:pPr>
        <w:spacing w:after="0"/>
        <w:ind w:left="255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F24E0">
        <w:rPr>
          <w:rFonts w:ascii="Times New Roman" w:hAnsi="Times New Roman" w:cs="Times New Roman"/>
          <w:sz w:val="24"/>
          <w:szCs w:val="24"/>
          <w:lang w:val="pt-BR"/>
        </w:rPr>
        <w:t>Conceição de Maria Belfort Carvalho UFMA/</w:t>
      </w:r>
      <w:proofErr w:type="spellStart"/>
      <w:r w:rsidRPr="00EF24E0">
        <w:rPr>
          <w:rFonts w:ascii="Times New Roman" w:hAnsi="Times New Roman" w:cs="Times New Roman"/>
          <w:sz w:val="24"/>
          <w:szCs w:val="24"/>
          <w:lang w:val="pt-BR"/>
        </w:rPr>
        <w:t>PGCult</w:t>
      </w:r>
      <w:proofErr w:type="spellEnd"/>
      <w:r w:rsidRPr="00EF24E0">
        <w:rPr>
          <w:rFonts w:ascii="Times New Roman" w:hAnsi="Times New Roman" w:cs="Times New Roman"/>
          <w:sz w:val="24"/>
          <w:szCs w:val="24"/>
          <w:lang w:val="pt-BR"/>
        </w:rPr>
        <w:t>/GPELD</w:t>
      </w:r>
    </w:p>
    <w:p w:rsidR="00AF2899" w:rsidRPr="00EF24E0" w:rsidRDefault="00AF2899" w:rsidP="00AF2899">
      <w:pPr>
        <w:spacing w:after="0"/>
        <w:ind w:left="3544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F24E0">
        <w:rPr>
          <w:rFonts w:ascii="Times New Roman" w:hAnsi="Times New Roman" w:cs="Times New Roman"/>
          <w:sz w:val="24"/>
          <w:szCs w:val="24"/>
          <w:lang w:val="pt-BR"/>
        </w:rPr>
        <w:t>Mídia, Patrimônio Cultural e Sociedade</w:t>
      </w:r>
    </w:p>
    <w:p w:rsidR="00AF2899" w:rsidRPr="00EF24E0" w:rsidRDefault="00EC01B7" w:rsidP="00EC01B7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EF24E0">
        <w:rPr>
          <w:rFonts w:ascii="Times New Roman" w:hAnsi="Times New Roman" w:cs="Times New Roman"/>
          <w:sz w:val="24"/>
          <w:szCs w:val="24"/>
          <w:lang w:val="pt-BR"/>
        </w:rPr>
        <w:t>Ilza</w:t>
      </w:r>
      <w:proofErr w:type="spellEnd"/>
      <w:r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Galvão </w:t>
      </w:r>
      <w:proofErr w:type="spellStart"/>
      <w:r w:rsidRPr="00EF24E0">
        <w:rPr>
          <w:rFonts w:ascii="Times New Roman" w:hAnsi="Times New Roman" w:cs="Times New Roman"/>
          <w:sz w:val="24"/>
          <w:szCs w:val="24"/>
          <w:lang w:val="pt-BR"/>
        </w:rPr>
        <w:t>Cutrim</w:t>
      </w:r>
      <w:proofErr w:type="spellEnd"/>
      <w:r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UFMA/</w:t>
      </w:r>
      <w:proofErr w:type="spellStart"/>
      <w:r w:rsidRPr="00EF24E0">
        <w:rPr>
          <w:rFonts w:ascii="Times New Roman" w:hAnsi="Times New Roman" w:cs="Times New Roman"/>
          <w:sz w:val="24"/>
          <w:szCs w:val="24"/>
          <w:lang w:val="pt-BR"/>
        </w:rPr>
        <w:t>PGLetras</w:t>
      </w:r>
      <w:proofErr w:type="spellEnd"/>
      <w:r w:rsidRPr="00EF24E0">
        <w:rPr>
          <w:rFonts w:ascii="Times New Roman" w:hAnsi="Times New Roman" w:cs="Times New Roman"/>
          <w:sz w:val="24"/>
          <w:szCs w:val="24"/>
          <w:lang w:val="pt-BR"/>
        </w:rPr>
        <w:t>/GPELD – orientadora.</w:t>
      </w:r>
    </w:p>
    <w:p w:rsidR="007C0F54" w:rsidRDefault="007C0F54" w:rsidP="007C0F54">
      <w:pPr>
        <w:spacing w:after="0"/>
        <w:ind w:firstLine="3969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  <w:lang w:val="pt-BR"/>
        </w:rPr>
      </w:pPr>
      <w:hyperlink r:id="rId4" w:history="1">
        <w:r w:rsidR="00AF2899" w:rsidRPr="00EF24E0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bruno98.rs@hotmail.com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5" w:history="1"/>
      <w:hyperlink r:id="rId6" w:history="1">
        <w:r w:rsidRPr="00233032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cbelfort@globo.com</w:t>
        </w:r>
      </w:hyperlink>
      <w:r>
        <w:rPr>
          <w:rFonts w:ascii="Times New Roman" w:hAnsi="Times New Roman" w:cs="Times New Roman"/>
          <w:color w:val="0070C0"/>
          <w:sz w:val="24"/>
          <w:szCs w:val="24"/>
          <w:u w:val="single"/>
          <w:lang w:val="pt-BR"/>
        </w:rPr>
        <w:t xml:space="preserve"> </w:t>
      </w:r>
    </w:p>
    <w:p w:rsidR="00AF2899" w:rsidRPr="007C0F54" w:rsidRDefault="007C0F54" w:rsidP="007C0F54">
      <w:pPr>
        <w:spacing w:after="0"/>
        <w:ind w:firstLine="6521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pt-BR"/>
        </w:rPr>
      </w:pPr>
      <w:hyperlink r:id="rId7" w:history="1">
        <w:r w:rsidRPr="00EF24E0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ilzagal@uol.com.br</w:t>
        </w:r>
      </w:hyperlink>
    </w:p>
    <w:p w:rsidR="00AF2899" w:rsidRPr="00EF24E0" w:rsidRDefault="00AF2899" w:rsidP="00AF2899">
      <w:pPr>
        <w:spacing w:after="0"/>
        <w:ind w:left="382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80BA0" w:rsidRPr="00EF24E0" w:rsidRDefault="009D2324" w:rsidP="00E15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O Brasil possui treze locais </w:t>
      </w:r>
      <w:r w:rsidR="00695CF8" w:rsidRPr="00EF24E0">
        <w:rPr>
          <w:rFonts w:ascii="Times New Roman" w:hAnsi="Times New Roman" w:cs="Times New Roman"/>
          <w:sz w:val="24"/>
          <w:szCs w:val="24"/>
          <w:lang w:val="pt-BR"/>
        </w:rPr>
        <w:t>reconhecidos como Patrimônio Cultural da Humanidade</w:t>
      </w:r>
      <w:r w:rsidR="00ED68CB" w:rsidRPr="00EF24E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695CF8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No caso </w:t>
      </w:r>
      <w:r w:rsidR="00FB3BBA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do Maranhão, o Centro Histórico, doravante CH, </w:t>
      </w:r>
      <w:r w:rsidR="00695CF8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se encontra em sua capital, São Luís, que foi </w:t>
      </w:r>
      <w:r w:rsidR="008B3E09" w:rsidRPr="00EF24E0">
        <w:rPr>
          <w:rFonts w:ascii="Times New Roman" w:hAnsi="Times New Roman" w:cs="Times New Roman"/>
          <w:sz w:val="24"/>
          <w:szCs w:val="24"/>
          <w:lang w:val="pt-BR"/>
        </w:rPr>
        <w:t>reconhecida</w:t>
      </w:r>
      <w:r w:rsidR="00E1554F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95CF8" w:rsidRPr="00EF24E0">
        <w:rPr>
          <w:rFonts w:ascii="Times New Roman" w:hAnsi="Times New Roman" w:cs="Times New Roman"/>
          <w:sz w:val="24"/>
          <w:szCs w:val="24"/>
          <w:lang w:val="pt-BR"/>
        </w:rPr>
        <w:t>como Patrimônio Cultural da Humanidade pela Unesco</w:t>
      </w:r>
      <w:r w:rsidR="00E1554F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em 1997</w:t>
      </w:r>
      <w:r w:rsidR="00695CF8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695CF8" w:rsidRPr="00EF24E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Para</w:t>
      </w:r>
      <w:r w:rsidRPr="00EF24E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um objeto</w:t>
      </w:r>
      <w:r w:rsidR="00695CF8" w:rsidRPr="00EF24E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ser tombado como Patrimônio Histórico e Cultural</w:t>
      </w:r>
      <w:r w:rsidRPr="00EF24E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, </w:t>
      </w:r>
      <w:r w:rsidR="00695CF8" w:rsidRPr="00EF24E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precisa atender a pré-requisitos específicos da organizaç</w:t>
      </w:r>
      <w:r w:rsidRPr="00EF24E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ã</w:t>
      </w:r>
      <w:r w:rsidR="00F85EFC" w:rsidRPr="00EF24E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o mantida pelas Nações Unidas, sendo</w:t>
      </w:r>
      <w:r w:rsidR="00695CF8" w:rsidRPr="00EF24E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classificado em pelo menos uma das três categorias: natural</w:t>
      </w:r>
      <w:r w:rsidR="002C1A87" w:rsidRPr="00EF24E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, cultural ou misto. O cultural </w:t>
      </w:r>
      <w:r w:rsidR="00695CF8" w:rsidRPr="00EF24E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precisa ter valor estético, histórico, arqueológico</w:t>
      </w:r>
      <w:r w:rsidR="008B3E09" w:rsidRPr="00EF24E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e</w:t>
      </w:r>
      <w:r w:rsidR="00695CF8" w:rsidRPr="00EF24E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científi</w:t>
      </w:r>
      <w:r w:rsidR="004A0CF9" w:rsidRPr="00EF24E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co, </w:t>
      </w:r>
      <w:r w:rsidR="002C1A87" w:rsidRPr="00EF24E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a exemplo </w:t>
      </w:r>
      <w:r w:rsidR="008B3E09" w:rsidRPr="00EF24E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de </w:t>
      </w:r>
      <w:r w:rsidR="002C1A87" w:rsidRPr="00EF24E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São Luís.</w:t>
      </w:r>
      <w:r w:rsidRPr="00EF24E0">
        <w:rPr>
          <w:rFonts w:ascii="Arial" w:hAnsi="Arial" w:cs="Arial"/>
          <w:sz w:val="27"/>
          <w:szCs w:val="27"/>
          <w:shd w:val="clear" w:color="auto" w:fill="FFFFFF"/>
          <w:lang w:val="pt-BR"/>
        </w:rPr>
        <w:t xml:space="preserve"> </w:t>
      </w:r>
      <w:r w:rsidR="00695CF8" w:rsidRPr="00EF24E0">
        <w:rPr>
          <w:rFonts w:ascii="Times New Roman" w:hAnsi="Times New Roman" w:cs="Times New Roman"/>
          <w:sz w:val="24"/>
          <w:szCs w:val="24"/>
          <w:lang w:val="pt-BR"/>
        </w:rPr>
        <w:t>Consideramos o tombamento de uma cidade</w:t>
      </w:r>
      <w:r w:rsidR="002C1A87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como Patrimônio C</w:t>
      </w:r>
      <w:r w:rsidR="00695CF8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ultural como um </w:t>
      </w:r>
      <w:r w:rsidR="002C1A87" w:rsidRPr="00EF24E0">
        <w:rPr>
          <w:rFonts w:ascii="Times New Roman" w:hAnsi="Times New Roman" w:cs="Times New Roman"/>
          <w:sz w:val="24"/>
          <w:szCs w:val="24"/>
          <w:lang w:val="pt-BR"/>
        </w:rPr>
        <w:t>acontecimento histórico</w:t>
      </w:r>
      <w:r w:rsidR="00695CF8" w:rsidRPr="00EF24E0">
        <w:rPr>
          <w:rFonts w:ascii="Times New Roman" w:hAnsi="Times New Roman" w:cs="Times New Roman"/>
          <w:sz w:val="24"/>
          <w:szCs w:val="24"/>
          <w:lang w:val="pt-BR"/>
        </w:rPr>
        <w:t>, portanto discursivo, que</w:t>
      </w:r>
      <w:r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pode tornar a cidade, </w:t>
      </w:r>
      <w:r w:rsidR="00800FC0" w:rsidRPr="00EF24E0">
        <w:rPr>
          <w:rFonts w:ascii="Times New Roman" w:hAnsi="Times New Roman" w:cs="Times New Roman"/>
          <w:sz w:val="24"/>
          <w:szCs w:val="24"/>
          <w:lang w:val="pt-BR"/>
        </w:rPr>
        <w:t>outrora antiga</w:t>
      </w:r>
      <w:r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e talvez esquecida,</w:t>
      </w:r>
      <w:r w:rsidR="00800FC0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em um lugar altamente</w:t>
      </w:r>
      <w:r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turístico</w:t>
      </w:r>
      <w:r w:rsidR="00ED68CB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por meio da </w:t>
      </w:r>
      <w:r w:rsidR="00B4799A" w:rsidRPr="00EF24E0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695CF8" w:rsidRPr="00EF24E0">
        <w:rPr>
          <w:rFonts w:ascii="Times New Roman" w:hAnsi="Times New Roman" w:cs="Times New Roman"/>
          <w:sz w:val="24"/>
          <w:szCs w:val="24"/>
          <w:lang w:val="pt-BR"/>
        </w:rPr>
        <w:t>mercantiliza</w:t>
      </w:r>
      <w:r w:rsidR="00800FC0" w:rsidRPr="00EF24E0">
        <w:rPr>
          <w:rFonts w:ascii="Times New Roman" w:hAnsi="Times New Roman" w:cs="Times New Roman"/>
          <w:sz w:val="24"/>
          <w:szCs w:val="24"/>
          <w:lang w:val="pt-BR"/>
        </w:rPr>
        <w:t>ção da</w:t>
      </w:r>
      <w:r w:rsidR="00695CF8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paisagem</w:t>
      </w:r>
      <w:r w:rsidR="00800FC0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do passado” (</w:t>
      </w:r>
      <w:r w:rsidR="00695CF8" w:rsidRPr="00EF24E0">
        <w:rPr>
          <w:rFonts w:ascii="Times New Roman" w:hAnsi="Times New Roman" w:cs="Times New Roman"/>
          <w:sz w:val="24"/>
          <w:szCs w:val="24"/>
          <w:lang w:val="pt-BR"/>
        </w:rPr>
        <w:t>CORRÊA, 2014). E</w:t>
      </w:r>
      <w:r w:rsidR="00ED68CB" w:rsidRPr="00EF24E0">
        <w:rPr>
          <w:rFonts w:ascii="Times New Roman" w:hAnsi="Times New Roman" w:cs="Times New Roman"/>
          <w:sz w:val="24"/>
          <w:szCs w:val="24"/>
          <w:lang w:val="pt-BR"/>
        </w:rPr>
        <w:t>ntendemos que e</w:t>
      </w:r>
      <w:r w:rsidR="00695CF8" w:rsidRPr="00EF24E0">
        <w:rPr>
          <w:rFonts w:ascii="Times New Roman" w:hAnsi="Times New Roman" w:cs="Times New Roman"/>
          <w:sz w:val="24"/>
          <w:szCs w:val="24"/>
          <w:lang w:val="pt-BR"/>
        </w:rPr>
        <w:t>ssa mercantilização se dá, principalmente,</w:t>
      </w:r>
      <w:r w:rsidR="005850E8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por meio do turismo </w:t>
      </w:r>
      <w:r w:rsidR="00DE4E1B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que está </w:t>
      </w:r>
      <w:r w:rsidR="005850E8" w:rsidRPr="00EF24E0">
        <w:rPr>
          <w:rFonts w:ascii="Times New Roman" w:hAnsi="Times New Roman" w:cs="Times New Roman"/>
          <w:sz w:val="24"/>
          <w:szCs w:val="24"/>
          <w:lang w:val="pt-BR"/>
        </w:rPr>
        <w:t>aliado</w:t>
      </w:r>
      <w:r w:rsidR="00193B49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à mídia, que por sua vez, </w:t>
      </w:r>
      <w:r w:rsidR="00193B49" w:rsidRPr="00EF24E0">
        <w:rPr>
          <w:rFonts w:ascii="Times New Roman" w:hAnsi="Times New Roman"/>
          <w:sz w:val="24"/>
          <w:lang w:val="pt-BR"/>
        </w:rPr>
        <w:t>é um dos principais meios de divu</w:t>
      </w:r>
      <w:r w:rsidR="00E1554F" w:rsidRPr="00EF24E0">
        <w:rPr>
          <w:rFonts w:ascii="Times New Roman" w:hAnsi="Times New Roman"/>
          <w:sz w:val="24"/>
          <w:lang w:val="pt-BR"/>
        </w:rPr>
        <w:t>lgação de um destino turístico</w:t>
      </w:r>
      <w:r w:rsidR="00ED68CB" w:rsidRPr="00EF24E0">
        <w:rPr>
          <w:rFonts w:ascii="Times New Roman" w:hAnsi="Times New Roman"/>
          <w:sz w:val="24"/>
          <w:lang w:val="pt-BR"/>
        </w:rPr>
        <w:t xml:space="preserve"> e</w:t>
      </w:r>
      <w:r w:rsidR="008B3E09" w:rsidRPr="00EF24E0">
        <w:rPr>
          <w:rFonts w:ascii="Times New Roman" w:hAnsi="Times New Roman"/>
          <w:sz w:val="24"/>
          <w:lang w:val="pt-BR"/>
        </w:rPr>
        <w:t>,</w:t>
      </w:r>
      <w:r w:rsidR="002C1A87" w:rsidRPr="00EF24E0">
        <w:rPr>
          <w:rFonts w:ascii="Times New Roman" w:hAnsi="Times New Roman"/>
          <w:sz w:val="24"/>
          <w:lang w:val="pt-BR"/>
        </w:rPr>
        <w:t xml:space="preserve"> na modernidade, é</w:t>
      </w:r>
      <w:r w:rsidRPr="00EF24E0">
        <w:rPr>
          <w:rFonts w:ascii="Times New Roman" w:hAnsi="Times New Roman"/>
          <w:sz w:val="24"/>
          <w:lang w:val="pt-BR"/>
        </w:rPr>
        <w:t xml:space="preserve"> responsável por</w:t>
      </w:r>
      <w:r w:rsidR="00193B49" w:rsidRPr="00EF24E0">
        <w:rPr>
          <w:rFonts w:ascii="Times New Roman" w:hAnsi="Times New Roman"/>
          <w:sz w:val="24"/>
          <w:lang w:val="pt-BR"/>
        </w:rPr>
        <w:t xml:space="preserve"> cria</w:t>
      </w:r>
      <w:r w:rsidRPr="00EF24E0">
        <w:rPr>
          <w:rFonts w:ascii="Times New Roman" w:hAnsi="Times New Roman"/>
          <w:sz w:val="24"/>
          <w:lang w:val="pt-BR"/>
        </w:rPr>
        <w:t xml:space="preserve">r a motivação da viagem </w:t>
      </w:r>
      <w:r w:rsidR="00193B49" w:rsidRPr="00EF24E0">
        <w:rPr>
          <w:rFonts w:ascii="Times New Roman" w:hAnsi="Times New Roman"/>
          <w:sz w:val="24"/>
          <w:lang w:val="pt-BR"/>
        </w:rPr>
        <w:t>atua</w:t>
      </w:r>
      <w:r w:rsidRPr="00EF24E0">
        <w:rPr>
          <w:rFonts w:ascii="Times New Roman" w:hAnsi="Times New Roman"/>
          <w:sz w:val="24"/>
          <w:lang w:val="pt-BR"/>
        </w:rPr>
        <w:t>ndo</w:t>
      </w:r>
      <w:r w:rsidR="00193B49" w:rsidRPr="00EF24E0">
        <w:rPr>
          <w:rFonts w:ascii="Times New Roman" w:hAnsi="Times New Roman"/>
          <w:sz w:val="24"/>
          <w:lang w:val="pt-BR"/>
        </w:rPr>
        <w:t xml:space="preserve"> na fronteira do espaço real e do imaginário, potencializando o disc</w:t>
      </w:r>
      <w:bookmarkStart w:id="0" w:name="_GoBack"/>
      <w:bookmarkEnd w:id="0"/>
      <w:r w:rsidR="00193B49" w:rsidRPr="00EF24E0">
        <w:rPr>
          <w:rFonts w:ascii="Times New Roman" w:hAnsi="Times New Roman"/>
          <w:sz w:val="24"/>
          <w:lang w:val="pt-BR"/>
        </w:rPr>
        <w:t>urso como estratégia de comercialização dos destinos turísticos. (RODRIGUES; CUTRIM; CARVALHO, 2016, p. 1)</w:t>
      </w:r>
      <w:r w:rsidRPr="00EF24E0">
        <w:rPr>
          <w:rFonts w:ascii="Times New Roman" w:hAnsi="Times New Roman"/>
          <w:sz w:val="24"/>
          <w:lang w:val="pt-BR"/>
        </w:rPr>
        <w:t xml:space="preserve">. </w:t>
      </w:r>
      <w:r w:rsidR="002C1A87" w:rsidRPr="00EF24E0">
        <w:rPr>
          <w:rFonts w:ascii="Times New Roman" w:hAnsi="Times New Roman" w:cs="Times New Roman"/>
          <w:sz w:val="24"/>
          <w:szCs w:val="24"/>
          <w:lang w:val="pt-BR"/>
        </w:rPr>
        <w:t>Neste estudo, temos por</w:t>
      </w:r>
      <w:r w:rsidR="00DD6C9D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objetivo</w:t>
      </w:r>
      <w:r w:rsidR="008B3E09" w:rsidRPr="00EF24E0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EF24E0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           </w:t>
      </w:r>
      <w:r w:rsidR="004A0CF9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analisar: </w:t>
      </w:r>
      <w:r w:rsidR="008B3E09" w:rsidRPr="00EF24E0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DD6C9D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) como as agências </w:t>
      </w:r>
      <w:r w:rsidR="008B3E09" w:rsidRPr="00EF24E0">
        <w:rPr>
          <w:rFonts w:ascii="Times New Roman" w:hAnsi="Times New Roman" w:cs="Times New Roman"/>
          <w:sz w:val="24"/>
          <w:szCs w:val="24"/>
          <w:lang w:val="pt-BR"/>
        </w:rPr>
        <w:t>de viagem divulgam</w:t>
      </w:r>
      <w:r w:rsidR="00DD6C9D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a Cidade Patrimônio; </w:t>
      </w:r>
      <w:proofErr w:type="spellStart"/>
      <w:r w:rsidR="00DD6C9D" w:rsidRPr="00EF24E0">
        <w:rPr>
          <w:rFonts w:ascii="Times New Roman" w:hAnsi="Times New Roman" w:cs="Times New Roman"/>
          <w:sz w:val="24"/>
          <w:szCs w:val="24"/>
          <w:lang w:val="pt-BR"/>
        </w:rPr>
        <w:t>ii</w:t>
      </w:r>
      <w:proofErr w:type="spellEnd"/>
      <w:r w:rsidR="00DD6C9D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) </w:t>
      </w:r>
      <w:r w:rsidRPr="00EF24E0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DD6C9D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olhar do turista sobre o espaço da cidade de São Luís. Para uma compreensão do trabalho com a análise das discursividades é necessário destacar que discurso não é texto, não é fala, nem língua, mas “necessita de elementos linguísticos para ter existên</w:t>
      </w:r>
      <w:r w:rsidR="00E1554F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cia material” (FERNANDES, 2007). </w:t>
      </w:r>
      <w:r w:rsidR="00DD6C9D" w:rsidRPr="00EF24E0">
        <w:rPr>
          <w:rFonts w:ascii="Times New Roman" w:hAnsi="Times New Roman" w:cs="Times New Roman"/>
          <w:sz w:val="24"/>
          <w:szCs w:val="24"/>
          <w:lang w:val="pt-BR"/>
        </w:rPr>
        <w:t>Tais considerações sobre o discurso apoiam-se nas fundamentações da Anális</w:t>
      </w:r>
      <w:r w:rsidR="00ED68CB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e do Discurso francesa. </w:t>
      </w:r>
      <w:r w:rsidR="00DD6C9D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Recorremos também aos estudos da Geografia Humanista Cultural para trabalhar com</w:t>
      </w:r>
      <w:r w:rsidR="00E1554F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a ideia de espaço, </w:t>
      </w:r>
      <w:r w:rsidR="00DD6C9D" w:rsidRPr="00EF24E0">
        <w:rPr>
          <w:rFonts w:ascii="Times New Roman" w:hAnsi="Times New Roman" w:cs="Times New Roman"/>
          <w:sz w:val="24"/>
          <w:szCs w:val="24"/>
          <w:lang w:val="pt-BR"/>
        </w:rPr>
        <w:t>lugar</w:t>
      </w:r>
      <w:r w:rsidR="00E1554F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e paisagem</w:t>
      </w:r>
      <w:r w:rsidR="00DD6C9D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ED68CB" w:rsidRPr="00EF24E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F16B32" w:rsidRPr="00EF24E0" w:rsidRDefault="00F16B32" w:rsidP="00E15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F24E0">
        <w:rPr>
          <w:rFonts w:ascii="Times New Roman" w:hAnsi="Times New Roman" w:cs="Times New Roman"/>
          <w:sz w:val="24"/>
          <w:szCs w:val="24"/>
          <w:lang w:val="pt-BR"/>
        </w:rPr>
        <w:t>Palavras-chave: Centro Histórico. Discurso. Mídia. Pa</w:t>
      </w:r>
      <w:r w:rsidR="00493116" w:rsidRPr="00EF24E0">
        <w:rPr>
          <w:rFonts w:ascii="Times New Roman" w:hAnsi="Times New Roman" w:cs="Times New Roman"/>
          <w:sz w:val="24"/>
          <w:szCs w:val="24"/>
          <w:lang w:val="pt-BR"/>
        </w:rPr>
        <w:t>trimônio Cultural da Humanidade.</w:t>
      </w:r>
    </w:p>
    <w:sectPr w:rsidR="00F16B32" w:rsidRPr="00EF2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99"/>
    <w:rsid w:val="000F5FAB"/>
    <w:rsid w:val="00120838"/>
    <w:rsid w:val="00171A1F"/>
    <w:rsid w:val="00193B49"/>
    <w:rsid w:val="002A2D15"/>
    <w:rsid w:val="002C1A87"/>
    <w:rsid w:val="00493116"/>
    <w:rsid w:val="004A0CF9"/>
    <w:rsid w:val="0058211A"/>
    <w:rsid w:val="005850E8"/>
    <w:rsid w:val="00664DF3"/>
    <w:rsid w:val="00693202"/>
    <w:rsid w:val="00695CF8"/>
    <w:rsid w:val="007C0F54"/>
    <w:rsid w:val="008003A2"/>
    <w:rsid w:val="00800FC0"/>
    <w:rsid w:val="00807C88"/>
    <w:rsid w:val="008B3E09"/>
    <w:rsid w:val="00980023"/>
    <w:rsid w:val="009D2324"/>
    <w:rsid w:val="009D3857"/>
    <w:rsid w:val="00A45F3D"/>
    <w:rsid w:val="00A551C9"/>
    <w:rsid w:val="00AF2899"/>
    <w:rsid w:val="00B4799A"/>
    <w:rsid w:val="00C04011"/>
    <w:rsid w:val="00D815BF"/>
    <w:rsid w:val="00DD6C9D"/>
    <w:rsid w:val="00DE4E1B"/>
    <w:rsid w:val="00E1554F"/>
    <w:rsid w:val="00EC01B7"/>
    <w:rsid w:val="00ED68CB"/>
    <w:rsid w:val="00EF24E0"/>
    <w:rsid w:val="00F16B32"/>
    <w:rsid w:val="00F80BA0"/>
    <w:rsid w:val="00F85EFC"/>
    <w:rsid w:val="00F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A0AA6-6F67-431C-BD9C-627B7CA2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2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lzagal@uo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elfort@globo.com" TargetMode="External"/><Relationship Id="rId5" Type="http://schemas.openxmlformats.org/officeDocument/2006/relationships/hyperlink" Target="mailto:ilzagal@uol.com.br" TargetMode="External"/><Relationship Id="rId4" Type="http://schemas.openxmlformats.org/officeDocument/2006/relationships/hyperlink" Target="mailto:bruno98.rs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rodrigues</dc:creator>
  <cp:keywords/>
  <dc:description/>
  <cp:lastModifiedBy>bruno rodrigues</cp:lastModifiedBy>
  <cp:revision>5</cp:revision>
  <dcterms:created xsi:type="dcterms:W3CDTF">2017-08-26T00:59:00Z</dcterms:created>
  <dcterms:modified xsi:type="dcterms:W3CDTF">2017-09-01T14:00:00Z</dcterms:modified>
</cp:coreProperties>
</file>