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F8295" w14:textId="77777777" w:rsidR="008F725A" w:rsidRPr="00C446F9" w:rsidRDefault="008F725A" w:rsidP="008F725A">
      <w:pPr>
        <w:spacing w:before="240" w:after="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46F9">
        <w:rPr>
          <w:rFonts w:ascii="Times New Roman" w:eastAsia="Times New Roman" w:hAnsi="Times New Roman" w:cs="Times New Roman"/>
          <w:b/>
          <w:bCs/>
          <w:sz w:val="24"/>
          <w:szCs w:val="24"/>
        </w:rPr>
        <w:t>DALTONISMO: DESAFIOS, DIAGNÓSTICO E ABORDAGENS TERAPÊUTICAS NA MEDICINA</w:t>
      </w:r>
    </w:p>
    <w:p w14:paraId="00000002" w14:textId="77777777" w:rsidR="005B3473" w:rsidRDefault="005B347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47A51D4D" w:rsidR="005B3473" w:rsidRDefault="00CA146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Davi Junior da Silva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; Arthur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Corbalan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Lima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Igor Silva Nobre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Isaías dos Santos Gouvea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Julio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Campanhão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Neto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Letícia Alves Arrisse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Patrick Teixeira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Vivian Ribeiro Tosta Innocente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</w:p>
    <w:p w14:paraId="00000004" w14:textId="77777777" w:rsidR="005B3473" w:rsidRDefault="005B347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00000005" w14:textId="77777777" w:rsidR="005B3473" w:rsidRDefault="00000000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Graduando, UNAERP, Ribeirão Preto, São Paulo.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1,2,3,4,5,6,7,8</w:t>
      </w:r>
    </w:p>
    <w:p w14:paraId="00000006" w14:textId="77777777" w:rsidR="005B3473" w:rsidRDefault="005B3473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00000007" w14:textId="654090D2" w:rsidR="005B3473" w:rsidRDefault="00D63B3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silvadavijunior@hotmail.com</w:t>
      </w:r>
    </w:p>
    <w:p w14:paraId="00C94DD6" w14:textId="26B2D5B9" w:rsidR="00C446F9" w:rsidRPr="00C446F9" w:rsidRDefault="00C446F9" w:rsidP="00C446F9">
      <w:pPr>
        <w:spacing w:before="240" w:after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6F9">
        <w:rPr>
          <w:rFonts w:ascii="Times New Roman" w:eastAsia="Times New Roman" w:hAnsi="Times New Roman" w:cs="Times New Roman"/>
          <w:b/>
          <w:bCs/>
          <w:sz w:val="24"/>
          <w:szCs w:val="24"/>
        </w:rPr>
        <w:t>Introdução</w:t>
      </w:r>
      <w:r w:rsidR="008F725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446F9">
        <w:rPr>
          <w:rFonts w:ascii="Times New Roman" w:eastAsia="Times New Roman" w:hAnsi="Times New Roman" w:cs="Times New Roman"/>
          <w:sz w:val="24"/>
          <w:szCs w:val="24"/>
        </w:rPr>
        <w:t>O daltonismo é uma condição genética que afeta a percepção das cores, comprometendo principalmente a identificação de tons vermelhos e verdes. Embora não apresente riscos graves à saúde, pode impactar significativamente a qualidade de vida, restringindo certas atividades diárias e oportunidades profissionais. Este artigo busca compreender os mecanismos envolvidos no daltonismo, os métodos diagnósticos utilizados e as estratégias terapêuticas atualmente disponíveis.</w:t>
      </w:r>
      <w:r w:rsidR="008F7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46F9">
        <w:rPr>
          <w:rFonts w:ascii="Times New Roman" w:eastAsia="Times New Roman" w:hAnsi="Times New Roman" w:cs="Times New Roman"/>
          <w:b/>
          <w:bCs/>
          <w:sz w:val="24"/>
          <w:szCs w:val="24"/>
        </w:rPr>
        <w:t>Métodos</w:t>
      </w:r>
      <w:r w:rsidR="008F725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446F9">
        <w:rPr>
          <w:rFonts w:ascii="Times New Roman" w:eastAsia="Times New Roman" w:hAnsi="Times New Roman" w:cs="Times New Roman"/>
          <w:sz w:val="24"/>
          <w:szCs w:val="24"/>
        </w:rPr>
        <w:t>Foi realizada uma revisão bibliográfica em bases de dados nacionais como a Biblioteca Virtual em Saúde (BVS) e o SciELO. Foram selecionados estudos publicados entre 2015 e 2023, que discutem as características clínicas do daltonismo, métodos de diagnóstico, como os testes de Ishihara e de Farnsworth-Munsell, e alternativas terapêuticas, como o uso de filtros óticos. Além disso, foram revisadas pesquisas sobre os impactos sociais e emocionais da condição.</w:t>
      </w:r>
      <w:r w:rsidR="008F7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46F9">
        <w:rPr>
          <w:rFonts w:ascii="Times New Roman" w:eastAsia="Times New Roman" w:hAnsi="Times New Roman" w:cs="Times New Roman"/>
          <w:b/>
          <w:bCs/>
          <w:sz w:val="24"/>
          <w:szCs w:val="24"/>
        </w:rPr>
        <w:t>Objetivos</w:t>
      </w:r>
      <w:r w:rsidR="008F725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446F9">
        <w:rPr>
          <w:rFonts w:ascii="Times New Roman" w:eastAsia="Times New Roman" w:hAnsi="Times New Roman" w:cs="Times New Roman"/>
          <w:sz w:val="24"/>
          <w:szCs w:val="24"/>
        </w:rPr>
        <w:t>O objetivo deste estudo é analisar as características do daltonismo e as opções de diagnóstico e manejo disponíveis no Brasil. Busca-se também discutir o impacto da condição na vida dos indivíduos e como a medicina tem avançado na busca por soluções que minimizem as limitações impostas pelo distúrbio.</w:t>
      </w:r>
      <w:r w:rsidR="008F7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46F9">
        <w:rPr>
          <w:rFonts w:ascii="Times New Roman" w:eastAsia="Times New Roman" w:hAnsi="Times New Roman" w:cs="Times New Roman"/>
          <w:b/>
          <w:bCs/>
          <w:sz w:val="24"/>
          <w:szCs w:val="24"/>
        </w:rPr>
        <w:t>Resultados</w:t>
      </w:r>
      <w:r w:rsidR="008F725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446F9">
        <w:rPr>
          <w:rFonts w:ascii="Times New Roman" w:eastAsia="Times New Roman" w:hAnsi="Times New Roman" w:cs="Times New Roman"/>
          <w:sz w:val="24"/>
          <w:szCs w:val="24"/>
        </w:rPr>
        <w:t>Os estudos indicam que o daltonismo é mais comum em homens, devido à ligação do gene responsável com o cromossomo X. O diagnóstico é essencialmente clínico, utilizando testes padronizados para identificar o tipo e a gravidade da deficiência visual. Embora não haja uma cura definitiva, o uso de lentes especiais com filtros seletivos tem se mostrado eficiente em melhorar a percepção de algumas cores. Além disso, o desenvolvimento de aplicativos para smartphones e softwares específicos tem auxiliado daltônicos em tarefas cotidianas. A inclusão de estratégias educacionais, como a adaptação de materiais pedagógicos, também tem contribuído para a qualidade de vida dos portadores.</w:t>
      </w:r>
      <w:r w:rsidR="008F7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46F9">
        <w:rPr>
          <w:rFonts w:ascii="Times New Roman" w:eastAsia="Times New Roman" w:hAnsi="Times New Roman" w:cs="Times New Roman"/>
          <w:b/>
          <w:bCs/>
          <w:sz w:val="24"/>
          <w:szCs w:val="24"/>
        </w:rPr>
        <w:t>Conclusão</w:t>
      </w:r>
      <w:r w:rsidR="008F725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446F9">
        <w:rPr>
          <w:rFonts w:ascii="Times New Roman" w:eastAsia="Times New Roman" w:hAnsi="Times New Roman" w:cs="Times New Roman"/>
          <w:sz w:val="24"/>
          <w:szCs w:val="24"/>
        </w:rPr>
        <w:t>O daltonismo, apesar de ser uma condição sem tratamentos curativos, pode ser gerenciado de forma eficaz com o uso de tecnologias e intervenções óticas. O diagnóstico precoce e o apoio educacional são fundamentais para minimizar o impacto do distúrbio na vida dos indivíduos. Assim, a medicina continua avançando na busca por soluções inovadoras, visando a inclusão e o bem-estar dos daltônicos.</w:t>
      </w:r>
    </w:p>
    <w:p w14:paraId="1612178F" w14:textId="4F1E87BD" w:rsidR="008F725A" w:rsidRDefault="00C446F9" w:rsidP="00671601">
      <w:pPr>
        <w:spacing w:before="240" w:after="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6F9">
        <w:rPr>
          <w:rFonts w:ascii="Times New Roman" w:eastAsia="Times New Roman" w:hAnsi="Times New Roman" w:cs="Times New Roman"/>
          <w:b/>
          <w:bCs/>
          <w:sz w:val="24"/>
          <w:szCs w:val="24"/>
        </w:rPr>
        <w:t>Palavras-chave</w:t>
      </w:r>
      <w:r w:rsidRPr="00C446F9">
        <w:rPr>
          <w:rFonts w:ascii="Times New Roman" w:eastAsia="Times New Roman" w:hAnsi="Times New Roman" w:cs="Times New Roman"/>
          <w:sz w:val="24"/>
          <w:szCs w:val="24"/>
        </w:rPr>
        <w:t>: Deficiência Visual, Lentes Ópticas, Teste de Ishihara</w:t>
      </w:r>
    </w:p>
    <w:p w14:paraId="0000000B" w14:textId="3BA4DB8F" w:rsidR="005B3473" w:rsidRPr="00671601" w:rsidRDefault="00671601" w:rsidP="0067160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901">
        <w:rPr>
          <w:rFonts w:ascii="Times New Roman" w:eastAsia="Times New Roman" w:hAnsi="Times New Roman" w:cs="Times New Roman"/>
          <w:b/>
          <w:sz w:val="24"/>
          <w:szCs w:val="24"/>
        </w:rPr>
        <w:t xml:space="preserve">Área Temática: </w:t>
      </w:r>
      <w:r w:rsidRPr="00630901">
        <w:rPr>
          <w:rFonts w:ascii="Times New Roman" w:eastAsia="Times New Roman" w:hAnsi="Times New Roman" w:cs="Times New Roman"/>
          <w:sz w:val="24"/>
          <w:szCs w:val="24"/>
        </w:rPr>
        <w:t>Medicina</w:t>
      </w:r>
    </w:p>
    <w:sectPr w:rsidR="005B3473" w:rsidRPr="0067160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03E09"/>
    <w:multiLevelType w:val="multilevel"/>
    <w:tmpl w:val="5D00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B0098"/>
    <w:multiLevelType w:val="multilevel"/>
    <w:tmpl w:val="0DB2C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495215">
    <w:abstractNumId w:val="1"/>
  </w:num>
  <w:num w:numId="2" w16cid:durableId="173396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73"/>
    <w:rsid w:val="001B015A"/>
    <w:rsid w:val="005B3473"/>
    <w:rsid w:val="00671601"/>
    <w:rsid w:val="008F725A"/>
    <w:rsid w:val="00B16100"/>
    <w:rsid w:val="00B16D7D"/>
    <w:rsid w:val="00C446F9"/>
    <w:rsid w:val="00CA146C"/>
    <w:rsid w:val="00D6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FED5"/>
  <w15:docId w15:val="{63CB1458-D0DE-4C15-84FE-013C294E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439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 Junior da Silva</cp:lastModifiedBy>
  <cp:revision>8</cp:revision>
  <dcterms:created xsi:type="dcterms:W3CDTF">2024-09-16T23:51:00Z</dcterms:created>
  <dcterms:modified xsi:type="dcterms:W3CDTF">2024-09-18T22:49:00Z</dcterms:modified>
</cp:coreProperties>
</file>