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76540" w14:textId="3C522CAB" w:rsidR="00477E39" w:rsidRPr="00DE2E4D" w:rsidRDefault="00DE2E4D" w:rsidP="0076172F">
      <w:pPr>
        <w:spacing w:after="0" w:line="360" w:lineRule="auto"/>
        <w:jc w:val="center"/>
        <w:rPr>
          <w:rFonts w:cs="Times New Roman"/>
          <w:b/>
          <w:sz w:val="28"/>
          <w:szCs w:val="28"/>
        </w:rPr>
      </w:pPr>
      <w:r w:rsidRPr="00DE2E4D">
        <w:rPr>
          <w:rFonts w:cs="Times New Roman"/>
          <w:b/>
          <w:sz w:val="28"/>
          <w:szCs w:val="28"/>
        </w:rPr>
        <w:t xml:space="preserve">A POLÍTICA DE COTAS PARA MULHERES NO LEGISLATIVO BRASILEIRO REVISITADA A PARTIR DA TEORIA DA REPRESENTAÇÃO POLÍTICA DESCRITIVA </w:t>
      </w:r>
    </w:p>
    <w:p w14:paraId="4D84CC42" w14:textId="77777777" w:rsidR="000A5830" w:rsidRDefault="000A5830" w:rsidP="0076172F">
      <w:pPr>
        <w:spacing w:after="0" w:line="360" w:lineRule="auto"/>
        <w:jc w:val="right"/>
        <w:rPr>
          <w:rFonts w:cs="Times New Roman"/>
        </w:rPr>
      </w:pPr>
    </w:p>
    <w:p w14:paraId="467B338D" w14:textId="54DAC259" w:rsidR="00F6070C" w:rsidRDefault="000A5830" w:rsidP="000A5830">
      <w:pPr>
        <w:spacing w:after="0" w:line="360" w:lineRule="auto"/>
        <w:jc w:val="center"/>
        <w:rPr>
          <w:rFonts w:cs="Times New Roman"/>
          <w:b/>
          <w:i/>
          <w:vertAlign w:val="superscript"/>
        </w:rPr>
      </w:pPr>
      <w:r w:rsidRPr="005F139A">
        <w:rPr>
          <w:rFonts w:cs="Times New Roman"/>
          <w:b/>
          <w:i/>
        </w:rPr>
        <w:t xml:space="preserve">Cláudia Torres Lopes </w:t>
      </w:r>
      <w:r w:rsidRPr="005F139A">
        <w:rPr>
          <w:rFonts w:cs="Times New Roman"/>
          <w:b/>
          <w:i/>
          <w:vertAlign w:val="superscript"/>
        </w:rPr>
        <w:t>1</w:t>
      </w:r>
    </w:p>
    <w:p w14:paraId="675EB2B6" w14:textId="77777777" w:rsidR="005F139A" w:rsidRPr="005F139A" w:rsidRDefault="005F139A" w:rsidP="005F139A">
      <w:pPr>
        <w:spacing w:after="0" w:line="360" w:lineRule="auto"/>
        <w:jc w:val="center"/>
        <w:rPr>
          <w:rFonts w:cs="Times New Roman"/>
        </w:rPr>
      </w:pPr>
    </w:p>
    <w:p w14:paraId="27B2D97E" w14:textId="3312FFCC" w:rsidR="000A5830" w:rsidRPr="000A5830" w:rsidRDefault="000A5830" w:rsidP="000A5830">
      <w:pPr>
        <w:spacing w:after="0" w:line="360" w:lineRule="auto"/>
        <w:jc w:val="center"/>
        <w:rPr>
          <w:rFonts w:cs="Times New Roman"/>
          <w:sz w:val="20"/>
          <w:szCs w:val="20"/>
        </w:rPr>
      </w:pPr>
      <w:bookmarkStart w:id="0" w:name="_GoBack"/>
      <w:bookmarkEnd w:id="0"/>
      <w:r w:rsidRPr="000A5830">
        <w:rPr>
          <w:rFonts w:cs="Times New Roman"/>
          <w:sz w:val="20"/>
          <w:szCs w:val="20"/>
          <w:vertAlign w:val="superscript"/>
        </w:rPr>
        <w:t>1</w:t>
      </w:r>
      <w:r w:rsidRPr="000A5830">
        <w:rPr>
          <w:rFonts w:cs="Times New Roman"/>
          <w:sz w:val="20"/>
          <w:szCs w:val="20"/>
        </w:rPr>
        <w:t xml:space="preserve"> </w:t>
      </w:r>
      <w:r w:rsidRPr="000A5830">
        <w:rPr>
          <w:rFonts w:cs="Times New Roman"/>
          <w:sz w:val="20"/>
          <w:szCs w:val="20"/>
        </w:rPr>
        <w:t>Pós-graduanda em Poder Legislativo e Políticas Públicas pela Escola do Legislativo da Assembl</w:t>
      </w:r>
      <w:r>
        <w:rPr>
          <w:rFonts w:cs="Times New Roman"/>
          <w:sz w:val="20"/>
          <w:szCs w:val="20"/>
        </w:rPr>
        <w:t>eia Legislativa de Minas Gerais, b</w:t>
      </w:r>
      <w:r w:rsidRPr="000A5830">
        <w:rPr>
          <w:rFonts w:cs="Times New Roman"/>
          <w:sz w:val="20"/>
          <w:szCs w:val="20"/>
        </w:rPr>
        <w:t>acharela em Administração Públ</w:t>
      </w:r>
      <w:r>
        <w:rPr>
          <w:rFonts w:cs="Times New Roman"/>
          <w:sz w:val="20"/>
          <w:szCs w:val="20"/>
        </w:rPr>
        <w:t>ica pela Fundação João Pinheiro, e</w:t>
      </w:r>
      <w:r w:rsidRPr="000A5830">
        <w:rPr>
          <w:rFonts w:cs="Times New Roman"/>
          <w:sz w:val="20"/>
          <w:szCs w:val="20"/>
        </w:rPr>
        <w:t>-mail: ctorreslopes25@gmail.com.</w:t>
      </w:r>
    </w:p>
    <w:p w14:paraId="035505BE" w14:textId="77777777" w:rsidR="000A5830" w:rsidRDefault="000A5830" w:rsidP="0076172F">
      <w:pPr>
        <w:spacing w:after="0" w:line="360" w:lineRule="auto"/>
        <w:jc w:val="right"/>
        <w:rPr>
          <w:rFonts w:cs="Times New Roman"/>
        </w:rPr>
      </w:pPr>
    </w:p>
    <w:p w14:paraId="1CB8D08D" w14:textId="470DE1B8" w:rsidR="0030130A" w:rsidRDefault="0030130A" w:rsidP="0076172F">
      <w:pPr>
        <w:spacing w:after="0" w:line="360" w:lineRule="auto"/>
        <w:rPr>
          <w:rFonts w:cs="Times New Roman"/>
          <w:b/>
        </w:rPr>
      </w:pPr>
      <w:r w:rsidRPr="0030130A">
        <w:rPr>
          <w:rFonts w:cs="Times New Roman"/>
          <w:b/>
        </w:rPr>
        <w:t>RESUMO</w:t>
      </w:r>
    </w:p>
    <w:p w14:paraId="7A992E7A" w14:textId="77777777" w:rsidR="0076172F" w:rsidRDefault="0076172F" w:rsidP="0076172F">
      <w:pPr>
        <w:spacing w:after="0" w:line="360" w:lineRule="auto"/>
        <w:rPr>
          <w:rFonts w:cs="Times New Roman"/>
          <w:b/>
        </w:rPr>
      </w:pPr>
    </w:p>
    <w:p w14:paraId="6FF4A9EE" w14:textId="4D2F2EA7" w:rsidR="006A0980" w:rsidRDefault="00A64FC3" w:rsidP="000A5830">
      <w:pPr>
        <w:spacing w:after="0" w:line="360" w:lineRule="auto"/>
        <w:rPr>
          <w:rFonts w:cs="Times New Roman"/>
        </w:rPr>
      </w:pPr>
      <w:r>
        <w:rPr>
          <w:rFonts w:cs="Times New Roman"/>
          <w:color w:val="000000"/>
          <w:szCs w:val="24"/>
          <w:lang w:eastAsia="pt-BR"/>
        </w:rPr>
        <w:t>A evolução do debate acerca da representação política aponta, dentre outras questões, para as limitações dos modelos formalistas de representação, tão reverenciados pela democracia liberal.</w:t>
      </w:r>
      <w:r w:rsidR="00447F0F">
        <w:rPr>
          <w:rFonts w:cs="Times New Roman"/>
          <w:color w:val="000000"/>
          <w:szCs w:val="24"/>
          <w:lang w:eastAsia="pt-BR"/>
        </w:rPr>
        <w:t xml:space="preserve"> T</w:t>
      </w:r>
      <w:r w:rsidR="001A1F26">
        <w:rPr>
          <w:rFonts w:cs="Times New Roman"/>
          <w:color w:val="000000"/>
          <w:szCs w:val="24"/>
          <w:lang w:eastAsia="pt-BR"/>
        </w:rPr>
        <w:t xml:space="preserve">eóricas feministas </w:t>
      </w:r>
      <w:r w:rsidR="0097788E">
        <w:rPr>
          <w:rFonts w:cs="Times New Roman"/>
          <w:color w:val="000000"/>
          <w:szCs w:val="24"/>
          <w:lang w:eastAsia="pt-BR"/>
        </w:rPr>
        <w:t>evidenciam o potencial d</w:t>
      </w:r>
      <w:r w:rsidR="001A1F26">
        <w:rPr>
          <w:rFonts w:cs="Times New Roman"/>
          <w:color w:val="000000"/>
          <w:szCs w:val="24"/>
          <w:lang w:eastAsia="pt-BR"/>
        </w:rPr>
        <w:t>a</w:t>
      </w:r>
      <w:r>
        <w:rPr>
          <w:rFonts w:cs="Times New Roman"/>
          <w:color w:val="000000"/>
          <w:szCs w:val="24"/>
          <w:lang w:eastAsia="pt-BR"/>
        </w:rPr>
        <w:t xml:space="preserve"> representação descritiva</w:t>
      </w:r>
      <w:r w:rsidR="001A1F26">
        <w:rPr>
          <w:rFonts w:cs="Times New Roman"/>
          <w:color w:val="000000"/>
          <w:szCs w:val="24"/>
          <w:lang w:eastAsia="pt-BR"/>
        </w:rPr>
        <w:t xml:space="preserve">, ao </w:t>
      </w:r>
      <w:r w:rsidR="0097788E">
        <w:rPr>
          <w:rFonts w:cs="Times New Roman"/>
          <w:color w:val="000000"/>
          <w:szCs w:val="24"/>
          <w:lang w:eastAsia="pt-BR"/>
        </w:rPr>
        <w:t>elucidar</w:t>
      </w:r>
      <w:r w:rsidR="001A1F26">
        <w:rPr>
          <w:rFonts w:cs="Times New Roman"/>
          <w:color w:val="000000"/>
          <w:szCs w:val="24"/>
          <w:lang w:eastAsia="pt-BR"/>
        </w:rPr>
        <w:t xml:space="preserve"> mecanismos e reconfigurações representativ</w:t>
      </w:r>
      <w:r w:rsidR="0097788E">
        <w:rPr>
          <w:rFonts w:cs="Times New Roman"/>
          <w:color w:val="000000"/>
          <w:szCs w:val="24"/>
          <w:lang w:eastAsia="pt-BR"/>
        </w:rPr>
        <w:t>as</w:t>
      </w:r>
      <w:r w:rsidR="00447F0F">
        <w:rPr>
          <w:rFonts w:cs="Times New Roman"/>
          <w:color w:val="000000"/>
          <w:szCs w:val="24"/>
          <w:lang w:eastAsia="pt-BR"/>
        </w:rPr>
        <w:t>. Assim, e</w:t>
      </w:r>
      <w:r w:rsidR="006A0980">
        <w:rPr>
          <w:rFonts w:cs="Times New Roman"/>
          <w:color w:val="000000"/>
          <w:szCs w:val="24"/>
          <w:lang w:eastAsia="pt-BR"/>
        </w:rPr>
        <w:t>ste artigo buscou pro</w:t>
      </w:r>
      <w:r>
        <w:rPr>
          <w:rFonts w:cs="Times New Roman"/>
          <w:color w:val="000000"/>
          <w:szCs w:val="24"/>
          <w:lang w:eastAsia="pt-BR"/>
        </w:rPr>
        <w:t>blematizar a</w:t>
      </w:r>
      <w:r w:rsidRPr="00A64FC3">
        <w:rPr>
          <w:rFonts w:cs="Times New Roman"/>
        </w:rPr>
        <w:t xml:space="preserve"> </w:t>
      </w:r>
      <w:r w:rsidRPr="00DE2E4D">
        <w:rPr>
          <w:rFonts w:cs="Times New Roman"/>
        </w:rPr>
        <w:t>representação política das mulheres a partir da legislação de cotas eleitorais de gênero vigente no Brasil</w:t>
      </w:r>
      <w:r w:rsidR="00447F0F">
        <w:rPr>
          <w:rFonts w:cs="Times New Roman"/>
        </w:rPr>
        <w:t xml:space="preserve">, </w:t>
      </w:r>
      <w:r w:rsidR="000935CD">
        <w:rPr>
          <w:rFonts w:cs="Times New Roman"/>
        </w:rPr>
        <w:t>mediante a</w:t>
      </w:r>
      <w:r w:rsidR="00447F0F">
        <w:rPr>
          <w:rFonts w:cs="Times New Roman"/>
        </w:rPr>
        <w:t xml:space="preserve"> exploração teórico-conceitual da representação e dos questionamentos apresentados pelas teorias feministas da democracia quanto às insuficiências da representaç</w:t>
      </w:r>
      <w:r w:rsidR="000935CD">
        <w:rPr>
          <w:rFonts w:cs="Times New Roman"/>
        </w:rPr>
        <w:t xml:space="preserve">ão eleitoral. Por fim, recuperou a trajetória histórica </w:t>
      </w:r>
      <w:r w:rsidR="000935CD" w:rsidRPr="00DE2E4D">
        <w:rPr>
          <w:rFonts w:cs="Times New Roman"/>
        </w:rPr>
        <w:t>das legislações</w:t>
      </w:r>
      <w:r w:rsidR="000935CD">
        <w:rPr>
          <w:rFonts w:cs="Times New Roman"/>
        </w:rPr>
        <w:t xml:space="preserve"> nacionais</w:t>
      </w:r>
      <w:r w:rsidR="000935CD" w:rsidRPr="00DE2E4D">
        <w:rPr>
          <w:rFonts w:cs="Times New Roman"/>
        </w:rPr>
        <w:t xml:space="preserve"> </w:t>
      </w:r>
      <w:r w:rsidR="000935CD">
        <w:rPr>
          <w:rFonts w:cs="Times New Roman"/>
        </w:rPr>
        <w:t xml:space="preserve">relacionadas às cotas de gênero no Legislativo, </w:t>
      </w:r>
      <w:r w:rsidR="006274F9">
        <w:rPr>
          <w:rFonts w:cs="Times New Roman"/>
        </w:rPr>
        <w:t>sinalizando</w:t>
      </w:r>
      <w:r w:rsidR="000935CD" w:rsidRPr="00DE2E4D">
        <w:rPr>
          <w:rFonts w:cs="Times New Roman"/>
        </w:rPr>
        <w:t xml:space="preserve"> alguns dos principais desafios para sua institucionalização </w:t>
      </w:r>
      <w:r w:rsidR="009A7EE8">
        <w:rPr>
          <w:rFonts w:cs="Times New Roman"/>
        </w:rPr>
        <w:t>e legitimação</w:t>
      </w:r>
      <w:r w:rsidR="000935CD">
        <w:rPr>
          <w:rFonts w:cs="Times New Roman"/>
        </w:rPr>
        <w:t>.</w:t>
      </w:r>
    </w:p>
    <w:p w14:paraId="261D88DF" w14:textId="77777777" w:rsidR="000413F3" w:rsidRDefault="000413F3" w:rsidP="0076172F">
      <w:pPr>
        <w:spacing w:after="0" w:line="360" w:lineRule="auto"/>
        <w:rPr>
          <w:rFonts w:cs="Times New Roman"/>
        </w:rPr>
      </w:pPr>
    </w:p>
    <w:p w14:paraId="244919E6" w14:textId="765BEC40" w:rsidR="0030130A" w:rsidRDefault="006274F9" w:rsidP="0076172F">
      <w:pPr>
        <w:spacing w:after="0" w:line="360" w:lineRule="auto"/>
        <w:rPr>
          <w:rFonts w:cs="Times New Roman"/>
        </w:rPr>
      </w:pPr>
      <w:r>
        <w:rPr>
          <w:rFonts w:cs="Times New Roman"/>
          <w:b/>
        </w:rPr>
        <w:t>Palavras-chave:</w:t>
      </w:r>
      <w:r w:rsidRPr="006274F9">
        <w:rPr>
          <w:rFonts w:cs="Times New Roman"/>
        </w:rPr>
        <w:t xml:space="preserve"> </w:t>
      </w:r>
      <w:r w:rsidR="000A5830">
        <w:rPr>
          <w:rFonts w:cs="Times New Roman"/>
        </w:rPr>
        <w:t>R</w:t>
      </w:r>
      <w:r>
        <w:rPr>
          <w:rFonts w:cs="Times New Roman"/>
        </w:rPr>
        <w:t>epresentação política</w:t>
      </w:r>
      <w:r w:rsidR="0030130A" w:rsidRPr="0030130A">
        <w:rPr>
          <w:rFonts w:cs="Times New Roman"/>
        </w:rPr>
        <w:t>;</w:t>
      </w:r>
      <w:r w:rsidR="000A5830">
        <w:rPr>
          <w:rFonts w:cs="Times New Roman"/>
        </w:rPr>
        <w:t xml:space="preserve"> Democracia liberal; C</w:t>
      </w:r>
      <w:r>
        <w:rPr>
          <w:rFonts w:cs="Times New Roman"/>
        </w:rPr>
        <w:t>otas no Legislativo</w:t>
      </w:r>
      <w:r w:rsidR="0030130A" w:rsidRPr="0030130A">
        <w:rPr>
          <w:rFonts w:cs="Times New Roman"/>
        </w:rPr>
        <w:t>;</w:t>
      </w:r>
      <w:r w:rsidR="000A5830">
        <w:rPr>
          <w:rFonts w:cs="Times New Roman"/>
        </w:rPr>
        <w:t xml:space="preserve"> G</w:t>
      </w:r>
      <w:r>
        <w:rPr>
          <w:rFonts w:cs="Times New Roman"/>
        </w:rPr>
        <w:t xml:space="preserve">ênero; </w:t>
      </w:r>
      <w:r w:rsidR="000A5830">
        <w:rPr>
          <w:rFonts w:cs="Times New Roman"/>
        </w:rPr>
        <w:t>F</w:t>
      </w:r>
      <w:r w:rsidR="0070445C">
        <w:rPr>
          <w:rFonts w:cs="Times New Roman"/>
        </w:rPr>
        <w:t>eminismo</w:t>
      </w:r>
      <w:r w:rsidR="0030130A">
        <w:rPr>
          <w:rFonts w:cs="Times New Roman"/>
        </w:rPr>
        <w:t>.</w:t>
      </w:r>
    </w:p>
    <w:p w14:paraId="4F1A5CE3" w14:textId="77777777" w:rsidR="0076172F" w:rsidRDefault="0076172F" w:rsidP="0076172F">
      <w:pPr>
        <w:spacing w:after="0" w:line="360" w:lineRule="auto"/>
        <w:rPr>
          <w:rFonts w:cs="Times New Roman"/>
        </w:rPr>
      </w:pPr>
    </w:p>
    <w:p w14:paraId="34896558" w14:textId="6198E7F8" w:rsidR="0030130A" w:rsidRDefault="0030130A" w:rsidP="0076172F">
      <w:pPr>
        <w:spacing w:after="0" w:line="360" w:lineRule="auto"/>
        <w:rPr>
          <w:rFonts w:cs="Times New Roman"/>
          <w:b/>
        </w:rPr>
      </w:pPr>
      <w:r w:rsidRPr="0030130A">
        <w:rPr>
          <w:rFonts w:cs="Times New Roman"/>
          <w:b/>
        </w:rPr>
        <w:t>ABSTRACT</w:t>
      </w:r>
    </w:p>
    <w:p w14:paraId="4207F36E" w14:textId="77777777" w:rsidR="0076172F" w:rsidRPr="0030130A" w:rsidRDefault="0076172F" w:rsidP="0076172F">
      <w:pPr>
        <w:spacing w:after="0" w:line="360" w:lineRule="auto"/>
        <w:rPr>
          <w:rFonts w:cs="Times New Roman"/>
          <w:b/>
        </w:rPr>
      </w:pPr>
    </w:p>
    <w:p w14:paraId="23E938FC" w14:textId="5618A26F" w:rsidR="006274F9" w:rsidRDefault="009A7EE8" w:rsidP="0076172F">
      <w:pPr>
        <w:spacing w:after="0" w:line="360" w:lineRule="auto"/>
        <w:rPr>
          <w:rFonts w:cs="Times New Roman"/>
        </w:rPr>
      </w:pPr>
      <w:r w:rsidRPr="009A7EE8">
        <w:rPr>
          <w:rFonts w:cs="Times New Roman"/>
        </w:rPr>
        <w:t xml:space="preserve">The evolution of the debate about political representation points, among other issues, to the limitations of the formalist models of representation, so revered by liberal democracy. Feminist theorists highlight the potential of descriptive representation, by elucidating representative mechanisms and reconfigurations. Thus, this article sought to problematize the political representation of women based on the gender quota legislation in force in Brazil, through the theoretical-conceptual exploration of representation and the questions raised by feminist </w:t>
      </w:r>
      <w:r w:rsidRPr="009A7EE8">
        <w:rPr>
          <w:rFonts w:cs="Times New Roman"/>
        </w:rPr>
        <w:lastRenderedPageBreak/>
        <w:t xml:space="preserve">theories of democracy regarding the insufficiencies of electoral representation. </w:t>
      </w:r>
      <w:r w:rsidR="006274F9" w:rsidRPr="006274F9">
        <w:rPr>
          <w:rFonts w:cs="Times New Roman"/>
        </w:rPr>
        <w:t>Finally, it recovered the historical trajectory of national legislations related to gender quotas in the Legislative, signaling some of the main challenges for its institutionalization and legitimation.</w:t>
      </w:r>
    </w:p>
    <w:p w14:paraId="0A1C6AD9" w14:textId="77777777" w:rsidR="000413F3" w:rsidRDefault="000413F3" w:rsidP="0076172F">
      <w:pPr>
        <w:spacing w:after="0" w:line="360" w:lineRule="auto"/>
        <w:rPr>
          <w:rFonts w:cs="Times New Roman"/>
        </w:rPr>
      </w:pPr>
    </w:p>
    <w:p w14:paraId="52CBD40D" w14:textId="576571C0" w:rsidR="0030130A" w:rsidRDefault="0030130A" w:rsidP="0076172F">
      <w:pPr>
        <w:spacing w:after="0" w:line="360" w:lineRule="auto"/>
        <w:rPr>
          <w:rFonts w:cs="Times New Roman"/>
        </w:rPr>
      </w:pPr>
      <w:r w:rsidRPr="0030130A">
        <w:rPr>
          <w:rFonts w:cs="Times New Roman"/>
          <w:b/>
        </w:rPr>
        <w:t>Keywords:</w:t>
      </w:r>
      <w:r w:rsidRPr="0030130A">
        <w:rPr>
          <w:rFonts w:cs="Times New Roman"/>
        </w:rPr>
        <w:t xml:space="preserve"> </w:t>
      </w:r>
      <w:r w:rsidR="000A5830">
        <w:rPr>
          <w:rFonts w:cs="Times New Roman"/>
        </w:rPr>
        <w:t>Political representation; Liberal democracy; Q</w:t>
      </w:r>
      <w:r w:rsidR="006274F9" w:rsidRPr="006274F9">
        <w:rPr>
          <w:rFonts w:cs="Times New Roman"/>
        </w:rPr>
        <w:t>uotas i</w:t>
      </w:r>
      <w:r w:rsidR="000A5830">
        <w:rPr>
          <w:rFonts w:cs="Times New Roman"/>
        </w:rPr>
        <w:t>n the Legislative; G</w:t>
      </w:r>
      <w:r w:rsidR="006274F9">
        <w:rPr>
          <w:rFonts w:cs="Times New Roman"/>
        </w:rPr>
        <w:t>en</w:t>
      </w:r>
      <w:r w:rsidR="0070445C">
        <w:rPr>
          <w:rFonts w:cs="Times New Roman"/>
        </w:rPr>
        <w:t>d</w:t>
      </w:r>
      <w:r w:rsidR="006274F9">
        <w:rPr>
          <w:rFonts w:cs="Times New Roman"/>
        </w:rPr>
        <w:t>e</w:t>
      </w:r>
      <w:r w:rsidR="0070445C">
        <w:rPr>
          <w:rFonts w:cs="Times New Roman"/>
        </w:rPr>
        <w:t>r</w:t>
      </w:r>
      <w:r w:rsidR="006274F9">
        <w:rPr>
          <w:rFonts w:cs="Times New Roman"/>
        </w:rPr>
        <w:t xml:space="preserve">; </w:t>
      </w:r>
      <w:r w:rsidR="000A5830">
        <w:rPr>
          <w:rFonts w:cs="Times New Roman"/>
        </w:rPr>
        <w:t>F</w:t>
      </w:r>
      <w:r w:rsidR="0070445C">
        <w:rPr>
          <w:rFonts w:cs="Times New Roman"/>
        </w:rPr>
        <w:t>eminism</w:t>
      </w:r>
      <w:r>
        <w:rPr>
          <w:rFonts w:cs="Times New Roman"/>
        </w:rPr>
        <w:t>.</w:t>
      </w:r>
    </w:p>
    <w:p w14:paraId="04F7241A" w14:textId="77777777" w:rsidR="0076172F" w:rsidRDefault="0076172F" w:rsidP="0076172F">
      <w:pPr>
        <w:spacing w:after="0" w:line="360" w:lineRule="auto"/>
        <w:rPr>
          <w:rFonts w:cs="Times New Roman"/>
        </w:rPr>
      </w:pPr>
    </w:p>
    <w:p w14:paraId="2496E6A1" w14:textId="456C0DC7" w:rsidR="00477E39" w:rsidRPr="0076172F" w:rsidRDefault="0030130A" w:rsidP="0076172F">
      <w:pPr>
        <w:pStyle w:val="PargrafodaLista"/>
        <w:numPr>
          <w:ilvl w:val="0"/>
          <w:numId w:val="3"/>
        </w:numPr>
        <w:spacing w:after="0" w:line="360" w:lineRule="auto"/>
        <w:ind w:left="0" w:firstLine="0"/>
        <w:rPr>
          <w:b/>
        </w:rPr>
      </w:pPr>
      <w:r w:rsidRPr="0076172F">
        <w:rPr>
          <w:b/>
        </w:rPr>
        <w:t>INTRODUÇÃO</w:t>
      </w:r>
    </w:p>
    <w:p w14:paraId="619FA839" w14:textId="77777777" w:rsidR="0076172F" w:rsidRDefault="00C5050F" w:rsidP="0076172F">
      <w:pPr>
        <w:spacing w:after="0" w:line="360" w:lineRule="auto"/>
        <w:rPr>
          <w:rFonts w:cs="Times New Roman"/>
        </w:rPr>
      </w:pPr>
      <w:r>
        <w:rPr>
          <w:rFonts w:cs="Times New Roman"/>
        </w:rPr>
        <w:tab/>
      </w:r>
    </w:p>
    <w:p w14:paraId="270651BF" w14:textId="74C5C190" w:rsidR="00453EF9" w:rsidRPr="00DE2E4D" w:rsidRDefault="009E46DB" w:rsidP="0076172F">
      <w:pPr>
        <w:spacing w:after="0" w:line="360" w:lineRule="auto"/>
        <w:ind w:firstLine="708"/>
        <w:rPr>
          <w:rFonts w:cs="Times New Roman"/>
        </w:rPr>
      </w:pPr>
      <w:r w:rsidRPr="00DE2E4D">
        <w:rPr>
          <w:rFonts w:cs="Times New Roman"/>
        </w:rPr>
        <w:t>O debate acerca da representação política vem se despontando na</w:t>
      </w:r>
      <w:r w:rsidR="00A64FC3">
        <w:rPr>
          <w:rFonts w:cs="Times New Roman"/>
        </w:rPr>
        <w:t>s</w:t>
      </w:r>
      <w:r w:rsidRPr="00DE2E4D">
        <w:rPr>
          <w:rFonts w:cs="Times New Roman"/>
        </w:rPr>
        <w:t xml:space="preserve"> última</w:t>
      </w:r>
      <w:r w:rsidR="00A64FC3">
        <w:rPr>
          <w:rFonts w:cs="Times New Roman"/>
        </w:rPr>
        <w:t>s</w:t>
      </w:r>
      <w:r w:rsidR="00E33BD7" w:rsidRPr="00DE2E4D">
        <w:rPr>
          <w:rFonts w:cs="Times New Roman"/>
        </w:rPr>
        <w:t xml:space="preserve"> década</w:t>
      </w:r>
      <w:r w:rsidR="00A64FC3">
        <w:rPr>
          <w:rFonts w:cs="Times New Roman"/>
        </w:rPr>
        <w:t>s</w:t>
      </w:r>
      <w:r w:rsidR="00E33BD7" w:rsidRPr="00DE2E4D">
        <w:rPr>
          <w:rFonts w:cs="Times New Roman"/>
        </w:rPr>
        <w:t xml:space="preserve">, sobretudo em razão das transformações ocorridas na relação entre Estado e sociedade, as quais demostram </w:t>
      </w:r>
      <w:r w:rsidR="00095AEF" w:rsidRPr="00DE2E4D">
        <w:rPr>
          <w:rFonts w:cs="Times New Roman"/>
        </w:rPr>
        <w:t xml:space="preserve">questionamentos, limitações e, portanto, </w:t>
      </w:r>
      <w:r w:rsidR="00E33BD7" w:rsidRPr="00DE2E4D">
        <w:rPr>
          <w:rFonts w:cs="Times New Roman"/>
        </w:rPr>
        <w:t xml:space="preserve">o extrapolamento </w:t>
      </w:r>
      <w:r w:rsidR="00095AEF" w:rsidRPr="00DE2E4D">
        <w:rPr>
          <w:rFonts w:cs="Times New Roman"/>
        </w:rPr>
        <w:t>da democracia liberal</w:t>
      </w:r>
      <w:r w:rsidR="00D46744" w:rsidRPr="00DE2E4D">
        <w:rPr>
          <w:rFonts w:cs="Times New Roman"/>
        </w:rPr>
        <w:t xml:space="preserve">, orientada sobremaneira para </w:t>
      </w:r>
      <w:r w:rsidR="006F232F" w:rsidRPr="00DE2E4D">
        <w:rPr>
          <w:rFonts w:cs="Times New Roman"/>
        </w:rPr>
        <w:t>a dimensão eleitoral.</w:t>
      </w:r>
      <w:r w:rsidR="00095AEF" w:rsidRPr="00DE2E4D">
        <w:rPr>
          <w:rFonts w:cs="Times New Roman"/>
        </w:rPr>
        <w:t xml:space="preserve"> </w:t>
      </w:r>
      <w:r w:rsidR="006F232F" w:rsidRPr="00DE2E4D">
        <w:rPr>
          <w:rFonts w:cs="Times New Roman"/>
        </w:rPr>
        <w:t>Contudo, é fato que a representação v</w:t>
      </w:r>
      <w:r w:rsidR="00EB4B88" w:rsidRPr="00DE2E4D">
        <w:rPr>
          <w:rFonts w:cs="Times New Roman"/>
        </w:rPr>
        <w:t>ai além da função das eleições (</w:t>
      </w:r>
      <w:r w:rsidR="006A0980">
        <w:rPr>
          <w:rFonts w:cs="Times New Roman"/>
        </w:rPr>
        <w:t xml:space="preserve">MIGUEL, 2011; </w:t>
      </w:r>
      <w:r w:rsidR="00EB4B88" w:rsidRPr="00DE2E4D">
        <w:rPr>
          <w:rFonts w:cs="Times New Roman"/>
        </w:rPr>
        <w:t xml:space="preserve">ALMEIDA, 2013; CAVALCANTE, 2013). </w:t>
      </w:r>
      <w:r w:rsidR="006F232F" w:rsidRPr="00DE2E4D">
        <w:rPr>
          <w:rFonts w:cs="Times New Roman"/>
        </w:rPr>
        <w:t xml:space="preserve">É o que constitui </w:t>
      </w:r>
      <w:r w:rsidR="0043071E" w:rsidRPr="00DE2E4D">
        <w:rPr>
          <w:rFonts w:cs="Times New Roman"/>
        </w:rPr>
        <w:t>o</w:t>
      </w:r>
      <w:r w:rsidR="006F232F" w:rsidRPr="00DE2E4D">
        <w:rPr>
          <w:rFonts w:cs="Times New Roman"/>
        </w:rPr>
        <w:t xml:space="preserve"> principal argumento e justificativa por parte dos mais variados grupos sociais, em especial aqueles </w:t>
      </w:r>
      <w:r w:rsidR="00607353" w:rsidRPr="00DE2E4D">
        <w:rPr>
          <w:rFonts w:cs="Times New Roman"/>
        </w:rPr>
        <w:t>minoritários</w:t>
      </w:r>
      <w:r w:rsidR="006F232F" w:rsidRPr="00DE2E4D">
        <w:rPr>
          <w:rFonts w:cs="Times New Roman"/>
        </w:rPr>
        <w:t xml:space="preserve">, que vêm levantando suas vozes e buscando fazer-se ouvir nas arenas políticas. Dentre esses, destaca-se o movimento de mulheres, o qual </w:t>
      </w:r>
      <w:r w:rsidR="00C53CD6" w:rsidRPr="00DE2E4D">
        <w:rPr>
          <w:rFonts w:cs="Times New Roman"/>
        </w:rPr>
        <w:t xml:space="preserve">traz à tona </w:t>
      </w:r>
      <w:r w:rsidR="001B72AE" w:rsidRPr="00DE2E4D">
        <w:rPr>
          <w:rFonts w:cs="Times New Roman"/>
        </w:rPr>
        <w:t>os impactos das</w:t>
      </w:r>
      <w:r w:rsidR="00C53CD6" w:rsidRPr="00DE2E4D">
        <w:rPr>
          <w:rFonts w:cs="Times New Roman"/>
        </w:rPr>
        <w:t xml:space="preserve"> desigualdades estrutur</w:t>
      </w:r>
      <w:r w:rsidR="001B72AE" w:rsidRPr="00DE2E4D">
        <w:rPr>
          <w:rFonts w:cs="Times New Roman"/>
        </w:rPr>
        <w:t>ais de gênero para consecução da r</w:t>
      </w:r>
      <w:r w:rsidR="00AC44D2" w:rsidRPr="00DE2E4D">
        <w:rPr>
          <w:rFonts w:cs="Times New Roman"/>
        </w:rPr>
        <w:t>epresentação política feminina</w:t>
      </w:r>
      <w:r w:rsidR="00E25C11" w:rsidRPr="00DE2E4D">
        <w:rPr>
          <w:rFonts w:cs="Times New Roman"/>
        </w:rPr>
        <w:t xml:space="preserve"> (FRASER, 2007; YOUNG, 2006)</w:t>
      </w:r>
      <w:r w:rsidR="00AC44D2" w:rsidRPr="00DE2E4D">
        <w:rPr>
          <w:rFonts w:cs="Times New Roman"/>
        </w:rPr>
        <w:t xml:space="preserve">. </w:t>
      </w:r>
      <w:r w:rsidR="00EB4B88" w:rsidRPr="00DE2E4D">
        <w:rPr>
          <w:rFonts w:cs="Times New Roman"/>
        </w:rPr>
        <w:t>A fim de intervir nesse cenário vislumbram-se as ações afirmativas, dentre as quais se destaca a política de cotas para candidaturas de mulheres no Legislativo como importante estratégia legítima de consolidaç</w:t>
      </w:r>
      <w:r w:rsidR="00844665" w:rsidRPr="00DE2E4D">
        <w:rPr>
          <w:rFonts w:cs="Times New Roman"/>
        </w:rPr>
        <w:t xml:space="preserve">ão da democracia representativa </w:t>
      </w:r>
      <w:r w:rsidR="00EB4B88" w:rsidRPr="00DE2E4D">
        <w:rPr>
          <w:rFonts w:cs="Times New Roman"/>
        </w:rPr>
        <w:t>no Brasil.</w:t>
      </w:r>
    </w:p>
    <w:p w14:paraId="253AB8D1" w14:textId="450576BC" w:rsidR="00226E0C" w:rsidRDefault="00C5050F" w:rsidP="0076172F">
      <w:pPr>
        <w:spacing w:after="0" w:line="360" w:lineRule="auto"/>
        <w:rPr>
          <w:rFonts w:cs="Times New Roman"/>
        </w:rPr>
      </w:pPr>
      <w:r>
        <w:rPr>
          <w:rFonts w:cs="Times New Roman"/>
        </w:rPr>
        <w:tab/>
      </w:r>
      <w:r w:rsidR="00226E0C" w:rsidRPr="00DE2E4D">
        <w:rPr>
          <w:rFonts w:cs="Times New Roman"/>
        </w:rPr>
        <w:t>Assim, este artigo tem como objetivo</w:t>
      </w:r>
      <w:r w:rsidR="00223F47" w:rsidRPr="00DE2E4D">
        <w:rPr>
          <w:rFonts w:cs="Times New Roman"/>
        </w:rPr>
        <w:t xml:space="preserve"> geral</w:t>
      </w:r>
      <w:r w:rsidR="00226E0C" w:rsidRPr="00DE2E4D">
        <w:rPr>
          <w:rFonts w:cs="Times New Roman"/>
        </w:rPr>
        <w:t xml:space="preserve"> </w:t>
      </w:r>
      <w:r w:rsidR="006A4EB0" w:rsidRPr="00DE2E4D">
        <w:rPr>
          <w:rFonts w:cs="Times New Roman"/>
        </w:rPr>
        <w:t>apresentar</w:t>
      </w:r>
      <w:r w:rsidR="00226E0C" w:rsidRPr="00DE2E4D">
        <w:rPr>
          <w:rFonts w:cs="Times New Roman"/>
        </w:rPr>
        <w:t xml:space="preserve"> a representação política das mulheres a partir da legislação de cotas eleitorais de gênero vigente</w:t>
      </w:r>
      <w:r w:rsidR="006A4EB0" w:rsidRPr="00DE2E4D">
        <w:rPr>
          <w:rFonts w:cs="Times New Roman"/>
        </w:rPr>
        <w:t xml:space="preserve"> no Brasil</w:t>
      </w:r>
      <w:r w:rsidR="00226E0C" w:rsidRPr="00DE2E4D">
        <w:rPr>
          <w:rFonts w:cs="Times New Roman"/>
        </w:rPr>
        <w:t>. Para tanto, será explorado o arcabouço conceitual sobre a representação desenvolvido por Pitkin (2006), focalizando-se a representação descritiva</w:t>
      </w:r>
      <w:r w:rsidR="00E25C11" w:rsidRPr="00DE2E4D">
        <w:rPr>
          <w:rFonts w:cs="Times New Roman"/>
        </w:rPr>
        <w:t xml:space="preserve"> - aqui entendida como peça-chave para apreensão da ação afirmativa - d</w:t>
      </w:r>
      <w:r w:rsidR="00607353" w:rsidRPr="00DE2E4D">
        <w:rPr>
          <w:rFonts w:cs="Times New Roman"/>
        </w:rPr>
        <w:t>os grupos sociais minoritários</w:t>
      </w:r>
      <w:r w:rsidR="00E25C11" w:rsidRPr="00DE2E4D">
        <w:rPr>
          <w:rFonts w:cs="Times New Roman"/>
        </w:rPr>
        <w:t>. Na sequên</w:t>
      </w:r>
      <w:r w:rsidR="006A4EB0" w:rsidRPr="00DE2E4D">
        <w:rPr>
          <w:rFonts w:cs="Times New Roman"/>
        </w:rPr>
        <w:t xml:space="preserve">cia, </w:t>
      </w:r>
      <w:r w:rsidR="00484007" w:rsidRPr="00DE2E4D">
        <w:rPr>
          <w:rFonts w:cs="Times New Roman"/>
        </w:rPr>
        <w:t>identifica-se</w:t>
      </w:r>
      <w:r w:rsidR="00E25C11" w:rsidRPr="00DE2E4D">
        <w:rPr>
          <w:rFonts w:cs="Times New Roman"/>
        </w:rPr>
        <w:t xml:space="preserve"> um conjunto de questionamentos à estrutura da democracia liberal sob a ótica das teorias feministas da democracia, destacando os arranjos culturais, políticos, econômicos e institucionais que configuram a situação de desigualdade formal e informal quanto às mulheres. </w:t>
      </w:r>
      <w:r w:rsidR="00AB6C61" w:rsidRPr="00DE2E4D">
        <w:rPr>
          <w:rFonts w:cs="Times New Roman"/>
        </w:rPr>
        <w:t>Por fim, evidencia-se a política de cotas para candidaturas de mulheres no Legislativo, traçando breve retomada histórica das legislações existentes no país e apontando alguns dos principais desafios para sua institucionalização</w:t>
      </w:r>
      <w:r w:rsidR="00844665" w:rsidRPr="00DE2E4D">
        <w:rPr>
          <w:rFonts w:cs="Times New Roman"/>
        </w:rPr>
        <w:t xml:space="preserve"> e legitimação na atual</w:t>
      </w:r>
      <w:r w:rsidR="00AD01C7" w:rsidRPr="00DE2E4D">
        <w:rPr>
          <w:rFonts w:cs="Times New Roman"/>
        </w:rPr>
        <w:t xml:space="preserve"> democracia</w:t>
      </w:r>
      <w:r w:rsidR="00AB6C61" w:rsidRPr="00DE2E4D">
        <w:rPr>
          <w:rFonts w:cs="Times New Roman"/>
        </w:rPr>
        <w:t>.</w:t>
      </w:r>
    </w:p>
    <w:p w14:paraId="7DA8F6F1" w14:textId="77777777" w:rsidR="0076172F" w:rsidRPr="00DE2E4D" w:rsidRDefault="0076172F" w:rsidP="0076172F">
      <w:pPr>
        <w:spacing w:after="0" w:line="360" w:lineRule="auto"/>
        <w:rPr>
          <w:rFonts w:cs="Times New Roman"/>
        </w:rPr>
      </w:pPr>
    </w:p>
    <w:p w14:paraId="0B750155" w14:textId="7510881C" w:rsidR="000413F3" w:rsidRDefault="000413F3" w:rsidP="000413F3">
      <w:pPr>
        <w:pStyle w:val="PargrafodaLista"/>
        <w:numPr>
          <w:ilvl w:val="0"/>
          <w:numId w:val="3"/>
        </w:numPr>
        <w:spacing w:after="0" w:line="360" w:lineRule="auto"/>
        <w:ind w:left="0" w:firstLine="0"/>
        <w:rPr>
          <w:b/>
        </w:rPr>
      </w:pPr>
      <w:r>
        <w:rPr>
          <w:b/>
        </w:rPr>
        <w:lastRenderedPageBreak/>
        <w:t>DESENVOLVIMENTO</w:t>
      </w:r>
    </w:p>
    <w:p w14:paraId="68F33DCC" w14:textId="52C3F5ED" w:rsidR="000413F3" w:rsidRDefault="000413F3" w:rsidP="000413F3">
      <w:pPr>
        <w:spacing w:after="0" w:line="360" w:lineRule="auto"/>
      </w:pPr>
    </w:p>
    <w:p w14:paraId="42BE5AD1" w14:textId="5DDEF5AA" w:rsidR="000413F3" w:rsidRDefault="000413F3" w:rsidP="000413F3">
      <w:pPr>
        <w:spacing w:after="0" w:line="360" w:lineRule="auto"/>
        <w:ind w:firstLine="708"/>
      </w:pPr>
      <w:r>
        <w:t xml:space="preserve">Este artigo utilizou a revisão bibliográfica como método de pesquisa, a fim de contextualizar o problema e averiguar as possibilidades existentes na literatura examinada para elaboração do referencial teórico-conceitual. </w:t>
      </w:r>
      <w:r w:rsidRPr="000413F3">
        <w:t>Vosgerau e Romanowski (2014) enfatizam o potencial científico dos também chamados estudos revisionais, na medida em que insuflam análises comparativas, evolutivas ou relacionais sobre temas semelhantes.</w:t>
      </w:r>
      <w:r w:rsidR="000B5035">
        <w:t xml:space="preserve"> Sob essa perspectiva, desenvolveu-se aqui uma “revisão narrativa”, a qual conforme Carvalho (2019, p. 917) “promove a</w:t>
      </w:r>
      <w:r w:rsidR="000B5035" w:rsidRPr="001529E7">
        <w:t xml:space="preserve"> análise e a sumarização dos dados advindos das publicações mais relevantes dentro do tópico em estudo</w:t>
      </w:r>
      <w:r w:rsidR="000B5035">
        <w:t xml:space="preserve"> (...), estando baseada principalmente na subjetividade dos autores”.</w:t>
      </w:r>
      <w:r w:rsidR="00A37A43">
        <w:t xml:space="preserve"> Nesse sentido, passa-se a discussão da literatura.</w:t>
      </w:r>
    </w:p>
    <w:p w14:paraId="7C9B9CE1" w14:textId="77777777" w:rsidR="000B5035" w:rsidRDefault="000B5035" w:rsidP="000413F3">
      <w:pPr>
        <w:spacing w:after="0" w:line="360" w:lineRule="auto"/>
        <w:ind w:firstLine="708"/>
      </w:pPr>
    </w:p>
    <w:p w14:paraId="608BF696" w14:textId="1BF4AC89" w:rsidR="00477E39" w:rsidRPr="000413F3" w:rsidRDefault="000B5035" w:rsidP="00A37A43">
      <w:pPr>
        <w:pStyle w:val="Ttulo2"/>
        <w:numPr>
          <w:ilvl w:val="0"/>
          <w:numId w:val="8"/>
        </w:numPr>
        <w:spacing w:after="0" w:line="360" w:lineRule="auto"/>
        <w:ind w:left="357" w:hanging="357"/>
        <w:rPr>
          <w:b/>
        </w:rPr>
      </w:pPr>
      <w:r>
        <w:rPr>
          <w:b/>
        </w:rPr>
        <w:t>A representação política dos grupos minoritários s</w:t>
      </w:r>
      <w:r w:rsidRPr="000413F3">
        <w:rPr>
          <w:b/>
        </w:rPr>
        <w:t xml:space="preserve">ob </w:t>
      </w:r>
      <w:r>
        <w:rPr>
          <w:b/>
        </w:rPr>
        <w:t>a ó</w:t>
      </w:r>
      <w:r w:rsidRPr="000413F3">
        <w:rPr>
          <w:b/>
        </w:rPr>
        <w:t xml:space="preserve">tica </w:t>
      </w:r>
      <w:r>
        <w:rPr>
          <w:b/>
        </w:rPr>
        <w:t>da representação d</w:t>
      </w:r>
      <w:r w:rsidRPr="000413F3">
        <w:rPr>
          <w:b/>
        </w:rPr>
        <w:t xml:space="preserve">escritiva </w:t>
      </w:r>
    </w:p>
    <w:p w14:paraId="66DD3B9D" w14:textId="77777777" w:rsidR="0076172F" w:rsidRDefault="00C5050F" w:rsidP="0076172F">
      <w:pPr>
        <w:spacing w:after="0" w:line="360" w:lineRule="auto"/>
        <w:rPr>
          <w:rFonts w:cs="Times New Roman"/>
        </w:rPr>
      </w:pPr>
      <w:r>
        <w:rPr>
          <w:rFonts w:cs="Times New Roman"/>
        </w:rPr>
        <w:tab/>
      </w:r>
    </w:p>
    <w:p w14:paraId="747FBFE4" w14:textId="5CE56193" w:rsidR="00477E39" w:rsidRPr="00DE2E4D" w:rsidRDefault="00AC299E" w:rsidP="0076172F">
      <w:pPr>
        <w:spacing w:after="0" w:line="360" w:lineRule="auto"/>
        <w:ind w:firstLine="708"/>
        <w:rPr>
          <w:rFonts w:cs="Times New Roman"/>
        </w:rPr>
      </w:pPr>
      <w:r w:rsidRPr="00DE2E4D">
        <w:rPr>
          <w:rFonts w:cs="Times New Roman"/>
        </w:rPr>
        <w:t>O</w:t>
      </w:r>
      <w:r w:rsidR="00226E0C" w:rsidRPr="00DE2E4D">
        <w:rPr>
          <w:rFonts w:cs="Times New Roman"/>
        </w:rPr>
        <w:t xml:space="preserve"> </w:t>
      </w:r>
      <w:r w:rsidR="00F737D3" w:rsidRPr="00DE2E4D">
        <w:rPr>
          <w:rFonts w:cs="Times New Roman"/>
        </w:rPr>
        <w:t>conceito de representação política encontra uma série de definições, as quais nem sempre são realmente elu</w:t>
      </w:r>
      <w:r w:rsidR="00AD01C7" w:rsidRPr="00DE2E4D">
        <w:rPr>
          <w:rFonts w:cs="Times New Roman"/>
        </w:rPr>
        <w:t>cid</w:t>
      </w:r>
      <w:r w:rsidR="000351A3" w:rsidRPr="00DE2E4D">
        <w:rPr>
          <w:rFonts w:cs="Times New Roman"/>
        </w:rPr>
        <w:t>ativas (ALMEIDA, 2013). Desta feita</w:t>
      </w:r>
      <w:r w:rsidR="00F737D3" w:rsidRPr="00DE2E4D">
        <w:rPr>
          <w:rFonts w:cs="Times New Roman"/>
        </w:rPr>
        <w:t>, destaca-se o robusto estudo epistemológico desenvolvido por Pitkin (1967</w:t>
      </w:r>
      <w:r w:rsidR="00FD1521">
        <w:rPr>
          <w:rFonts w:cs="Times New Roman"/>
        </w:rPr>
        <w:t>, 2006)</w:t>
      </w:r>
      <w:r w:rsidR="00F737D3" w:rsidRPr="00DE2E4D">
        <w:rPr>
          <w:rFonts w:cs="Times New Roman"/>
        </w:rPr>
        <w:t xml:space="preserve"> que </w:t>
      </w:r>
      <w:r w:rsidR="0044338A" w:rsidRPr="00DE2E4D">
        <w:rPr>
          <w:rFonts w:cs="Times New Roman"/>
        </w:rPr>
        <w:t>evidencia</w:t>
      </w:r>
      <w:r w:rsidR="00F737D3" w:rsidRPr="00DE2E4D">
        <w:rPr>
          <w:rFonts w:cs="Times New Roman"/>
        </w:rPr>
        <w:t xml:space="preserve"> quatro tipos principais de representação política: i) formalista, a qual contempla </w:t>
      </w:r>
      <w:r w:rsidR="00970023" w:rsidRPr="00DE2E4D">
        <w:rPr>
          <w:rFonts w:cs="Times New Roman"/>
        </w:rPr>
        <w:t>as regras que estruturam a</w:t>
      </w:r>
      <w:r w:rsidR="00F737D3" w:rsidRPr="00DE2E4D">
        <w:rPr>
          <w:rFonts w:cs="Times New Roman"/>
        </w:rPr>
        <w:t xml:space="preserve"> representação</w:t>
      </w:r>
      <w:r w:rsidR="00970023" w:rsidRPr="00DE2E4D">
        <w:rPr>
          <w:rFonts w:cs="Times New Roman"/>
        </w:rPr>
        <w:t>, sendo a</w:t>
      </w:r>
      <w:r w:rsidR="00F737D3" w:rsidRPr="00DE2E4D">
        <w:rPr>
          <w:rFonts w:cs="Times New Roman"/>
        </w:rPr>
        <w:t xml:space="preserve"> autorização precedente e responsividade </w:t>
      </w:r>
      <w:r w:rsidR="00F737D3" w:rsidRPr="00DE2E4D">
        <w:rPr>
          <w:rFonts w:cs="Times New Roman"/>
          <w:i/>
        </w:rPr>
        <w:t>a posteriori</w:t>
      </w:r>
      <w:r w:rsidR="00F737D3" w:rsidRPr="00DE2E4D">
        <w:rPr>
          <w:rFonts w:cs="Times New Roman"/>
        </w:rPr>
        <w:t xml:space="preserve"> por parte dos representados</w:t>
      </w:r>
      <w:r w:rsidR="000351A3" w:rsidRPr="00DE2E4D">
        <w:rPr>
          <w:rFonts w:cs="Times New Roman"/>
        </w:rPr>
        <w:t xml:space="preserve"> como</w:t>
      </w:r>
      <w:r w:rsidR="00970023" w:rsidRPr="00DE2E4D">
        <w:rPr>
          <w:rFonts w:cs="Times New Roman"/>
        </w:rPr>
        <w:t xml:space="preserve"> elementos centrais</w:t>
      </w:r>
      <w:r w:rsidR="001339DB" w:rsidRPr="00DE2E4D">
        <w:rPr>
          <w:rFonts w:cs="Times New Roman"/>
        </w:rPr>
        <w:t xml:space="preserve"> que permitem a liberdade de ação dos representantes</w:t>
      </w:r>
      <w:r w:rsidR="00F737D3" w:rsidRPr="00DE2E4D">
        <w:rPr>
          <w:rFonts w:cs="Times New Roman"/>
        </w:rPr>
        <w:t xml:space="preserve">; ii) substantiva, </w:t>
      </w:r>
      <w:r w:rsidR="00970023" w:rsidRPr="00DE2E4D">
        <w:rPr>
          <w:rFonts w:cs="Times New Roman"/>
        </w:rPr>
        <w:t xml:space="preserve">que consiste em agir pelo interesse dos representados (ideia delimitada pelo conceito de </w:t>
      </w:r>
      <w:r w:rsidR="00970023" w:rsidRPr="00DE2E4D">
        <w:rPr>
          <w:rFonts w:cs="Times New Roman"/>
          <w:i/>
        </w:rPr>
        <w:t>acting for</w:t>
      </w:r>
      <w:r w:rsidR="00970023" w:rsidRPr="00DE2E4D">
        <w:rPr>
          <w:rFonts w:cs="Times New Roman"/>
        </w:rPr>
        <w:t>) de modo responsivo a eles;</w:t>
      </w:r>
      <w:r w:rsidR="00F737D3" w:rsidRPr="00DE2E4D">
        <w:rPr>
          <w:rFonts w:cs="Times New Roman"/>
        </w:rPr>
        <w:t xml:space="preserve"> iii) simbólica, baseada em elementos afetivos, emocionais, psicológicos ou mesmo irracionais e que denota uma inversão de sentido, ao passo em que é o representante estabelece e estimula as imagens e ações assumidos pelos representados; iv) descritiva, caracterizada pelo espelhamento entre o que é representado e o representante, de modo que os interesses dos representantes devem ser equivalentes aos do representado. </w:t>
      </w:r>
    </w:p>
    <w:p w14:paraId="63F18124" w14:textId="3A3E7485" w:rsidR="00477E39" w:rsidRPr="00DE2E4D" w:rsidRDefault="00F737D3" w:rsidP="0076172F">
      <w:pPr>
        <w:spacing w:after="0" w:line="360" w:lineRule="auto"/>
        <w:ind w:firstLine="708"/>
        <w:rPr>
          <w:rFonts w:cs="Times New Roman"/>
        </w:rPr>
      </w:pPr>
      <w:r w:rsidRPr="00DE2E4D">
        <w:rPr>
          <w:rFonts w:cs="Times New Roman"/>
        </w:rPr>
        <w:t>O alcance e limites assumidos por tais tipologias é assunto corriqueiro na literatura (ALMEIDA, 2013;</w:t>
      </w:r>
      <w:r w:rsidR="001D2308" w:rsidRPr="00DE2E4D">
        <w:rPr>
          <w:rFonts w:cs="Times New Roman"/>
        </w:rPr>
        <w:t xml:space="preserve"> MIGUEL, 2011; PITKIN, 2006; YOUNG, 2006</w:t>
      </w:r>
      <w:r w:rsidRPr="00DE2E4D">
        <w:rPr>
          <w:rFonts w:cs="Times New Roman"/>
        </w:rPr>
        <w:t xml:space="preserve">). Em razão dos propósitos definidos para este estudo, </w:t>
      </w:r>
      <w:r w:rsidR="0044338A" w:rsidRPr="00DE2E4D">
        <w:rPr>
          <w:rFonts w:cs="Times New Roman"/>
        </w:rPr>
        <w:t>salientam</w:t>
      </w:r>
      <w:r w:rsidRPr="00DE2E4D">
        <w:rPr>
          <w:rFonts w:cs="Times New Roman"/>
        </w:rPr>
        <w:t xml:space="preserve">-se as objeções realizadas por Pitkin (1967) acerca da representação política descritiva. Para a autora, nesse modelo o representante não age em nome dos seus representados, mas os substitui, de forma que os espaços representativos seriam como microcosmos da população, no sentido de uma correlação estreita entre as características dos representantes e dos representados. Logo, por mais que um representante se identifique com </w:t>
      </w:r>
      <w:r w:rsidRPr="00DE2E4D">
        <w:rPr>
          <w:rFonts w:cs="Times New Roman"/>
        </w:rPr>
        <w:lastRenderedPageBreak/>
        <w:t xml:space="preserve">aqueles teoricamente representados, ele não poderia ser considerado uma amostra do grupo. Assim, o próprio status do representante o distingue fundamentalmente do representado, sendo impossível uma representação “espelhada”. Para mais, o processo de prestação de contas seria prejudicado, já que uma pessoa não pode ser responsabilizada pelo que ela é, mas pelo que faz. Enfim, o cerne da crítica reside na valorização demasiada de </w:t>
      </w:r>
      <w:r w:rsidRPr="00DE2E4D">
        <w:rPr>
          <w:rFonts w:cs="Times New Roman"/>
          <w:i/>
        </w:rPr>
        <w:t>quem</w:t>
      </w:r>
      <w:r w:rsidRPr="00DE2E4D">
        <w:rPr>
          <w:rFonts w:cs="Times New Roman"/>
        </w:rPr>
        <w:t xml:space="preserve"> são os representantes, já que argumenta-se que a mera presença física de membros de diferentes grupos sociais não pode ser tida como requisito para que os interesses desse grupo sejam representados (</w:t>
      </w:r>
      <w:r w:rsidR="001D2308" w:rsidRPr="00DE2E4D">
        <w:rPr>
          <w:rFonts w:cs="Times New Roman"/>
        </w:rPr>
        <w:t>ALMEIDA, 2013; SOUTHIER; ÁVILA, 2014</w:t>
      </w:r>
      <w:r w:rsidRPr="00DE2E4D">
        <w:rPr>
          <w:rFonts w:cs="Times New Roman"/>
        </w:rPr>
        <w:t>).</w:t>
      </w:r>
    </w:p>
    <w:p w14:paraId="42F430E6" w14:textId="29954966" w:rsidR="00477E39" w:rsidRPr="00DE2E4D" w:rsidRDefault="00F737D3" w:rsidP="0076172F">
      <w:pPr>
        <w:spacing w:after="0" w:line="360" w:lineRule="auto"/>
        <w:ind w:firstLine="708"/>
        <w:rPr>
          <w:rFonts w:cs="Times New Roman"/>
        </w:rPr>
      </w:pPr>
      <w:r w:rsidRPr="00DE2E4D">
        <w:rPr>
          <w:rFonts w:cs="Times New Roman"/>
          <w:szCs w:val="24"/>
        </w:rPr>
        <w:t xml:space="preserve">De encontro com o posicionamento de Pitkin, Phillips (2001) aponta o dilema existente entre a política de ideias e a política de presença. Ao se considerar que a identificação política e a base da representação devem ser construídas de acordo com as ideias contidas nos programas políticos e não em vínculos pessoais ou de grupos, a autora caracteriza a chamada política de ideias. Nota-se que nesse caso o enfoque consiste </w:t>
      </w:r>
      <w:r w:rsidRPr="00DE2E4D">
        <w:rPr>
          <w:rFonts w:cs="Times New Roman"/>
          <w:i/>
          <w:szCs w:val="24"/>
        </w:rPr>
        <w:t>no quê</w:t>
      </w:r>
      <w:r w:rsidRPr="00DE2E4D">
        <w:rPr>
          <w:rFonts w:cs="Times New Roman"/>
          <w:szCs w:val="24"/>
        </w:rPr>
        <w:t xml:space="preserve"> está sendo representado, ao passo que na política de presença, </w:t>
      </w:r>
      <w:r w:rsidRPr="00DE2E4D">
        <w:rPr>
          <w:rFonts w:cs="Times New Roman"/>
          <w:i/>
          <w:szCs w:val="24"/>
        </w:rPr>
        <w:t>quem</w:t>
      </w:r>
      <w:r w:rsidRPr="00DE2E4D">
        <w:rPr>
          <w:rFonts w:cs="Times New Roman"/>
          <w:szCs w:val="24"/>
        </w:rPr>
        <w:t xml:space="preserve"> representa torna-se um elemento fundamental, retomando a necessidade de presença física dos grupos excluídos nos locais de decisão. </w:t>
      </w:r>
      <w:r w:rsidR="0044338A" w:rsidRPr="00DE2E4D">
        <w:rPr>
          <w:rFonts w:cs="Times New Roman"/>
          <w:szCs w:val="24"/>
        </w:rPr>
        <w:t>Ressalta</w:t>
      </w:r>
      <w:r w:rsidRPr="00DE2E4D">
        <w:rPr>
          <w:rFonts w:cs="Times New Roman"/>
          <w:szCs w:val="24"/>
        </w:rPr>
        <w:t>-se que a essência da discussão não é a oposição entre ideias e presença, mas a compreensão dos limites de cada uma e o esforço por um sistema mais justo que harmonize as duas noções (</w:t>
      </w:r>
      <w:r w:rsidR="001D2308" w:rsidRPr="00DE2E4D">
        <w:rPr>
          <w:rFonts w:cs="Times New Roman"/>
          <w:szCs w:val="24"/>
        </w:rPr>
        <w:t>FRANCO, 2004; PHILLIPS, 2001</w:t>
      </w:r>
      <w:r w:rsidRPr="00DE2E4D">
        <w:rPr>
          <w:rFonts w:cs="Times New Roman"/>
          <w:szCs w:val="24"/>
        </w:rPr>
        <w:t xml:space="preserve">). Destarte, tem-se a hipótese de que </w:t>
      </w:r>
      <w:r w:rsidRPr="00DE2E4D">
        <w:rPr>
          <w:rFonts w:cs="Times New Roman"/>
        </w:rPr>
        <w:t>membros de um grupo possuem uma identidade que todos os membros do grupo compartilham e da qual nenhum outro participa. No entanto, dentro de um grupo existem outras divisões, que refletem múltiplas experiências, identidades, valores e interpretações diferentes sobre suas particularidades (</w:t>
      </w:r>
      <w:r w:rsidR="00BB7757">
        <w:rPr>
          <w:rFonts w:cs="Times New Roman"/>
        </w:rPr>
        <w:t>SACCHET, 2012; MANSBRIDGE, 1999</w:t>
      </w:r>
      <w:r w:rsidR="00515A7D" w:rsidRPr="00515A7D">
        <w:rPr>
          <w:rFonts w:cs="Times New Roman"/>
          <w:vertAlign w:val="superscript"/>
        </w:rPr>
        <w:t>1</w:t>
      </w:r>
      <w:r w:rsidR="00BB7757">
        <w:rPr>
          <w:rFonts w:cs="Times New Roman"/>
        </w:rPr>
        <w:t xml:space="preserve"> </w:t>
      </w:r>
      <w:r w:rsidRPr="00DE2E4D">
        <w:rPr>
          <w:rFonts w:cs="Times New Roman"/>
          <w:i/>
        </w:rPr>
        <w:t>apud</w:t>
      </w:r>
      <w:r w:rsidRPr="00DE2E4D">
        <w:rPr>
          <w:rFonts w:cs="Times New Roman"/>
        </w:rPr>
        <w:t xml:space="preserve"> SOUTHIER; ÁVILA, 2014). Então, como assevera Young (2006) o sistema de </w:t>
      </w:r>
      <w:r w:rsidR="00FA6F62" w:rsidRPr="00DE2E4D">
        <w:rPr>
          <w:rFonts w:cs="Times New Roman"/>
        </w:rPr>
        <w:t xml:space="preserve">representação política deveria </w:t>
      </w:r>
      <w:r w:rsidRPr="00DE2E4D">
        <w:rPr>
          <w:rFonts w:cs="Times New Roman"/>
        </w:rPr>
        <w:t xml:space="preserve">representar os aspectos que </w:t>
      </w:r>
      <w:r w:rsidR="00FA6F62" w:rsidRPr="00DE2E4D">
        <w:rPr>
          <w:rFonts w:cs="Times New Roman"/>
        </w:rPr>
        <w:t>ligam algumas pessoas às outras, ou seja, seus interesses e perspectivas sociais.</w:t>
      </w:r>
      <w:r w:rsidRPr="00DE2E4D">
        <w:rPr>
          <w:rFonts w:cs="Times New Roman"/>
        </w:rPr>
        <w:t xml:space="preserve"> Nessa configuração não é mais suficiente o </w:t>
      </w:r>
      <w:r w:rsidRPr="00DE2E4D">
        <w:rPr>
          <w:rFonts w:cs="Times New Roman"/>
          <w:i/>
        </w:rPr>
        <w:t>locus</w:t>
      </w:r>
      <w:r w:rsidRPr="00DE2E4D">
        <w:rPr>
          <w:rFonts w:cs="Times New Roman"/>
        </w:rPr>
        <w:t xml:space="preserve"> privilegiado da representação na democracia liberal focada na igualdade eleitoral – por exemplo, através dos partidos políticos de massa, organizações de </w:t>
      </w:r>
      <w:r w:rsidRPr="00DE2E4D">
        <w:rPr>
          <w:rFonts w:cs="Times New Roman"/>
          <w:i/>
        </w:rPr>
        <w:t>lobby</w:t>
      </w:r>
      <w:r w:rsidRPr="00DE2E4D">
        <w:rPr>
          <w:rFonts w:cs="Times New Roman"/>
        </w:rPr>
        <w:t xml:space="preserve">, grupos de interesse e do Legislativo -, sendo fundamental a incorporação de dimensões de justiça, como a de reconhecimento e de redistribuição (FRASER, 2007). </w:t>
      </w:r>
    </w:p>
    <w:p w14:paraId="2D04B3D5" w14:textId="73838A60" w:rsidR="00477E39" w:rsidRPr="00DE2E4D" w:rsidRDefault="00F737D3" w:rsidP="0076172F">
      <w:pPr>
        <w:spacing w:after="0" w:line="360" w:lineRule="auto"/>
        <w:ind w:firstLine="708"/>
        <w:rPr>
          <w:rFonts w:cs="Times New Roman"/>
          <w:shd w:val="clear" w:color="auto" w:fill="FFFFFF"/>
        </w:rPr>
      </w:pPr>
      <w:r w:rsidRPr="00DE2E4D">
        <w:rPr>
          <w:rFonts w:cs="Times New Roman"/>
        </w:rPr>
        <w:t>Nessa perspectiva, ensaios atuais abordam cada vez mais o reconhecimento do pluralismo, multiculturalismo e os debates sobre a re</w:t>
      </w:r>
      <w:r w:rsidR="000706B6">
        <w:rPr>
          <w:rFonts w:cs="Times New Roman"/>
        </w:rPr>
        <w:t>presentatividade (ALMEIDA, 2013</w:t>
      </w:r>
      <w:r w:rsidRPr="00DE2E4D">
        <w:rPr>
          <w:rFonts w:cs="Times New Roman"/>
        </w:rPr>
        <w:t xml:space="preserve">; </w:t>
      </w:r>
      <w:r w:rsidR="001D2308" w:rsidRPr="00DE2E4D">
        <w:rPr>
          <w:rFonts w:cs="Times New Roman"/>
        </w:rPr>
        <w:t xml:space="preserve">FRASER, 2007; LAVALLE; HOUTZAGER; CASTELLO, 2006; </w:t>
      </w:r>
      <w:r w:rsidRPr="00DE2E4D">
        <w:rPr>
          <w:rFonts w:cs="Times New Roman"/>
        </w:rPr>
        <w:t xml:space="preserve">YOUNG, 2006, </w:t>
      </w:r>
      <w:r w:rsidR="001D2308" w:rsidRPr="00DE2E4D">
        <w:rPr>
          <w:rFonts w:cs="Times New Roman"/>
        </w:rPr>
        <w:t>PHILLIPS, 1995; SACCHET, 2012</w:t>
      </w:r>
      <w:r w:rsidRPr="00DE2E4D">
        <w:rPr>
          <w:rFonts w:cs="Times New Roman"/>
        </w:rPr>
        <w:t>; YOUNG, 2000</w:t>
      </w:r>
      <w:r w:rsidR="00515A7D" w:rsidRPr="00515A7D">
        <w:rPr>
          <w:rFonts w:cs="Times New Roman"/>
          <w:vertAlign w:val="superscript"/>
        </w:rPr>
        <w:t>2</w:t>
      </w:r>
      <w:r w:rsidR="00515A7D">
        <w:rPr>
          <w:rFonts w:cs="Times New Roman"/>
          <w:vertAlign w:val="superscript"/>
        </w:rPr>
        <w:t xml:space="preserve"> </w:t>
      </w:r>
      <w:r w:rsidRPr="00DE2E4D">
        <w:rPr>
          <w:rFonts w:cs="Times New Roman"/>
          <w:i/>
        </w:rPr>
        <w:t>apud</w:t>
      </w:r>
      <w:r w:rsidR="001D2308" w:rsidRPr="00DE2E4D">
        <w:rPr>
          <w:rFonts w:cs="Times New Roman"/>
        </w:rPr>
        <w:t xml:space="preserve"> ALMEIDA, 2013</w:t>
      </w:r>
      <w:r w:rsidRPr="00DE2E4D">
        <w:rPr>
          <w:rFonts w:cs="Times New Roman"/>
        </w:rPr>
        <w:t>).</w:t>
      </w:r>
      <w:r w:rsidRPr="00DE2E4D">
        <w:rPr>
          <w:rFonts w:cs="Times New Roman"/>
          <w:shd w:val="clear" w:color="auto" w:fill="FFFFFF"/>
        </w:rPr>
        <w:t xml:space="preserve"> A emergência de vários movimentos sociais e políticos - a exemplo daqueles relacionados a gênero, raça, imigração e minorias nacionais -, constituem uma gama de desafios teóricos e práticos quanto as instituições </w:t>
      </w:r>
      <w:r w:rsidRPr="00DE2E4D">
        <w:rPr>
          <w:rFonts w:cs="Times New Roman"/>
          <w:shd w:val="clear" w:color="auto" w:fill="FFFFFF"/>
        </w:rPr>
        <w:lastRenderedPageBreak/>
        <w:t xml:space="preserve">clássicas das democracias liberais, na medida em que suscita a importância da inclusão de grupos regularmente excluídos nas esferas políticas e representativas. Mouffe (2003, p.25) vai além, ao ponderar que “deveríamos almejar o estabelecimento de uma ordem mundial pluralista”, afastando-se dos ideais universalistas e individualistas típicos dos atuais modelos de democracia liberal. Para a autora é impossível alcançar qualquer consenso político ou acordo nas relações sociais, uma vez que </w:t>
      </w:r>
      <w:r w:rsidRPr="00DE2E4D">
        <w:rPr>
          <w:rFonts w:cs="Times New Roman"/>
        </w:rPr>
        <w:t>o conflito, a diferença e a pluralidade, são elementos intrínsecos à própria ideia de democracia (MOUFFE, 2003).</w:t>
      </w:r>
    </w:p>
    <w:p w14:paraId="2873C8C6" w14:textId="6393DA26" w:rsidR="00477E39" w:rsidRDefault="00F737D3" w:rsidP="0076172F">
      <w:pPr>
        <w:spacing w:after="0" w:line="360" w:lineRule="auto"/>
        <w:ind w:firstLine="708"/>
        <w:rPr>
          <w:rFonts w:cs="Times New Roman"/>
          <w:shd w:val="clear" w:color="auto" w:fill="FFFFFF"/>
        </w:rPr>
      </w:pPr>
      <w:r w:rsidRPr="00DE2E4D">
        <w:rPr>
          <w:rFonts w:cs="Times New Roman"/>
          <w:shd w:val="clear" w:color="auto" w:fill="FFFFFF"/>
        </w:rPr>
        <w:t>Não obstante, é crucial atentar ao fato de que:</w:t>
      </w:r>
    </w:p>
    <w:p w14:paraId="3A24CCC8" w14:textId="77777777" w:rsidR="0076172F" w:rsidRPr="00DE2E4D" w:rsidRDefault="0076172F" w:rsidP="0076172F">
      <w:pPr>
        <w:spacing w:after="0" w:line="360" w:lineRule="auto"/>
        <w:ind w:firstLine="708"/>
        <w:rPr>
          <w:rFonts w:cs="Times New Roman"/>
          <w:shd w:val="clear" w:color="auto" w:fill="FFFFFF"/>
        </w:rPr>
      </w:pPr>
    </w:p>
    <w:p w14:paraId="7CEA17F6" w14:textId="302768B6" w:rsidR="00477E39" w:rsidRPr="0076172F" w:rsidRDefault="00F737D3" w:rsidP="0076172F">
      <w:pPr>
        <w:spacing w:after="0"/>
        <w:ind w:left="2268"/>
        <w:rPr>
          <w:rFonts w:cs="Times New Roman"/>
          <w:sz w:val="22"/>
          <w:shd w:val="clear" w:color="auto" w:fill="FFFFFF"/>
        </w:rPr>
      </w:pPr>
      <w:r w:rsidRPr="0076172F">
        <w:rPr>
          <w:rFonts w:cs="Times New Roman"/>
          <w:sz w:val="22"/>
        </w:rPr>
        <w:t>Diante da pluralidade das visões de mundo e das demandas sociais, a transferência formal de poder decisório e a liberdade de expressão na formação da agenda e na organização de grupos são dimensões importantes, mas não suficientes para a democratização do poder político (</w:t>
      </w:r>
      <w:r w:rsidRPr="0076172F">
        <w:rPr>
          <w:rFonts w:cs="Times New Roman"/>
          <w:sz w:val="22"/>
          <w:shd w:val="clear" w:color="auto" w:fill="FFFFFF"/>
        </w:rPr>
        <w:t xml:space="preserve">ALMEIDA, 2013, p.49). </w:t>
      </w:r>
    </w:p>
    <w:p w14:paraId="21D3945B" w14:textId="77777777" w:rsidR="0076172F" w:rsidRDefault="0076172F" w:rsidP="0076172F">
      <w:pPr>
        <w:spacing w:after="0" w:line="360" w:lineRule="auto"/>
        <w:ind w:firstLine="709"/>
        <w:rPr>
          <w:rFonts w:cs="Times New Roman"/>
        </w:rPr>
      </w:pPr>
    </w:p>
    <w:p w14:paraId="3BA635DF" w14:textId="6F581968" w:rsidR="00477E39" w:rsidRPr="00DE2E4D" w:rsidRDefault="00F737D3" w:rsidP="0076172F">
      <w:pPr>
        <w:spacing w:after="0" w:line="360" w:lineRule="auto"/>
        <w:ind w:firstLine="709"/>
        <w:rPr>
          <w:rFonts w:cs="Times New Roman"/>
        </w:rPr>
      </w:pPr>
      <w:r w:rsidRPr="00DE2E4D">
        <w:rPr>
          <w:rFonts w:cs="Times New Roman"/>
        </w:rPr>
        <w:t>Nessa lógica, Miguel (2011) aponta que a ruptura da posição subalterna assumida por esses grupos implica na revisão dos privilégios dos grupos dominantes, já que para mais dos locais para verbalização de suas perspectivas, é preciso que surjam arenas decisórias, que realmente configurem a autonomia e presença política.</w:t>
      </w:r>
    </w:p>
    <w:p w14:paraId="726D8F70" w14:textId="187B7DDD" w:rsidR="00477E39" w:rsidRDefault="00ED329D" w:rsidP="0076172F">
      <w:pPr>
        <w:spacing w:after="0" w:line="360" w:lineRule="auto"/>
        <w:ind w:firstLine="709"/>
        <w:rPr>
          <w:rFonts w:cs="Times New Roman"/>
          <w:color w:val="000000"/>
          <w:szCs w:val="24"/>
        </w:rPr>
      </w:pPr>
      <w:r w:rsidRPr="00DE2E4D">
        <w:rPr>
          <w:rFonts w:cs="Times New Roman"/>
          <w:szCs w:val="24"/>
        </w:rPr>
        <w:t>Assim</w:t>
      </w:r>
      <w:r w:rsidR="00F737D3" w:rsidRPr="00DE2E4D">
        <w:rPr>
          <w:rFonts w:cs="Times New Roman"/>
          <w:szCs w:val="24"/>
        </w:rPr>
        <w:t>, distinguem-se várias esferas públicas possíveis direcionadas a representação política, as quais nem sempre são</w:t>
      </w:r>
      <w:r w:rsidR="00EE487F" w:rsidRPr="00DE2E4D">
        <w:rPr>
          <w:rFonts w:cs="Times New Roman"/>
          <w:szCs w:val="24"/>
        </w:rPr>
        <w:t xml:space="preserve"> legitimadas em virtude</w:t>
      </w:r>
      <w:r w:rsidR="00F737D3" w:rsidRPr="00DE2E4D">
        <w:rPr>
          <w:rFonts w:cs="Times New Roman"/>
          <w:szCs w:val="24"/>
        </w:rPr>
        <w:t>, como é o caso das organi</w:t>
      </w:r>
      <w:r w:rsidR="00F737D3" w:rsidRPr="00DE2E4D">
        <w:rPr>
          <w:rFonts w:cs="Times New Roman"/>
        </w:rPr>
        <w:t xml:space="preserve">zações não governamentais, coletivos e associações, por exemplo (ALMEIDA, </w:t>
      </w:r>
      <w:r w:rsidR="00F737D3" w:rsidRPr="00DE2E4D">
        <w:rPr>
          <w:rFonts w:cs="Times New Roman"/>
          <w:szCs w:val="24"/>
        </w:rPr>
        <w:t xml:space="preserve">2013). Ainda, há outros mecanismos representativos positivados voltados </w:t>
      </w:r>
      <w:r w:rsidR="00EA2E10" w:rsidRPr="00DE2E4D">
        <w:rPr>
          <w:rFonts w:cs="Times New Roman"/>
          <w:szCs w:val="24"/>
        </w:rPr>
        <w:t>à</w:t>
      </w:r>
      <w:r w:rsidR="00F737D3" w:rsidRPr="00DE2E4D">
        <w:rPr>
          <w:rFonts w:cs="Times New Roman"/>
          <w:szCs w:val="24"/>
        </w:rPr>
        <w:t xml:space="preserve"> inserção política de g</w:t>
      </w:r>
      <w:r w:rsidR="00607353" w:rsidRPr="00DE2E4D">
        <w:rPr>
          <w:rFonts w:cs="Times New Roman"/>
          <w:szCs w:val="24"/>
        </w:rPr>
        <w:t>rupos socialmente minoritários</w:t>
      </w:r>
      <w:r w:rsidR="00F737D3" w:rsidRPr="00DE2E4D">
        <w:rPr>
          <w:rFonts w:cs="Times New Roman"/>
          <w:szCs w:val="24"/>
        </w:rPr>
        <w:t xml:space="preserve">, tais como cotas em listas partidárias, representação proporcional, cadeiras parlamentares reservadas </w:t>
      </w:r>
      <w:r w:rsidR="00F737D3" w:rsidRPr="00DE2E4D">
        <w:rPr>
          <w:rFonts w:cs="Times New Roman"/>
          <w:color w:val="000000"/>
          <w:szCs w:val="24"/>
        </w:rPr>
        <w:t>e determinação de distritos eleitorais especiais, os quais serão abordados com maior detalhe adiante (ALMEIDA, 2013;</w:t>
      </w:r>
      <w:r w:rsidR="001D2308" w:rsidRPr="00DE2E4D">
        <w:rPr>
          <w:rFonts w:cs="Times New Roman"/>
          <w:color w:val="000000"/>
          <w:szCs w:val="24"/>
        </w:rPr>
        <w:t xml:space="preserve"> FRANCO, 2004; </w:t>
      </w:r>
      <w:r w:rsidR="001D2308" w:rsidRPr="00DE2E4D">
        <w:rPr>
          <w:rFonts w:cs="Times New Roman"/>
        </w:rPr>
        <w:t>LAVALLE; HOUTZAGER; CASTELLO, 2006;</w:t>
      </w:r>
      <w:r w:rsidR="001D2308" w:rsidRPr="00DE2E4D">
        <w:rPr>
          <w:rFonts w:cs="Times New Roman"/>
          <w:color w:val="000000"/>
          <w:szCs w:val="24"/>
        </w:rPr>
        <w:t xml:space="preserve"> YOUNG, 2006</w:t>
      </w:r>
      <w:r w:rsidR="00F737D3" w:rsidRPr="00DE2E4D">
        <w:rPr>
          <w:rFonts w:cs="Times New Roman"/>
          <w:color w:val="000000"/>
          <w:szCs w:val="24"/>
        </w:rPr>
        <w:t>). A seguir, abre-se espaço para a discussão das teorias feministas da democracia a partir do viés da representação política das mulheres, posta as desigualdades estruturais existentes, relacionadas ao gênero.</w:t>
      </w:r>
    </w:p>
    <w:p w14:paraId="54983C8F" w14:textId="77777777" w:rsidR="0076172F" w:rsidRPr="00DE2E4D" w:rsidRDefault="0076172F" w:rsidP="0076172F">
      <w:pPr>
        <w:spacing w:after="0" w:line="360" w:lineRule="auto"/>
        <w:ind w:firstLine="709"/>
        <w:rPr>
          <w:rFonts w:cs="Times New Roman"/>
          <w:color w:val="000000"/>
          <w:szCs w:val="24"/>
        </w:rPr>
      </w:pPr>
    </w:p>
    <w:p w14:paraId="4C7F8931" w14:textId="200605C1" w:rsidR="002D0E64" w:rsidRPr="00A37A43" w:rsidRDefault="00A37A43" w:rsidP="00074F68">
      <w:pPr>
        <w:pStyle w:val="Ttulo2"/>
        <w:numPr>
          <w:ilvl w:val="0"/>
          <w:numId w:val="2"/>
        </w:numPr>
        <w:spacing w:after="0" w:line="360" w:lineRule="auto"/>
        <w:ind w:left="357" w:hanging="357"/>
        <w:rPr>
          <w:b/>
        </w:rPr>
      </w:pPr>
      <w:r w:rsidRPr="00A37A43">
        <w:rPr>
          <w:b/>
        </w:rPr>
        <w:t>As Teorias F</w:t>
      </w:r>
      <w:r>
        <w:rPr>
          <w:b/>
        </w:rPr>
        <w:t>eministas d</w:t>
      </w:r>
      <w:r w:rsidRPr="00A37A43">
        <w:rPr>
          <w:b/>
        </w:rPr>
        <w:t xml:space="preserve">a Democracia </w:t>
      </w:r>
      <w:r>
        <w:rPr>
          <w:b/>
        </w:rPr>
        <w:t>e as perspectivas para representação política das m</w:t>
      </w:r>
      <w:r w:rsidRPr="00A37A43">
        <w:rPr>
          <w:b/>
        </w:rPr>
        <w:t xml:space="preserve">ulheres: </w:t>
      </w:r>
      <w:r>
        <w:rPr>
          <w:b/>
        </w:rPr>
        <w:t>questionamentos sobre o</w:t>
      </w:r>
      <w:r w:rsidRPr="00A37A43">
        <w:rPr>
          <w:b/>
        </w:rPr>
        <w:t xml:space="preserve">s </w:t>
      </w:r>
      <w:r>
        <w:rPr>
          <w:b/>
        </w:rPr>
        <w:t>pilares da democracia l</w:t>
      </w:r>
      <w:r w:rsidRPr="00A37A43">
        <w:rPr>
          <w:b/>
        </w:rPr>
        <w:t>iberal</w:t>
      </w:r>
    </w:p>
    <w:p w14:paraId="4E3283B2" w14:textId="77777777" w:rsidR="00EA24CA" w:rsidRDefault="00EA24CA" w:rsidP="00EA24CA">
      <w:pPr>
        <w:spacing w:after="0" w:line="360" w:lineRule="auto"/>
        <w:ind w:firstLine="709"/>
        <w:rPr>
          <w:rFonts w:cs="Times New Roman"/>
        </w:rPr>
      </w:pPr>
    </w:p>
    <w:p w14:paraId="53BF02A1" w14:textId="24C5AAB4" w:rsidR="0044338A" w:rsidRDefault="00F737D3" w:rsidP="00EA24CA">
      <w:pPr>
        <w:spacing w:after="0" w:line="360" w:lineRule="auto"/>
        <w:ind w:firstLine="709"/>
        <w:rPr>
          <w:rFonts w:cs="Times New Roman"/>
        </w:rPr>
      </w:pPr>
      <w:r w:rsidRPr="00DE2E4D">
        <w:rPr>
          <w:rFonts w:cs="Times New Roman"/>
        </w:rPr>
        <w:t xml:space="preserve">As teorias da democracia por definição condensam diferentes concepções do significado de “democracia”, desde a Antiguidade Clássica até os dias atuais. Nesse sentido, tem-se o feminismo como expressivo movimento (social, político, cultural, econômico, etc.) </w:t>
      </w:r>
      <w:r w:rsidRPr="00DE2E4D">
        <w:rPr>
          <w:rFonts w:cs="Times New Roman"/>
        </w:rPr>
        <w:lastRenderedPageBreak/>
        <w:t>contemporâneo que lida com questões atreladas à democracia</w:t>
      </w:r>
      <w:r w:rsidR="0044338A" w:rsidRPr="00DE2E4D">
        <w:rPr>
          <w:rFonts w:cs="Times New Roman"/>
        </w:rPr>
        <w:t xml:space="preserve"> liberal</w:t>
      </w:r>
      <w:r w:rsidRPr="00DE2E4D">
        <w:rPr>
          <w:rFonts w:cs="Times New Roman"/>
        </w:rPr>
        <w:t>, sobretudo no tocante ao entendimento da igualdade política (ALBRECHT, 2019).</w:t>
      </w:r>
      <w:r w:rsidR="001D02D6" w:rsidRPr="00DE2E4D">
        <w:rPr>
          <w:rFonts w:cs="Times New Roman"/>
        </w:rPr>
        <w:t xml:space="preserve"> </w:t>
      </w:r>
      <w:r w:rsidR="002D0E64" w:rsidRPr="00DE2E4D">
        <w:rPr>
          <w:rFonts w:cs="Times New Roman"/>
        </w:rPr>
        <w:t>Assim,</w:t>
      </w:r>
      <w:r w:rsidR="0024398F" w:rsidRPr="00DE2E4D">
        <w:rPr>
          <w:rFonts w:cs="Times New Roman"/>
        </w:rPr>
        <w:t xml:space="preserve"> </w:t>
      </w:r>
    </w:p>
    <w:p w14:paraId="67F107D0" w14:textId="77777777" w:rsidR="00EA24CA" w:rsidRPr="00DE2E4D" w:rsidRDefault="00EA24CA" w:rsidP="00EA24CA">
      <w:pPr>
        <w:spacing w:after="0" w:line="360" w:lineRule="auto"/>
        <w:ind w:firstLine="709"/>
        <w:rPr>
          <w:rFonts w:cs="Times New Roman"/>
        </w:rPr>
      </w:pPr>
    </w:p>
    <w:p w14:paraId="61D4AE8E" w14:textId="77777777" w:rsidR="0044338A" w:rsidRPr="00DE2E4D" w:rsidRDefault="0044338A" w:rsidP="00EA24CA">
      <w:pPr>
        <w:spacing w:after="0"/>
        <w:ind w:left="2268"/>
        <w:rPr>
          <w:rFonts w:cs="Times New Roman"/>
          <w:sz w:val="22"/>
        </w:rPr>
      </w:pPr>
      <w:r w:rsidRPr="00DE2E4D">
        <w:rPr>
          <w:rFonts w:cs="Times New Roman"/>
          <w:b/>
          <w:sz w:val="22"/>
        </w:rPr>
        <w:t>O feminismo</w:t>
      </w:r>
      <w:r w:rsidRPr="00DE2E4D">
        <w:rPr>
          <w:rFonts w:cs="Times New Roman"/>
          <w:sz w:val="22"/>
        </w:rPr>
        <w:t xml:space="preserve">, dentre os movimentos sociais, </w:t>
      </w:r>
      <w:r w:rsidRPr="00DE2E4D">
        <w:rPr>
          <w:rFonts w:cs="Times New Roman"/>
          <w:b/>
          <w:sz w:val="22"/>
        </w:rPr>
        <w:t>ostenta radicalidade</w:t>
      </w:r>
      <w:r w:rsidRPr="00DE2E4D">
        <w:rPr>
          <w:rFonts w:cs="Times New Roman"/>
          <w:sz w:val="22"/>
        </w:rPr>
        <w:t>, porquanto é um composto de teorias sociais, movimentos políticos e filosofias. E</w:t>
      </w:r>
      <w:r w:rsidRPr="00DE2E4D">
        <w:rPr>
          <w:rFonts w:cs="Times New Roman"/>
          <w:b/>
          <w:sz w:val="22"/>
        </w:rPr>
        <w:t xml:space="preserve"> é conscientemente político e ativista</w:t>
      </w:r>
      <w:r w:rsidRPr="00DE2E4D">
        <w:rPr>
          <w:rFonts w:cs="Times New Roman"/>
          <w:sz w:val="22"/>
        </w:rPr>
        <w:t xml:space="preserve">. Por esta sua tripla característica, tanto </w:t>
      </w:r>
      <w:r w:rsidRPr="00DE2E4D">
        <w:rPr>
          <w:rFonts w:cs="Times New Roman"/>
          <w:b/>
          <w:sz w:val="22"/>
        </w:rPr>
        <w:t>o movimento feminista quanto a sua teoria transbordaram seus limites, provocando um interessante embate e reordenamento</w:t>
      </w:r>
      <w:r w:rsidRPr="00DE2E4D">
        <w:rPr>
          <w:rFonts w:cs="Times New Roman"/>
          <w:sz w:val="22"/>
        </w:rPr>
        <w:t xml:space="preserve"> de diversas naturezas na história dos movimentos sociais e teorias das Ciências Humanas em geral e na política, </w:t>
      </w:r>
      <w:r w:rsidRPr="00DE2E4D">
        <w:rPr>
          <w:rFonts w:cs="Times New Roman"/>
          <w:b/>
          <w:sz w:val="22"/>
        </w:rPr>
        <w:t>em especial nas bases da democracia representativa</w:t>
      </w:r>
      <w:r w:rsidRPr="00DE2E4D">
        <w:rPr>
          <w:rFonts w:cs="Times New Roman"/>
          <w:sz w:val="22"/>
        </w:rPr>
        <w:t xml:space="preserve"> (PEET e HARTWICH, 2009). Como destaca Hobsbawm (1995), “o movimento feminista introduz mudanças de mentalidade e culturais no âmbito das políticas, das relações conjugais, afetivas, sexuais e do trabalho”</w:t>
      </w:r>
      <w:r w:rsidR="0024398F" w:rsidRPr="00DE2E4D">
        <w:rPr>
          <w:rFonts w:cs="Times New Roman"/>
          <w:sz w:val="22"/>
        </w:rPr>
        <w:t xml:space="preserve"> (CAVALCANTE, 2016, p.145, grifo nosso)</w:t>
      </w:r>
      <w:r w:rsidRPr="00DE2E4D">
        <w:rPr>
          <w:rFonts w:cs="Times New Roman"/>
          <w:sz w:val="22"/>
        </w:rPr>
        <w:t>.</w:t>
      </w:r>
    </w:p>
    <w:p w14:paraId="49C78D2A" w14:textId="77777777" w:rsidR="00074F68" w:rsidRDefault="00074F68" w:rsidP="00EA24CA">
      <w:pPr>
        <w:spacing w:after="0" w:line="360" w:lineRule="auto"/>
        <w:ind w:firstLine="709"/>
        <w:rPr>
          <w:rFonts w:cs="Times New Roman"/>
          <w:szCs w:val="24"/>
        </w:rPr>
      </w:pPr>
    </w:p>
    <w:p w14:paraId="37397625" w14:textId="69C363F8" w:rsidR="002D0E64" w:rsidRPr="00DE2E4D" w:rsidRDefault="002D0E64" w:rsidP="00EA24CA">
      <w:pPr>
        <w:spacing w:after="0" w:line="360" w:lineRule="auto"/>
        <w:ind w:firstLine="709"/>
        <w:rPr>
          <w:rFonts w:cs="Times New Roman"/>
        </w:rPr>
      </w:pPr>
      <w:r w:rsidRPr="00DE2E4D">
        <w:rPr>
          <w:rFonts w:cs="Times New Roman"/>
          <w:szCs w:val="24"/>
        </w:rPr>
        <w:t>Nesse raciocínio Pateman (1989</w:t>
      </w:r>
      <w:r w:rsidR="00925F94">
        <w:rPr>
          <w:rFonts w:cs="Times New Roman"/>
          <w:szCs w:val="24"/>
        </w:rPr>
        <w:t xml:space="preserve">³ </w:t>
      </w:r>
      <w:r w:rsidRPr="00DE2E4D">
        <w:rPr>
          <w:rFonts w:cs="Times New Roman"/>
          <w:i/>
          <w:szCs w:val="24"/>
        </w:rPr>
        <w:t>apud</w:t>
      </w:r>
      <w:r w:rsidRPr="00DE2E4D">
        <w:rPr>
          <w:rFonts w:cs="Times New Roman"/>
          <w:szCs w:val="24"/>
        </w:rPr>
        <w:t xml:space="preserve"> CAVALCANTE, 2016) assente ao fato de que o feminismo se origina a partir do discurso liberal, sendo que o ideal de liberdade e igualdade abstratas </w:t>
      </w:r>
      <w:r w:rsidR="00EA2E10" w:rsidRPr="00DE2E4D">
        <w:rPr>
          <w:rFonts w:cs="Times New Roman"/>
          <w:szCs w:val="24"/>
        </w:rPr>
        <w:t>constituiu</w:t>
      </w:r>
      <w:r w:rsidRPr="00DE2E4D">
        <w:rPr>
          <w:rFonts w:cs="Times New Roman"/>
          <w:szCs w:val="24"/>
        </w:rPr>
        <w:t xml:space="preserve"> a base do movimento por décadas. No entanto, a autora também reconhece que a teoria contratualista típica do liberalismo, nunca estendeu seus postulados de liberdade e igualdade universa</w:t>
      </w:r>
      <w:r w:rsidR="00EA2E10" w:rsidRPr="00DE2E4D">
        <w:rPr>
          <w:rFonts w:cs="Times New Roman"/>
          <w:szCs w:val="24"/>
        </w:rPr>
        <w:t>l às mulheres, sendo masculinas</w:t>
      </w:r>
      <w:r w:rsidRPr="00DE2E4D">
        <w:rPr>
          <w:rFonts w:cs="Times New Roman"/>
          <w:szCs w:val="24"/>
        </w:rPr>
        <w:t xml:space="preserve"> as característ</w:t>
      </w:r>
      <w:r w:rsidR="00EA2E10" w:rsidRPr="00DE2E4D">
        <w:rPr>
          <w:rFonts w:cs="Times New Roman"/>
          <w:szCs w:val="24"/>
        </w:rPr>
        <w:t xml:space="preserve">icas do “ser humano universal” </w:t>
      </w:r>
      <w:r w:rsidRPr="00DE2E4D">
        <w:rPr>
          <w:rFonts w:cs="Times New Roman"/>
          <w:szCs w:val="24"/>
        </w:rPr>
        <w:t>(CAVALCANTE, 2016, p. 147). Portanto, reconhece-se que o contrato social é também um contrato sexual (PATEMAN, 1993</w:t>
      </w:r>
      <w:r w:rsidR="00FF6CE2" w:rsidRPr="00FF6CE2">
        <w:rPr>
          <w:rFonts w:cs="Times New Roman"/>
          <w:szCs w:val="24"/>
          <w:vertAlign w:val="superscript"/>
        </w:rPr>
        <w:t>4</w:t>
      </w:r>
      <w:r w:rsidR="00925F94">
        <w:rPr>
          <w:rFonts w:cs="Times New Roman"/>
          <w:szCs w:val="24"/>
        </w:rPr>
        <w:t xml:space="preserve"> </w:t>
      </w:r>
      <w:r w:rsidRPr="00DE2E4D">
        <w:rPr>
          <w:rFonts w:cs="Times New Roman"/>
          <w:i/>
          <w:szCs w:val="24"/>
        </w:rPr>
        <w:t>apud</w:t>
      </w:r>
      <w:r w:rsidRPr="00DE2E4D">
        <w:rPr>
          <w:rFonts w:cs="Times New Roman"/>
          <w:szCs w:val="24"/>
        </w:rPr>
        <w:t xml:space="preserve"> CAVALCANTE, 2016).</w:t>
      </w:r>
    </w:p>
    <w:p w14:paraId="32764D3F" w14:textId="21C142D4" w:rsidR="0044338A" w:rsidRPr="00DE2E4D" w:rsidRDefault="002D0E64" w:rsidP="00EA24CA">
      <w:pPr>
        <w:spacing w:after="0" w:line="360" w:lineRule="auto"/>
        <w:ind w:firstLine="709"/>
        <w:rPr>
          <w:rFonts w:cs="Times New Roman"/>
        </w:rPr>
      </w:pPr>
      <w:r w:rsidRPr="00DE2E4D">
        <w:rPr>
          <w:rFonts w:cs="Times New Roman"/>
          <w:szCs w:val="24"/>
        </w:rPr>
        <w:t>Logo</w:t>
      </w:r>
      <w:r w:rsidR="001D02D6" w:rsidRPr="00DE2E4D">
        <w:rPr>
          <w:rFonts w:cs="Times New Roman"/>
          <w:szCs w:val="24"/>
        </w:rPr>
        <w:t>, h</w:t>
      </w:r>
      <w:r w:rsidR="0028005E" w:rsidRPr="00DE2E4D">
        <w:rPr>
          <w:rFonts w:cs="Times New Roman"/>
          <w:szCs w:val="24"/>
        </w:rPr>
        <w:t xml:space="preserve">á que se considerar que </w:t>
      </w:r>
      <w:r w:rsidR="0065742B" w:rsidRPr="00DE2E4D">
        <w:rPr>
          <w:rFonts w:cs="Times New Roman"/>
          <w:szCs w:val="24"/>
        </w:rPr>
        <w:t xml:space="preserve">a discussão sobre a representação feminina no campo da democracia liberal, perpassa </w:t>
      </w:r>
      <w:r w:rsidR="0028005E" w:rsidRPr="00DE2E4D">
        <w:rPr>
          <w:rFonts w:cs="Times New Roman"/>
          <w:szCs w:val="24"/>
        </w:rPr>
        <w:t>o</w:t>
      </w:r>
      <w:r w:rsidR="00AF6358" w:rsidRPr="00DE2E4D">
        <w:rPr>
          <w:rFonts w:cs="Times New Roman"/>
          <w:szCs w:val="24"/>
        </w:rPr>
        <w:t>s</w:t>
      </w:r>
      <w:r w:rsidR="0028005E" w:rsidRPr="00DE2E4D">
        <w:rPr>
          <w:rFonts w:cs="Times New Roman"/>
          <w:szCs w:val="24"/>
        </w:rPr>
        <w:t xml:space="preserve"> questiona</w:t>
      </w:r>
      <w:r w:rsidR="0065742B" w:rsidRPr="00DE2E4D">
        <w:rPr>
          <w:rFonts w:cs="Times New Roman"/>
          <w:szCs w:val="24"/>
        </w:rPr>
        <w:t>mento</w:t>
      </w:r>
      <w:r w:rsidR="00AF6358" w:rsidRPr="00DE2E4D">
        <w:rPr>
          <w:rFonts w:cs="Times New Roman"/>
          <w:szCs w:val="24"/>
        </w:rPr>
        <w:t>s</w:t>
      </w:r>
      <w:r w:rsidR="0065742B" w:rsidRPr="00DE2E4D">
        <w:rPr>
          <w:rFonts w:cs="Times New Roman"/>
          <w:szCs w:val="24"/>
        </w:rPr>
        <w:t xml:space="preserve"> defendido</w:t>
      </w:r>
      <w:r w:rsidR="00AF6358" w:rsidRPr="00DE2E4D">
        <w:rPr>
          <w:rFonts w:cs="Times New Roman"/>
          <w:szCs w:val="24"/>
        </w:rPr>
        <w:t>s</w:t>
      </w:r>
      <w:r w:rsidR="0065742B" w:rsidRPr="00DE2E4D">
        <w:rPr>
          <w:rFonts w:cs="Times New Roman"/>
          <w:szCs w:val="24"/>
        </w:rPr>
        <w:t xml:space="preserve"> pelas feministas</w:t>
      </w:r>
      <w:r w:rsidR="0028005E" w:rsidRPr="00DE2E4D">
        <w:rPr>
          <w:rFonts w:cs="Times New Roman"/>
          <w:szCs w:val="24"/>
        </w:rPr>
        <w:t xml:space="preserve"> </w:t>
      </w:r>
      <w:r w:rsidR="0065742B" w:rsidRPr="00DE2E4D">
        <w:rPr>
          <w:rFonts w:cs="Times New Roman"/>
          <w:szCs w:val="24"/>
        </w:rPr>
        <w:t>acerca d</w:t>
      </w:r>
      <w:r w:rsidR="0028005E" w:rsidRPr="00DE2E4D">
        <w:rPr>
          <w:rFonts w:cs="Times New Roman"/>
          <w:szCs w:val="24"/>
        </w:rPr>
        <w:t xml:space="preserve">os três pilares principais </w:t>
      </w:r>
      <w:r w:rsidR="00AF6358" w:rsidRPr="00DE2E4D">
        <w:rPr>
          <w:rFonts w:cs="Times New Roman"/>
          <w:szCs w:val="24"/>
        </w:rPr>
        <w:t>desse arranjo democrático</w:t>
      </w:r>
      <w:r w:rsidR="0028005E" w:rsidRPr="00DE2E4D">
        <w:rPr>
          <w:rFonts w:cs="Times New Roman"/>
          <w:szCs w:val="24"/>
        </w:rPr>
        <w:t xml:space="preserve">: a </w:t>
      </w:r>
      <w:r w:rsidR="00771D06" w:rsidRPr="00DE2E4D">
        <w:rPr>
          <w:rFonts w:cs="Times New Roman"/>
          <w:szCs w:val="24"/>
        </w:rPr>
        <w:t>dicotomia</w:t>
      </w:r>
      <w:r w:rsidR="0028005E" w:rsidRPr="00DE2E4D">
        <w:rPr>
          <w:rFonts w:cs="Times New Roman"/>
          <w:szCs w:val="24"/>
        </w:rPr>
        <w:t xml:space="preserve"> entre público e privado, a autonomia</w:t>
      </w:r>
      <w:r w:rsidR="004B6B36" w:rsidRPr="00DE2E4D">
        <w:rPr>
          <w:rFonts w:cs="Times New Roman"/>
          <w:szCs w:val="24"/>
        </w:rPr>
        <w:t xml:space="preserve"> e</w:t>
      </w:r>
      <w:r w:rsidR="0028005E" w:rsidRPr="00DE2E4D">
        <w:rPr>
          <w:rFonts w:cs="Times New Roman"/>
          <w:szCs w:val="24"/>
        </w:rPr>
        <w:t xml:space="preserve"> a represent</w:t>
      </w:r>
      <w:r w:rsidR="004B6B36" w:rsidRPr="00DE2E4D">
        <w:rPr>
          <w:rFonts w:cs="Times New Roman"/>
          <w:szCs w:val="24"/>
        </w:rPr>
        <w:t>ação</w:t>
      </w:r>
      <w:r w:rsidR="0028005E" w:rsidRPr="00DE2E4D">
        <w:rPr>
          <w:rFonts w:cs="Times New Roman"/>
          <w:szCs w:val="24"/>
        </w:rPr>
        <w:t xml:space="preserve"> (</w:t>
      </w:r>
      <w:r w:rsidR="001D2308" w:rsidRPr="00DE2E4D">
        <w:rPr>
          <w:rFonts w:cs="Times New Roman"/>
        </w:rPr>
        <w:t xml:space="preserve">ALBRECHT, 2019; </w:t>
      </w:r>
      <w:r w:rsidR="001D2308" w:rsidRPr="00DE2E4D">
        <w:rPr>
          <w:rFonts w:cs="Times New Roman"/>
          <w:szCs w:val="24"/>
        </w:rPr>
        <w:t>CA</w:t>
      </w:r>
      <w:r w:rsidR="0028005E" w:rsidRPr="00DE2E4D">
        <w:rPr>
          <w:rFonts w:cs="Times New Roman"/>
          <w:szCs w:val="24"/>
        </w:rPr>
        <w:t>VALCANTE, 2016;</w:t>
      </w:r>
      <w:r w:rsidR="0028005E" w:rsidRPr="00DE2E4D">
        <w:rPr>
          <w:rFonts w:cs="Times New Roman"/>
        </w:rPr>
        <w:t xml:space="preserve"> SANCHEZ, 2017).</w:t>
      </w:r>
    </w:p>
    <w:p w14:paraId="7F7E41A0" w14:textId="3FF7D155" w:rsidR="00307888" w:rsidRPr="00DE2E4D" w:rsidRDefault="00771D06" w:rsidP="00EA24CA">
      <w:pPr>
        <w:spacing w:after="0" w:line="360" w:lineRule="auto"/>
        <w:ind w:firstLine="709"/>
        <w:rPr>
          <w:rFonts w:cs="Times New Roman"/>
          <w:szCs w:val="24"/>
        </w:rPr>
      </w:pPr>
      <w:r w:rsidRPr="00DE2E4D">
        <w:rPr>
          <w:rFonts w:cs="Times New Roman"/>
          <w:szCs w:val="24"/>
        </w:rPr>
        <w:t>Quanto ao primeiro p</w:t>
      </w:r>
      <w:r w:rsidR="002D0E64" w:rsidRPr="00DE2E4D">
        <w:rPr>
          <w:rFonts w:cs="Times New Roman"/>
          <w:szCs w:val="24"/>
        </w:rPr>
        <w:t xml:space="preserve">ilar, atenta-se que </w:t>
      </w:r>
      <w:r w:rsidRPr="00DE2E4D">
        <w:rPr>
          <w:rFonts w:cs="Times New Roman"/>
          <w:szCs w:val="24"/>
        </w:rPr>
        <w:t>a diferenciação entre público e privado</w:t>
      </w:r>
      <w:r w:rsidR="002D0E64" w:rsidRPr="00DE2E4D">
        <w:rPr>
          <w:rFonts w:cs="Times New Roman"/>
          <w:szCs w:val="24"/>
        </w:rPr>
        <w:t xml:space="preserve"> é essencialmente ideológica, já que a apresenta a sociedade </w:t>
      </w:r>
      <w:r w:rsidR="002B574E" w:rsidRPr="00DE2E4D">
        <w:rPr>
          <w:rFonts w:cs="Times New Roman"/>
          <w:szCs w:val="24"/>
        </w:rPr>
        <w:t>a partir de</w:t>
      </w:r>
      <w:r w:rsidR="0056204A" w:rsidRPr="00DE2E4D">
        <w:rPr>
          <w:rFonts w:cs="Times New Roman"/>
          <w:szCs w:val="24"/>
        </w:rPr>
        <w:t xml:space="preserve"> uma concepção masculina tradicional</w:t>
      </w:r>
      <w:r w:rsidR="007C5F73" w:rsidRPr="00DE2E4D">
        <w:rPr>
          <w:rFonts w:cs="Times New Roman"/>
          <w:szCs w:val="24"/>
        </w:rPr>
        <w:t>,</w:t>
      </w:r>
      <w:r w:rsidR="0056204A" w:rsidRPr="00DE2E4D">
        <w:rPr>
          <w:rFonts w:cs="Times New Roman"/>
          <w:szCs w:val="24"/>
        </w:rPr>
        <w:t xml:space="preserve"> fundada em pressupostos sobre </w:t>
      </w:r>
      <w:r w:rsidR="002B574E" w:rsidRPr="00DE2E4D">
        <w:rPr>
          <w:rFonts w:cs="Times New Roman"/>
          <w:szCs w:val="24"/>
        </w:rPr>
        <w:t>distinta</w:t>
      </w:r>
      <w:r w:rsidR="0056204A" w:rsidRPr="00DE2E4D">
        <w:rPr>
          <w:rFonts w:cs="Times New Roman"/>
          <w:szCs w:val="24"/>
        </w:rPr>
        <w:t>s n</w:t>
      </w:r>
      <w:r w:rsidR="002B574E" w:rsidRPr="00DE2E4D">
        <w:rPr>
          <w:rFonts w:cs="Times New Roman"/>
          <w:szCs w:val="24"/>
        </w:rPr>
        <w:t xml:space="preserve">aturezas e papéis sociais </w:t>
      </w:r>
      <w:r w:rsidR="0056204A" w:rsidRPr="00DE2E4D">
        <w:rPr>
          <w:rFonts w:cs="Times New Roman"/>
          <w:szCs w:val="24"/>
        </w:rPr>
        <w:t xml:space="preserve">entre homens e mulheres, </w:t>
      </w:r>
      <w:r w:rsidR="007C5F73" w:rsidRPr="00DE2E4D">
        <w:rPr>
          <w:rFonts w:cs="Times New Roman"/>
          <w:szCs w:val="24"/>
        </w:rPr>
        <w:t xml:space="preserve">estas com posições marcadas por </w:t>
      </w:r>
      <w:r w:rsidR="002B574E" w:rsidRPr="00DE2E4D">
        <w:rPr>
          <w:rFonts w:cs="Times New Roman"/>
          <w:szCs w:val="24"/>
        </w:rPr>
        <w:t xml:space="preserve">signos da subalternidade </w:t>
      </w:r>
      <w:r w:rsidR="001D2308" w:rsidRPr="00DE2E4D">
        <w:rPr>
          <w:rFonts w:cs="Times New Roman"/>
          <w:szCs w:val="24"/>
        </w:rPr>
        <w:t>(</w:t>
      </w:r>
      <w:r w:rsidR="001D2308" w:rsidRPr="00DE2E4D">
        <w:rPr>
          <w:rFonts w:cs="Times New Roman"/>
        </w:rPr>
        <w:t xml:space="preserve">ALBRECHT, 2019; </w:t>
      </w:r>
      <w:r w:rsidR="001D2308" w:rsidRPr="00DE2E4D">
        <w:rPr>
          <w:rFonts w:cs="Times New Roman"/>
          <w:szCs w:val="24"/>
        </w:rPr>
        <w:t>CAVALCANTE, 2016</w:t>
      </w:r>
      <w:r w:rsidR="002B574E" w:rsidRPr="00DE2E4D">
        <w:rPr>
          <w:rFonts w:cs="Times New Roman"/>
          <w:szCs w:val="24"/>
        </w:rPr>
        <w:t xml:space="preserve">; </w:t>
      </w:r>
      <w:r w:rsidR="001D2308" w:rsidRPr="00DE2E4D">
        <w:rPr>
          <w:rFonts w:cs="Times New Roman"/>
          <w:szCs w:val="24"/>
        </w:rPr>
        <w:t>MIGUEL, 2011; SANCHEZ, 2017</w:t>
      </w:r>
      <w:r w:rsidR="002B574E" w:rsidRPr="00DE2E4D">
        <w:rPr>
          <w:rFonts w:cs="Times New Roman"/>
          <w:szCs w:val="24"/>
        </w:rPr>
        <w:t>).</w:t>
      </w:r>
      <w:r w:rsidR="00EB000B" w:rsidRPr="00DE2E4D">
        <w:rPr>
          <w:rFonts w:cs="Times New Roman"/>
          <w:szCs w:val="24"/>
        </w:rPr>
        <w:t xml:space="preserve"> </w:t>
      </w:r>
      <w:r w:rsidR="007C5F73" w:rsidRPr="00DE2E4D">
        <w:rPr>
          <w:rFonts w:cs="Times New Roman"/>
          <w:szCs w:val="24"/>
        </w:rPr>
        <w:t xml:space="preserve">Assim, a subordinação das mulheres torna-se uma derivação da representação da esfera pública como </w:t>
      </w:r>
      <w:hyperlink r:id="rId9" w:history="1">
        <w:r w:rsidR="007C5F73" w:rsidRPr="00DE2E4D">
          <w:rPr>
            <w:rFonts w:cs="Times New Roman"/>
          </w:rPr>
          <w:t>intrinsecamente</w:t>
        </w:r>
      </w:hyperlink>
      <w:r w:rsidR="007C5F73" w:rsidRPr="00DE2E4D">
        <w:rPr>
          <w:rFonts w:cs="Times New Roman"/>
          <w:szCs w:val="24"/>
        </w:rPr>
        <w:t xml:space="preserve"> superior ao privado (ALBRECHT, 2019</w:t>
      </w:r>
      <w:r w:rsidR="0065742B" w:rsidRPr="00DE2E4D">
        <w:rPr>
          <w:rFonts w:cs="Times New Roman"/>
          <w:szCs w:val="24"/>
        </w:rPr>
        <w:t>; SANCHEZ, 2017</w:t>
      </w:r>
      <w:r w:rsidR="007C5F73" w:rsidRPr="00DE2E4D">
        <w:rPr>
          <w:rFonts w:cs="Times New Roman"/>
          <w:szCs w:val="24"/>
        </w:rPr>
        <w:t>). Para mais, a literatura aponta que t</w:t>
      </w:r>
      <w:r w:rsidR="00EB000B" w:rsidRPr="00DE2E4D">
        <w:rPr>
          <w:rFonts w:cs="Times New Roman"/>
          <w:szCs w:val="24"/>
        </w:rPr>
        <w:t>al configuração</w:t>
      </w:r>
      <w:r w:rsidR="002D2A48" w:rsidRPr="00DE2E4D">
        <w:rPr>
          <w:rFonts w:cs="Times New Roman"/>
          <w:szCs w:val="24"/>
        </w:rPr>
        <w:t>, “reflete a ordem da divisão se</w:t>
      </w:r>
      <w:r w:rsidR="00EB000B" w:rsidRPr="00DE2E4D">
        <w:rPr>
          <w:rFonts w:cs="Times New Roman"/>
          <w:szCs w:val="24"/>
        </w:rPr>
        <w:t>xual, que também é uma diferença política, porque relega as mulheres a uma posição de sujeição na esfera privada</w:t>
      </w:r>
      <w:r w:rsidR="002D2A48" w:rsidRPr="00DE2E4D">
        <w:rPr>
          <w:rFonts w:cs="Times New Roman"/>
          <w:szCs w:val="24"/>
        </w:rPr>
        <w:t>”, marcada</w:t>
      </w:r>
      <w:r w:rsidR="00EB000B" w:rsidRPr="00DE2E4D">
        <w:rPr>
          <w:rFonts w:cs="Times New Roman"/>
          <w:szCs w:val="24"/>
        </w:rPr>
        <w:t xml:space="preserve"> </w:t>
      </w:r>
      <w:r w:rsidR="002D2A48" w:rsidRPr="00DE2E4D">
        <w:rPr>
          <w:rFonts w:cs="Times New Roman"/>
          <w:szCs w:val="24"/>
        </w:rPr>
        <w:t xml:space="preserve">por instituições familiares – o cuidar dos filhos e do lar, o a função reprodutiva, entre outros – </w:t>
      </w:r>
      <w:r w:rsidR="009837AD" w:rsidRPr="00DE2E4D">
        <w:rPr>
          <w:rFonts w:cs="Times New Roman"/>
          <w:szCs w:val="24"/>
        </w:rPr>
        <w:t>“</w:t>
      </w:r>
      <w:r w:rsidR="00EB000B" w:rsidRPr="00DE2E4D">
        <w:rPr>
          <w:rFonts w:cs="Times New Roman"/>
          <w:szCs w:val="24"/>
        </w:rPr>
        <w:t>enquanto associa os homens à esfera pública</w:t>
      </w:r>
      <w:r w:rsidR="009837AD" w:rsidRPr="00DE2E4D">
        <w:rPr>
          <w:rFonts w:cs="Times New Roman"/>
          <w:szCs w:val="24"/>
        </w:rPr>
        <w:t>”, entendida como espaço do exercício da política e da liberdade (</w:t>
      </w:r>
      <w:r w:rsidR="009837AD" w:rsidRPr="00DE2E4D">
        <w:rPr>
          <w:rFonts w:cs="Times New Roman"/>
        </w:rPr>
        <w:t>ALBRECHT, 2019</w:t>
      </w:r>
      <w:r w:rsidR="009837AD" w:rsidRPr="00DE2E4D">
        <w:rPr>
          <w:rFonts w:cs="Times New Roman"/>
          <w:szCs w:val="24"/>
        </w:rPr>
        <w:t>, p.12).</w:t>
      </w:r>
      <w:r w:rsidR="00EB000B" w:rsidRPr="00DE2E4D">
        <w:rPr>
          <w:rFonts w:cs="Times New Roman"/>
          <w:szCs w:val="24"/>
        </w:rPr>
        <w:t xml:space="preserve"> </w:t>
      </w:r>
    </w:p>
    <w:p w14:paraId="420A7720" w14:textId="0CA9EDF1" w:rsidR="001D02D6" w:rsidRPr="00DE2E4D" w:rsidRDefault="0065742B" w:rsidP="00EA24CA">
      <w:pPr>
        <w:spacing w:after="0" w:line="360" w:lineRule="auto"/>
        <w:ind w:firstLine="709"/>
        <w:rPr>
          <w:rFonts w:cs="Times New Roman"/>
        </w:rPr>
      </w:pPr>
      <w:r w:rsidRPr="00DE2E4D">
        <w:rPr>
          <w:rFonts w:cs="Times New Roman"/>
          <w:szCs w:val="24"/>
        </w:rPr>
        <w:lastRenderedPageBreak/>
        <w:t xml:space="preserve">À vista disso, oportuna é a consideração realizada por </w:t>
      </w:r>
      <w:r w:rsidR="00771D06" w:rsidRPr="00DE2E4D">
        <w:rPr>
          <w:rFonts w:cs="Times New Roman"/>
          <w:szCs w:val="24"/>
        </w:rPr>
        <w:t xml:space="preserve">Pateman (1993 </w:t>
      </w:r>
      <w:r w:rsidR="00771D06" w:rsidRPr="00DE2E4D">
        <w:rPr>
          <w:rFonts w:cs="Times New Roman"/>
          <w:i/>
          <w:szCs w:val="24"/>
        </w:rPr>
        <w:t>apud</w:t>
      </w:r>
      <w:r w:rsidR="00771D06" w:rsidRPr="00DE2E4D">
        <w:rPr>
          <w:rFonts w:cs="Times New Roman"/>
          <w:szCs w:val="24"/>
        </w:rPr>
        <w:t xml:space="preserve"> </w:t>
      </w:r>
      <w:r w:rsidR="00771D06" w:rsidRPr="00DE2E4D">
        <w:rPr>
          <w:rFonts w:cs="Times New Roman"/>
        </w:rPr>
        <w:t>ALBRECHT, 2019)</w:t>
      </w:r>
      <w:r w:rsidRPr="00DE2E4D">
        <w:rPr>
          <w:rFonts w:cs="Times New Roman"/>
        </w:rPr>
        <w:t xml:space="preserve"> ao</w:t>
      </w:r>
      <w:r w:rsidR="00771D06" w:rsidRPr="00DE2E4D">
        <w:rPr>
          <w:rFonts w:cs="Times New Roman"/>
        </w:rPr>
        <w:t xml:space="preserve"> conjectura</w:t>
      </w:r>
      <w:r w:rsidRPr="00DE2E4D">
        <w:rPr>
          <w:rFonts w:cs="Times New Roman"/>
        </w:rPr>
        <w:t>r</w:t>
      </w:r>
      <w:r w:rsidR="00771D06" w:rsidRPr="00DE2E4D">
        <w:rPr>
          <w:rFonts w:cs="Times New Roman"/>
        </w:rPr>
        <w:t xml:space="preserve"> que as duas </w:t>
      </w:r>
      <w:r w:rsidR="00CE0573" w:rsidRPr="00DE2E4D">
        <w:rPr>
          <w:rFonts w:cs="Times New Roman"/>
        </w:rPr>
        <w:t>searas</w:t>
      </w:r>
      <w:r w:rsidR="00771D06" w:rsidRPr="00DE2E4D">
        <w:rPr>
          <w:rFonts w:cs="Times New Roman"/>
        </w:rPr>
        <w:t xml:space="preserve"> são </w:t>
      </w:r>
      <w:hyperlink r:id="rId10" w:history="1">
        <w:r w:rsidR="00771D06" w:rsidRPr="00DE2E4D">
          <w:rPr>
            <w:rFonts w:cs="Times New Roman"/>
          </w:rPr>
          <w:t>concomitantemente</w:t>
        </w:r>
      </w:hyperlink>
      <w:r w:rsidR="00771D06" w:rsidRPr="00DE2E4D">
        <w:rPr>
          <w:rFonts w:cs="Times New Roman"/>
        </w:rPr>
        <w:t xml:space="preserve"> separáveis e inseparáveis</w:t>
      </w:r>
      <w:r w:rsidR="000A4CDE" w:rsidRPr="00DE2E4D">
        <w:rPr>
          <w:rFonts w:cs="Times New Roman"/>
        </w:rPr>
        <w:t xml:space="preserve">. </w:t>
      </w:r>
      <w:r w:rsidR="00DA77B9" w:rsidRPr="00DE2E4D">
        <w:rPr>
          <w:rFonts w:cs="Times New Roman"/>
        </w:rPr>
        <w:t>H</w:t>
      </w:r>
      <w:r w:rsidR="00B57C83" w:rsidRPr="00DE2E4D">
        <w:rPr>
          <w:rFonts w:cs="Times New Roman"/>
        </w:rPr>
        <w:t xml:space="preserve">á casos em que </w:t>
      </w:r>
      <w:r w:rsidR="00CE0573" w:rsidRPr="00DE2E4D">
        <w:rPr>
          <w:rFonts w:cs="Times New Roman"/>
        </w:rPr>
        <w:t xml:space="preserve">as fronteiras </w:t>
      </w:r>
      <w:r w:rsidR="00B57C83" w:rsidRPr="00DE2E4D">
        <w:rPr>
          <w:rFonts w:cs="Times New Roman"/>
        </w:rPr>
        <w:t xml:space="preserve">entre público e privado </w:t>
      </w:r>
      <w:r w:rsidR="00CE0573" w:rsidRPr="00DE2E4D">
        <w:rPr>
          <w:rFonts w:cs="Times New Roman"/>
        </w:rPr>
        <w:t>não são tão tangíveis</w:t>
      </w:r>
      <w:r w:rsidR="00B57C83" w:rsidRPr="00DE2E4D">
        <w:rPr>
          <w:rFonts w:cs="Times New Roman"/>
        </w:rPr>
        <w:t>, como exemplo a violência contra a mulher – que também recebe inapropriadamente a alcunha de violência “doméstica”</w:t>
      </w:r>
      <w:r w:rsidR="0040735B" w:rsidRPr="00DE2E4D">
        <w:rPr>
          <w:rFonts w:cs="Times New Roman"/>
        </w:rPr>
        <w:t>.</w:t>
      </w:r>
    </w:p>
    <w:p w14:paraId="2688D84C" w14:textId="3E573A35" w:rsidR="004B6B36" w:rsidRDefault="004B6B36" w:rsidP="00EA24CA">
      <w:pPr>
        <w:spacing w:after="0" w:line="360" w:lineRule="auto"/>
        <w:ind w:firstLine="709"/>
        <w:rPr>
          <w:rFonts w:cs="Times New Roman"/>
          <w:szCs w:val="24"/>
        </w:rPr>
      </w:pPr>
      <w:r w:rsidRPr="00DE2E4D">
        <w:rPr>
          <w:rFonts w:cs="Times New Roman"/>
        </w:rPr>
        <w:t>E</w:t>
      </w:r>
      <w:r w:rsidRPr="00EA24CA">
        <w:rPr>
          <w:rFonts w:cs="Times New Roman"/>
          <w:szCs w:val="24"/>
        </w:rPr>
        <w:t>m seguida</w:t>
      </w:r>
      <w:r w:rsidR="001010D5" w:rsidRPr="00EA24CA">
        <w:rPr>
          <w:rFonts w:cs="Times New Roman"/>
          <w:szCs w:val="24"/>
        </w:rPr>
        <w:t>,</w:t>
      </w:r>
      <w:r w:rsidRPr="00EA24CA">
        <w:rPr>
          <w:rFonts w:cs="Times New Roman"/>
          <w:szCs w:val="24"/>
        </w:rPr>
        <w:t xml:space="preserve"> tem-se a autonomia</w:t>
      </w:r>
      <w:r w:rsidR="001010D5" w:rsidRPr="00EA24CA">
        <w:rPr>
          <w:rFonts w:cs="Times New Roman"/>
          <w:szCs w:val="24"/>
        </w:rPr>
        <w:t xml:space="preserve"> e a construção de preferências</w:t>
      </w:r>
      <w:r w:rsidRPr="00EA24CA">
        <w:rPr>
          <w:rFonts w:cs="Times New Roman"/>
          <w:szCs w:val="24"/>
        </w:rPr>
        <w:t xml:space="preserve"> como segundo pilar da democracia liberal passível de refutação.</w:t>
      </w:r>
      <w:r w:rsidR="001010D5" w:rsidRPr="00EA24CA">
        <w:rPr>
          <w:rFonts w:cs="Times New Roman"/>
          <w:szCs w:val="24"/>
        </w:rPr>
        <w:t xml:space="preserve"> Albrecht (2019, p. 12) contribui</w:t>
      </w:r>
      <w:r w:rsidRPr="00EA24CA">
        <w:rPr>
          <w:rFonts w:cs="Times New Roman"/>
          <w:szCs w:val="24"/>
        </w:rPr>
        <w:t xml:space="preserve"> </w:t>
      </w:r>
      <w:r w:rsidR="001010D5" w:rsidRPr="00EA24CA">
        <w:rPr>
          <w:rFonts w:cs="Times New Roman"/>
          <w:szCs w:val="24"/>
        </w:rPr>
        <w:t xml:space="preserve">ao alegar que </w:t>
      </w:r>
    </w:p>
    <w:p w14:paraId="3360E017" w14:textId="77777777" w:rsidR="00EA24CA" w:rsidRPr="00EA24CA" w:rsidRDefault="00EA24CA" w:rsidP="00EA24CA">
      <w:pPr>
        <w:spacing w:after="0" w:line="360" w:lineRule="auto"/>
        <w:ind w:firstLine="709"/>
        <w:rPr>
          <w:rFonts w:cs="Times New Roman"/>
          <w:szCs w:val="24"/>
        </w:rPr>
      </w:pPr>
    </w:p>
    <w:p w14:paraId="6ADEB4FF" w14:textId="7EAA1994" w:rsidR="001010D5" w:rsidRPr="00DE2E4D" w:rsidRDefault="001010D5" w:rsidP="00EA24CA">
      <w:pPr>
        <w:spacing w:after="0"/>
        <w:ind w:left="2268"/>
        <w:rPr>
          <w:rFonts w:cs="Times New Roman"/>
          <w:color w:val="000000"/>
          <w:sz w:val="22"/>
        </w:rPr>
      </w:pPr>
      <w:r w:rsidRPr="00DE2E4D">
        <w:rPr>
          <w:rFonts w:cs="Times New Roman"/>
          <w:color w:val="000000"/>
          <w:sz w:val="22"/>
        </w:rPr>
        <w:t xml:space="preserve">Um dos requisitos que definem a responsividade, segundo Dahl (2005), é a capacidade de formular preferências. O feminismo aponta justamente a complexidade do processo de construção de preferências, tendo em vista a dificuldade de distinguir o que é próprio do indivíduo do que lhe foi imposto. Nesse sentido, hierarquias e </w:t>
      </w:r>
      <w:r w:rsidR="003810B4" w:rsidRPr="00DE2E4D">
        <w:rPr>
          <w:rFonts w:cs="Times New Roman"/>
          <w:color w:val="000000"/>
          <w:sz w:val="22"/>
        </w:rPr>
        <w:t>relações</w:t>
      </w:r>
      <w:r w:rsidRPr="00DE2E4D">
        <w:rPr>
          <w:rFonts w:cs="Times New Roman"/>
          <w:color w:val="000000"/>
          <w:sz w:val="22"/>
        </w:rPr>
        <w:t xml:space="preserve"> de poder produzem </w:t>
      </w:r>
      <w:r w:rsidR="003810B4" w:rsidRPr="00DE2E4D">
        <w:rPr>
          <w:rFonts w:cs="Times New Roman"/>
          <w:color w:val="000000"/>
          <w:sz w:val="22"/>
        </w:rPr>
        <w:t>restrições</w:t>
      </w:r>
      <w:r w:rsidRPr="00DE2E4D">
        <w:rPr>
          <w:rFonts w:cs="Times New Roman"/>
          <w:color w:val="000000"/>
          <w:sz w:val="22"/>
        </w:rPr>
        <w:t xml:space="preserve"> à capacidade de </w:t>
      </w:r>
      <w:r w:rsidR="003810B4" w:rsidRPr="00DE2E4D">
        <w:rPr>
          <w:rFonts w:cs="Times New Roman"/>
          <w:color w:val="000000"/>
          <w:sz w:val="22"/>
        </w:rPr>
        <w:t>autodeterminação</w:t>
      </w:r>
      <w:r w:rsidRPr="00DE2E4D">
        <w:rPr>
          <w:rFonts w:cs="Times New Roman"/>
          <w:color w:val="000000"/>
          <w:sz w:val="22"/>
        </w:rPr>
        <w:t xml:space="preserve"> (BIROLI, 2012). </w:t>
      </w:r>
      <w:r w:rsidR="003810B4" w:rsidRPr="00DE2E4D">
        <w:rPr>
          <w:rFonts w:cs="Times New Roman"/>
          <w:color w:val="000000"/>
          <w:sz w:val="22"/>
        </w:rPr>
        <w:t>Não</w:t>
      </w:r>
      <w:r w:rsidRPr="00DE2E4D">
        <w:rPr>
          <w:rFonts w:cs="Times New Roman"/>
          <w:color w:val="000000"/>
          <w:sz w:val="22"/>
        </w:rPr>
        <w:t xml:space="preserve"> se trata aqui apenas de barreiras “formais”, como o liberalismo </w:t>
      </w:r>
      <w:r w:rsidR="003810B4" w:rsidRPr="00DE2E4D">
        <w:rPr>
          <w:rFonts w:cs="Times New Roman"/>
          <w:color w:val="000000"/>
          <w:sz w:val="22"/>
        </w:rPr>
        <w:t>igualitário</w:t>
      </w:r>
      <w:r w:rsidRPr="00DE2E4D">
        <w:rPr>
          <w:rFonts w:cs="Times New Roman"/>
          <w:color w:val="000000"/>
          <w:sz w:val="22"/>
        </w:rPr>
        <w:t xml:space="preserve"> aborda; a escolha está relacionada a elementos subjacentes, como o </w:t>
      </w:r>
      <w:r w:rsidR="003810B4" w:rsidRPr="00DE2E4D">
        <w:rPr>
          <w:rFonts w:cs="Times New Roman"/>
          <w:color w:val="000000"/>
          <w:sz w:val="22"/>
        </w:rPr>
        <w:t>próprio</w:t>
      </w:r>
      <w:r w:rsidRPr="00DE2E4D">
        <w:rPr>
          <w:rFonts w:cs="Times New Roman"/>
          <w:color w:val="000000"/>
          <w:sz w:val="22"/>
        </w:rPr>
        <w:t xml:space="preserve"> processo de </w:t>
      </w:r>
      <w:r w:rsidR="003810B4" w:rsidRPr="00DE2E4D">
        <w:rPr>
          <w:rFonts w:cs="Times New Roman"/>
          <w:color w:val="000000"/>
          <w:sz w:val="22"/>
        </w:rPr>
        <w:t>socialização</w:t>
      </w:r>
      <w:r w:rsidRPr="00DE2E4D">
        <w:rPr>
          <w:rFonts w:cs="Times New Roman"/>
          <w:color w:val="000000"/>
          <w:sz w:val="22"/>
        </w:rPr>
        <w:t>.</w:t>
      </w:r>
    </w:p>
    <w:p w14:paraId="6F81A9EC" w14:textId="77777777" w:rsidR="00EA24CA" w:rsidRDefault="00EA24CA" w:rsidP="00EA24CA">
      <w:pPr>
        <w:spacing w:after="0" w:line="360" w:lineRule="auto"/>
        <w:ind w:firstLine="709"/>
        <w:rPr>
          <w:rFonts w:cs="Times New Roman"/>
          <w:szCs w:val="24"/>
        </w:rPr>
      </w:pPr>
    </w:p>
    <w:p w14:paraId="7CD28F39" w14:textId="0C107C6A" w:rsidR="001010D5" w:rsidRPr="00DE2E4D" w:rsidRDefault="003810B4" w:rsidP="00EA24CA">
      <w:pPr>
        <w:spacing w:after="0" w:line="360" w:lineRule="auto"/>
        <w:ind w:firstLine="709"/>
        <w:rPr>
          <w:rFonts w:cs="Times New Roman"/>
          <w:szCs w:val="24"/>
        </w:rPr>
      </w:pPr>
      <w:r w:rsidRPr="00DE2E4D">
        <w:rPr>
          <w:rFonts w:cs="Times New Roman"/>
          <w:szCs w:val="24"/>
        </w:rPr>
        <w:t>Reconhece-se, portanto, considerável gargalo da democracia liberal que consiste no tratamento das mulheres como seres abstratos, desconsiderando o conteúdo e limites dessas desigualdades atreladas ao gênero, o que induz a atribuição de direitos também abstratos. Contudo, a premissa da igualdade matemática do voto, ou a igualdade de direitos de cidadania liberais</w:t>
      </w:r>
      <w:r w:rsidR="00943096" w:rsidRPr="00DE2E4D">
        <w:rPr>
          <w:rFonts w:cs="Times New Roman"/>
          <w:szCs w:val="24"/>
        </w:rPr>
        <w:t>,</w:t>
      </w:r>
      <w:r w:rsidRPr="00DE2E4D">
        <w:rPr>
          <w:rFonts w:cs="Times New Roman"/>
          <w:szCs w:val="24"/>
        </w:rPr>
        <w:t xml:space="preserve"> não são condições </w:t>
      </w:r>
      <w:r w:rsidRPr="00DE2E4D">
        <w:rPr>
          <w:rFonts w:cs="Times New Roman"/>
          <w:i/>
          <w:szCs w:val="24"/>
        </w:rPr>
        <w:t>sine qua non</w:t>
      </w:r>
      <w:r w:rsidRPr="00DE2E4D">
        <w:rPr>
          <w:rFonts w:cs="Times New Roman"/>
          <w:szCs w:val="24"/>
        </w:rPr>
        <w:t xml:space="preserve"> para o exercício da igualdade e representação política das mulheres (ALMEIDA, 2013). </w:t>
      </w:r>
      <w:r w:rsidR="00943096" w:rsidRPr="00DE2E4D">
        <w:rPr>
          <w:rFonts w:cs="Times New Roman"/>
          <w:szCs w:val="24"/>
        </w:rPr>
        <w:t>A</w:t>
      </w:r>
      <w:r w:rsidR="009D5CFA" w:rsidRPr="00DE2E4D">
        <w:rPr>
          <w:rFonts w:cs="Times New Roman"/>
          <w:szCs w:val="24"/>
        </w:rPr>
        <w:t xml:space="preserve"> “</w:t>
      </w:r>
      <w:r w:rsidR="00943096" w:rsidRPr="00DE2E4D">
        <w:rPr>
          <w:rFonts w:cs="Times New Roman"/>
          <w:szCs w:val="24"/>
        </w:rPr>
        <w:t>igualdade (...) não envolve apenas o direito de escolher ou autorizar elites políticas a governar, mas também poder ser escolhido para decidir e/ou influir sobre decisões que afetam a comunidade política como um todo</w:t>
      </w:r>
      <w:r w:rsidR="009D5CFA" w:rsidRPr="00DE2E4D">
        <w:rPr>
          <w:rFonts w:cs="Times New Roman"/>
          <w:szCs w:val="24"/>
        </w:rPr>
        <w:t>” (MOISÉS; SANCHEZ, 2014</w:t>
      </w:r>
      <w:r w:rsidR="00943096" w:rsidRPr="00DE2E4D">
        <w:rPr>
          <w:rFonts w:cs="Times New Roman"/>
          <w:szCs w:val="24"/>
        </w:rPr>
        <w:t xml:space="preserve">, p.88-89). </w:t>
      </w:r>
      <w:r w:rsidRPr="00DE2E4D">
        <w:rPr>
          <w:rFonts w:cs="Times New Roman"/>
          <w:szCs w:val="24"/>
        </w:rPr>
        <w:t xml:space="preserve">Dessa forma, a atenção para o contexto social e as relações de poder não devem ser relegadas (CAVALCANTE, 2016; MIGUEL, 2011; </w:t>
      </w:r>
      <w:r w:rsidRPr="00DE2E4D">
        <w:rPr>
          <w:rFonts w:cs="Times New Roman"/>
        </w:rPr>
        <w:t>PHILLIPS, 2001).</w:t>
      </w:r>
    </w:p>
    <w:p w14:paraId="34CD6FD3" w14:textId="0F4221E0" w:rsidR="00AF6358" w:rsidRPr="00DE2E4D" w:rsidRDefault="003810B4" w:rsidP="00EA24CA">
      <w:pPr>
        <w:spacing w:after="0" w:line="360" w:lineRule="auto"/>
        <w:ind w:firstLine="709"/>
        <w:rPr>
          <w:rFonts w:cs="Times New Roman"/>
          <w:szCs w:val="24"/>
        </w:rPr>
      </w:pPr>
      <w:r w:rsidRPr="00DE2E4D">
        <w:rPr>
          <w:rFonts w:cs="Times New Roman"/>
          <w:szCs w:val="24"/>
        </w:rPr>
        <w:t xml:space="preserve">Nesse sentido, depreende-se que o alcance da autonomia - </w:t>
      </w:r>
      <w:r w:rsidR="001746DC" w:rsidRPr="00DE2E4D">
        <w:rPr>
          <w:rFonts w:cs="Times New Roman"/>
          <w:szCs w:val="24"/>
        </w:rPr>
        <w:t>sobretudo para os grupos</w:t>
      </w:r>
      <w:r w:rsidRPr="00DE2E4D">
        <w:rPr>
          <w:rFonts w:cs="Times New Roman"/>
          <w:szCs w:val="24"/>
        </w:rPr>
        <w:t xml:space="preserve"> </w:t>
      </w:r>
      <w:r w:rsidR="00607353" w:rsidRPr="00DE2E4D">
        <w:rPr>
          <w:rFonts w:cs="Times New Roman"/>
          <w:szCs w:val="24"/>
        </w:rPr>
        <w:t>minoritários</w:t>
      </w:r>
      <w:r w:rsidRPr="00DE2E4D">
        <w:rPr>
          <w:rFonts w:cs="Times New Roman"/>
          <w:szCs w:val="24"/>
        </w:rPr>
        <w:t xml:space="preserve">, como é o caso das mulheres – perpassa ao menos, a </w:t>
      </w:r>
      <w:r w:rsidR="00AF6358" w:rsidRPr="00DE2E4D">
        <w:rPr>
          <w:rFonts w:cs="Times New Roman"/>
        </w:rPr>
        <w:t>autonomia pessoal</w:t>
      </w:r>
      <w:r w:rsidRPr="00DE2E4D">
        <w:rPr>
          <w:rFonts w:cs="Times New Roman"/>
        </w:rPr>
        <w:t xml:space="preserve">, relacionada </w:t>
      </w:r>
      <w:r w:rsidR="002C4A5A" w:rsidRPr="00DE2E4D">
        <w:rPr>
          <w:rFonts w:cs="Times New Roman"/>
        </w:rPr>
        <w:t xml:space="preserve">ao </w:t>
      </w:r>
      <w:r w:rsidR="00AF6358" w:rsidRPr="00DE2E4D">
        <w:rPr>
          <w:rFonts w:cs="Times New Roman"/>
        </w:rPr>
        <w:t xml:space="preserve">viver </w:t>
      </w:r>
      <w:r w:rsidR="002C4A5A" w:rsidRPr="00DE2E4D">
        <w:rPr>
          <w:rFonts w:cs="Times New Roman"/>
        </w:rPr>
        <w:t xml:space="preserve">uma vida de sua própria escolha e autonomia política, </w:t>
      </w:r>
      <w:r w:rsidR="00AF6358" w:rsidRPr="00DE2E4D">
        <w:rPr>
          <w:rFonts w:cs="Times New Roman"/>
        </w:rPr>
        <w:t xml:space="preserve">sendo </w:t>
      </w:r>
      <w:r w:rsidR="00C94635" w:rsidRPr="00DE2E4D">
        <w:rPr>
          <w:rFonts w:cs="Times New Roman"/>
        </w:rPr>
        <w:t>coautor (</w:t>
      </w:r>
      <w:r w:rsidR="002C4A5A" w:rsidRPr="00DE2E4D">
        <w:rPr>
          <w:rFonts w:cs="Times New Roman"/>
        </w:rPr>
        <w:t>a)</w:t>
      </w:r>
      <w:r w:rsidR="00AF6358" w:rsidRPr="00DE2E4D">
        <w:rPr>
          <w:rFonts w:cs="Times New Roman"/>
        </w:rPr>
        <w:t xml:space="preserve"> das condições sob as quais se vive</w:t>
      </w:r>
      <w:r w:rsidR="002F6BA0" w:rsidRPr="00DE2E4D">
        <w:rPr>
          <w:rFonts w:cs="Times New Roman"/>
        </w:rPr>
        <w:t xml:space="preserve"> </w:t>
      </w:r>
      <w:r w:rsidR="002F6BA0" w:rsidRPr="00DE2E4D">
        <w:rPr>
          <w:rFonts w:cs="Times New Roman"/>
          <w:szCs w:val="24"/>
        </w:rPr>
        <w:t>(CALVALCANTE, 2016).</w:t>
      </w:r>
    </w:p>
    <w:p w14:paraId="59D23B34" w14:textId="699E6B86" w:rsidR="001746DC" w:rsidRPr="00DE2E4D" w:rsidRDefault="00D354E3" w:rsidP="00EA24CA">
      <w:pPr>
        <w:spacing w:after="0" w:line="360" w:lineRule="auto"/>
        <w:ind w:firstLine="709"/>
        <w:rPr>
          <w:rFonts w:cs="Times New Roman"/>
          <w:szCs w:val="24"/>
        </w:rPr>
      </w:pPr>
      <w:r w:rsidRPr="00DE2E4D">
        <w:rPr>
          <w:rFonts w:cs="Times New Roman"/>
          <w:szCs w:val="24"/>
        </w:rPr>
        <w:t>Finalmente, quanto ao aspecto da representação política institucional</w:t>
      </w:r>
      <w:r w:rsidR="007571C7" w:rsidRPr="00DE2E4D">
        <w:rPr>
          <w:rFonts w:cs="Times New Roman"/>
          <w:szCs w:val="24"/>
        </w:rPr>
        <w:t>, as feministas questionam o quadro de sub-representação das mulheres</w:t>
      </w:r>
      <w:r w:rsidR="001746DC" w:rsidRPr="00DE2E4D">
        <w:rPr>
          <w:rFonts w:cs="Times New Roman"/>
          <w:szCs w:val="24"/>
        </w:rPr>
        <w:t xml:space="preserve">, </w:t>
      </w:r>
      <w:r w:rsidR="006D79D2" w:rsidRPr="00DE2E4D">
        <w:rPr>
          <w:rFonts w:cs="Times New Roman"/>
          <w:szCs w:val="24"/>
        </w:rPr>
        <w:t>as quais constituem um dos últimos contingentes sociais a alcançar direitos políticos nas democracias contemporâneas, mesmo naquelas mais estruturadas e sólidas</w:t>
      </w:r>
      <w:r w:rsidR="007571C7" w:rsidRPr="00DE2E4D">
        <w:rPr>
          <w:rFonts w:cs="Times New Roman"/>
          <w:szCs w:val="24"/>
        </w:rPr>
        <w:t xml:space="preserve"> (</w:t>
      </w:r>
      <w:r w:rsidR="001D2308" w:rsidRPr="00DE2E4D">
        <w:rPr>
          <w:rFonts w:cs="Times New Roman"/>
          <w:szCs w:val="24"/>
        </w:rPr>
        <w:t xml:space="preserve">CAVALCANTE, 2016; FRASER, 2007; MIGUEL, 2011; </w:t>
      </w:r>
      <w:r w:rsidR="006D79D2" w:rsidRPr="00DE2E4D">
        <w:rPr>
          <w:rFonts w:cs="Times New Roman"/>
          <w:szCs w:val="24"/>
        </w:rPr>
        <w:t xml:space="preserve">MOISÉS; </w:t>
      </w:r>
      <w:r w:rsidR="001D2308" w:rsidRPr="00DE2E4D">
        <w:rPr>
          <w:rFonts w:cs="Times New Roman"/>
          <w:szCs w:val="24"/>
        </w:rPr>
        <w:t xml:space="preserve">MOUFFE, 2003; </w:t>
      </w:r>
      <w:r w:rsidR="006D79D2" w:rsidRPr="00DE2E4D">
        <w:rPr>
          <w:rFonts w:cs="Times New Roman"/>
          <w:szCs w:val="24"/>
        </w:rPr>
        <w:t>SANCHEZ,</w:t>
      </w:r>
      <w:r w:rsidR="008D301A" w:rsidRPr="00DE2E4D">
        <w:rPr>
          <w:rFonts w:cs="Times New Roman"/>
          <w:szCs w:val="24"/>
        </w:rPr>
        <w:t xml:space="preserve"> 2014</w:t>
      </w:r>
      <w:r w:rsidR="001D2308" w:rsidRPr="00DE2E4D">
        <w:rPr>
          <w:rFonts w:cs="Times New Roman"/>
          <w:szCs w:val="24"/>
        </w:rPr>
        <w:t>; YOUNG, 2006</w:t>
      </w:r>
      <w:r w:rsidR="007571C7" w:rsidRPr="00DE2E4D">
        <w:rPr>
          <w:rFonts w:cs="Times New Roman"/>
          <w:szCs w:val="24"/>
        </w:rPr>
        <w:t>).</w:t>
      </w:r>
      <w:r w:rsidR="001746DC" w:rsidRPr="00DE2E4D">
        <w:rPr>
          <w:rFonts w:cs="Times New Roman"/>
          <w:szCs w:val="24"/>
        </w:rPr>
        <w:t xml:space="preserve"> </w:t>
      </w:r>
      <w:r w:rsidR="00A5223B" w:rsidRPr="00DE2E4D">
        <w:rPr>
          <w:rFonts w:cs="Times New Roman"/>
          <w:szCs w:val="24"/>
        </w:rPr>
        <w:t>Na medida em que se concebe</w:t>
      </w:r>
      <w:r w:rsidR="004D4D7E" w:rsidRPr="00DE2E4D">
        <w:rPr>
          <w:rFonts w:cs="Times New Roman"/>
          <w:szCs w:val="24"/>
        </w:rPr>
        <w:t xml:space="preserve"> a participação feminina na política como importante meio para a </w:t>
      </w:r>
      <w:r w:rsidR="00A5223B" w:rsidRPr="00DE2E4D">
        <w:rPr>
          <w:rFonts w:cs="Times New Roman"/>
          <w:szCs w:val="24"/>
        </w:rPr>
        <w:t>consolidação</w:t>
      </w:r>
      <w:r w:rsidR="004D4D7E" w:rsidRPr="00DE2E4D">
        <w:rPr>
          <w:rFonts w:cs="Times New Roman"/>
          <w:szCs w:val="24"/>
        </w:rPr>
        <w:t xml:space="preserve"> </w:t>
      </w:r>
      <w:r w:rsidR="00A01CEA" w:rsidRPr="00DE2E4D">
        <w:rPr>
          <w:rFonts w:cs="Times New Roman"/>
          <w:szCs w:val="24"/>
        </w:rPr>
        <w:t>d</w:t>
      </w:r>
      <w:r w:rsidR="004D4D7E" w:rsidRPr="00DE2E4D">
        <w:rPr>
          <w:rFonts w:cs="Times New Roman"/>
          <w:szCs w:val="24"/>
        </w:rPr>
        <w:t>a democracia</w:t>
      </w:r>
      <w:r w:rsidR="00A5223B" w:rsidRPr="00DE2E4D">
        <w:rPr>
          <w:rFonts w:cs="Times New Roman"/>
          <w:szCs w:val="24"/>
        </w:rPr>
        <w:t xml:space="preserve">, </w:t>
      </w:r>
      <w:r w:rsidR="00A5223B" w:rsidRPr="00DE2E4D">
        <w:rPr>
          <w:rFonts w:cs="Times New Roman"/>
          <w:szCs w:val="24"/>
        </w:rPr>
        <w:lastRenderedPageBreak/>
        <w:t>a ampliação da presença da mulher nos espaços decisórios torna-se essencial</w:t>
      </w:r>
      <w:r w:rsidR="00160A3E" w:rsidRPr="00DE2E4D">
        <w:rPr>
          <w:rFonts w:cs="Times New Roman"/>
          <w:szCs w:val="24"/>
        </w:rPr>
        <w:t xml:space="preserve"> (</w:t>
      </w:r>
      <w:r w:rsidR="001D2308" w:rsidRPr="00DE2E4D">
        <w:rPr>
          <w:rFonts w:cs="Times New Roman"/>
          <w:szCs w:val="24"/>
        </w:rPr>
        <w:t>CAVALCANTE, 2016; MOISÉS; SANCHEZ, 2014</w:t>
      </w:r>
      <w:r w:rsidR="00160A3E" w:rsidRPr="00DE2E4D">
        <w:rPr>
          <w:rFonts w:cs="Times New Roman"/>
          <w:szCs w:val="24"/>
        </w:rPr>
        <w:t xml:space="preserve">). </w:t>
      </w:r>
    </w:p>
    <w:p w14:paraId="41621376" w14:textId="29B9D4C7" w:rsidR="00C94D8A" w:rsidRPr="00DE2E4D" w:rsidRDefault="00160A3E" w:rsidP="00EA24CA">
      <w:pPr>
        <w:spacing w:after="0" w:line="360" w:lineRule="auto"/>
        <w:ind w:firstLine="709"/>
        <w:rPr>
          <w:rFonts w:cs="Times New Roman"/>
          <w:szCs w:val="24"/>
        </w:rPr>
      </w:pPr>
      <w:r w:rsidRPr="00DE2E4D">
        <w:rPr>
          <w:rFonts w:cs="Times New Roman"/>
          <w:szCs w:val="24"/>
        </w:rPr>
        <w:t xml:space="preserve">Nesse sentido, distinguem-se várias </w:t>
      </w:r>
      <w:r w:rsidR="006C056E" w:rsidRPr="00DE2E4D">
        <w:rPr>
          <w:rFonts w:cs="Times New Roman"/>
          <w:szCs w:val="24"/>
        </w:rPr>
        <w:t>instituições</w:t>
      </w:r>
      <w:r w:rsidRPr="00DE2E4D">
        <w:rPr>
          <w:rFonts w:cs="Times New Roman"/>
          <w:szCs w:val="24"/>
        </w:rPr>
        <w:t xml:space="preserve"> possíveis direcionadas a representação política, as quais nem sempre são legitimadas em virtude de seu distanciamento dos critérios tradicionais definidores do conceito, como é o caso das organi</w:t>
      </w:r>
      <w:r w:rsidRPr="00DE2E4D">
        <w:rPr>
          <w:rFonts w:cs="Times New Roman"/>
        </w:rPr>
        <w:t xml:space="preserve">zações não governamentais, coletivos e associações, por exemplo (ALMEIDA, </w:t>
      </w:r>
      <w:r w:rsidRPr="00DE2E4D">
        <w:rPr>
          <w:rFonts w:cs="Times New Roman"/>
          <w:szCs w:val="24"/>
        </w:rPr>
        <w:t xml:space="preserve">2013). Ainda, há outros mecanismos representativos positivados voltados </w:t>
      </w:r>
      <w:r w:rsidR="00AA2719" w:rsidRPr="00DE2E4D">
        <w:rPr>
          <w:rFonts w:cs="Times New Roman"/>
          <w:szCs w:val="24"/>
        </w:rPr>
        <w:t>à</w:t>
      </w:r>
      <w:r w:rsidRPr="00DE2E4D">
        <w:rPr>
          <w:rFonts w:cs="Times New Roman"/>
          <w:szCs w:val="24"/>
        </w:rPr>
        <w:t xml:space="preserve"> inserção política de g</w:t>
      </w:r>
      <w:r w:rsidR="00607353" w:rsidRPr="00DE2E4D">
        <w:rPr>
          <w:rFonts w:cs="Times New Roman"/>
          <w:szCs w:val="24"/>
        </w:rPr>
        <w:t>rupos socialmente minoritários</w:t>
      </w:r>
      <w:r w:rsidRPr="00DE2E4D">
        <w:rPr>
          <w:rFonts w:cs="Times New Roman"/>
          <w:szCs w:val="24"/>
        </w:rPr>
        <w:t xml:space="preserve">, tais como cotas em listas partidárias, representação proporcional, cadeiras parlamentares reservadas </w:t>
      </w:r>
      <w:r w:rsidRPr="00DE2E4D">
        <w:rPr>
          <w:rFonts w:cs="Times New Roman"/>
          <w:color w:val="000000"/>
          <w:szCs w:val="24"/>
        </w:rPr>
        <w:t>e determinação de distritos eleitorais especiais (ALMEIDA, 2013;</w:t>
      </w:r>
      <w:r w:rsidR="00BA733A" w:rsidRPr="00DE2E4D">
        <w:rPr>
          <w:rFonts w:cs="Times New Roman"/>
          <w:color w:val="000000"/>
          <w:szCs w:val="24"/>
        </w:rPr>
        <w:t xml:space="preserve"> FRANCO, 2004;</w:t>
      </w:r>
      <w:r w:rsidRPr="00DE2E4D">
        <w:rPr>
          <w:rFonts w:cs="Times New Roman"/>
          <w:color w:val="000000"/>
          <w:szCs w:val="24"/>
        </w:rPr>
        <w:t xml:space="preserve"> </w:t>
      </w:r>
      <w:r w:rsidR="00BA733A" w:rsidRPr="00DE2E4D">
        <w:rPr>
          <w:rFonts w:cs="Times New Roman"/>
        </w:rPr>
        <w:t xml:space="preserve">LAVALLE; HOUTZAGER; CASTELLO, 2006; </w:t>
      </w:r>
      <w:r w:rsidR="00BA733A" w:rsidRPr="00DE2E4D">
        <w:rPr>
          <w:rFonts w:cs="Times New Roman"/>
          <w:color w:val="000000"/>
          <w:szCs w:val="24"/>
        </w:rPr>
        <w:t>YOUNG, 2006</w:t>
      </w:r>
      <w:r w:rsidRPr="00DE2E4D">
        <w:rPr>
          <w:rFonts w:cs="Times New Roman"/>
          <w:color w:val="000000"/>
          <w:szCs w:val="24"/>
        </w:rPr>
        <w:t>).</w:t>
      </w:r>
      <w:r w:rsidRPr="00DE2E4D">
        <w:rPr>
          <w:rFonts w:cs="Times New Roman"/>
          <w:szCs w:val="24"/>
        </w:rPr>
        <w:t xml:space="preserve"> </w:t>
      </w:r>
    </w:p>
    <w:p w14:paraId="72614000" w14:textId="79F128B5" w:rsidR="006D1D66" w:rsidRPr="00DE2E4D" w:rsidRDefault="006D1D66" w:rsidP="00EA24CA">
      <w:pPr>
        <w:spacing w:after="0" w:line="360" w:lineRule="auto"/>
        <w:ind w:firstLine="709"/>
        <w:rPr>
          <w:rFonts w:cs="Times New Roman"/>
          <w:szCs w:val="24"/>
        </w:rPr>
      </w:pPr>
      <w:r w:rsidRPr="00DE2E4D">
        <w:rPr>
          <w:rFonts w:cs="Times New Roman"/>
          <w:szCs w:val="24"/>
        </w:rPr>
        <w:t>Todavia, é importante destacar que a mera existência dessas instituições, não garante a representação de fato. Como exemplo, Moisés e Sanchez (2014</w:t>
      </w:r>
      <w:r w:rsidR="001D6850">
        <w:rPr>
          <w:rFonts w:cs="Times New Roman"/>
          <w:szCs w:val="24"/>
        </w:rPr>
        <w:t>, p. 90</w:t>
      </w:r>
      <w:r w:rsidRPr="00DE2E4D">
        <w:rPr>
          <w:rFonts w:cs="Times New Roman"/>
          <w:szCs w:val="24"/>
        </w:rPr>
        <w:t>) apontam que mesmo com a exist</w:t>
      </w:r>
      <w:r w:rsidR="00CB09F6" w:rsidRPr="00DE2E4D">
        <w:rPr>
          <w:rFonts w:cs="Times New Roman"/>
          <w:szCs w:val="24"/>
        </w:rPr>
        <w:t xml:space="preserve">ência de uma lei de cotas, voltada a correção da tradicional exclusão feminina da política, </w:t>
      </w:r>
      <w:r w:rsidR="00FB65C9" w:rsidRPr="00DE2E4D">
        <w:rPr>
          <w:rFonts w:cs="Times New Roman"/>
          <w:szCs w:val="24"/>
        </w:rPr>
        <w:t xml:space="preserve">o tratamento diferenciado entre homens e mulheres pelos partidos políticos </w:t>
      </w:r>
      <w:r w:rsidR="00C94D8A" w:rsidRPr="00DE2E4D">
        <w:rPr>
          <w:rFonts w:cs="Times New Roman"/>
          <w:szCs w:val="24"/>
        </w:rPr>
        <w:t xml:space="preserve">“continuam afetando o acesso delas ao financiamento de suas candidaturas a postos eletivos e, dessa forma, impactando negativamente o seu desempenho eleitoral”. </w:t>
      </w:r>
    </w:p>
    <w:p w14:paraId="253134E3" w14:textId="60B649B6" w:rsidR="008E5A36" w:rsidRDefault="008E5A36" w:rsidP="00EA24CA">
      <w:pPr>
        <w:spacing w:after="0" w:line="360" w:lineRule="auto"/>
        <w:ind w:firstLine="709"/>
        <w:rPr>
          <w:rFonts w:cs="Times New Roman"/>
          <w:szCs w:val="24"/>
        </w:rPr>
      </w:pPr>
      <w:r w:rsidRPr="00DE2E4D">
        <w:rPr>
          <w:rFonts w:cs="Times New Roman"/>
          <w:szCs w:val="24"/>
        </w:rPr>
        <w:t>Young (2006, p.</w:t>
      </w:r>
      <w:r w:rsidR="00416237" w:rsidRPr="00DE2E4D">
        <w:rPr>
          <w:rFonts w:cs="Times New Roman"/>
          <w:szCs w:val="24"/>
        </w:rPr>
        <w:t xml:space="preserve"> 184</w:t>
      </w:r>
      <w:r w:rsidRPr="00DE2E4D">
        <w:rPr>
          <w:rFonts w:cs="Times New Roman"/>
          <w:szCs w:val="24"/>
        </w:rPr>
        <w:t xml:space="preserve">) completa </w:t>
      </w:r>
      <w:r w:rsidR="00416237" w:rsidRPr="00DE2E4D">
        <w:rPr>
          <w:rFonts w:cs="Times New Roman"/>
          <w:szCs w:val="24"/>
        </w:rPr>
        <w:t xml:space="preserve">ao afirmar </w:t>
      </w:r>
      <w:r w:rsidRPr="00DE2E4D">
        <w:rPr>
          <w:rFonts w:cs="Times New Roman"/>
          <w:szCs w:val="24"/>
        </w:rPr>
        <w:t>que</w:t>
      </w:r>
    </w:p>
    <w:p w14:paraId="4C36A8C7" w14:textId="77777777" w:rsidR="00EA24CA" w:rsidRPr="00DE2E4D" w:rsidRDefault="00EA24CA" w:rsidP="00EA24CA">
      <w:pPr>
        <w:spacing w:after="0" w:line="360" w:lineRule="auto"/>
        <w:ind w:firstLine="709"/>
        <w:rPr>
          <w:rFonts w:cs="Times New Roman"/>
          <w:szCs w:val="24"/>
        </w:rPr>
      </w:pPr>
    </w:p>
    <w:p w14:paraId="3D817C6A" w14:textId="657E1329" w:rsidR="008E5A36" w:rsidRPr="00DE2E4D" w:rsidRDefault="008E5A36" w:rsidP="00EA24CA">
      <w:pPr>
        <w:spacing w:after="0"/>
        <w:ind w:left="2268"/>
        <w:rPr>
          <w:rFonts w:cs="Times New Roman"/>
          <w:sz w:val="22"/>
        </w:rPr>
      </w:pPr>
      <w:r w:rsidRPr="00DE2E4D">
        <w:rPr>
          <w:rFonts w:cs="Times New Roman"/>
          <w:sz w:val="22"/>
        </w:rPr>
        <w:t>Sem medidas afirmativas que propiciem a representação de grupos em suas instâncias deliberativas (...), os partidos políticos – especialmente os partidos grandes ou já consolidados, que detenham algum poder político – tendem a padecer do mesmo viés das instituições do Estado no sentido de representar os interesses e as perspectivas dos segmentos sociais privilegiados. Para promover a inclusão de todas as perspectivas sociais nas discussões e tomadas de decisão políticas, os partidos precisam então d</w:t>
      </w:r>
      <w:r w:rsidR="00416237" w:rsidRPr="00DE2E4D">
        <w:rPr>
          <w:rFonts w:cs="Times New Roman"/>
          <w:sz w:val="22"/>
        </w:rPr>
        <w:t>edicar especial atenção aos gru</w:t>
      </w:r>
      <w:r w:rsidRPr="00DE2E4D">
        <w:rPr>
          <w:rFonts w:cs="Times New Roman"/>
          <w:sz w:val="22"/>
        </w:rPr>
        <w:t xml:space="preserve">pos e a medidas compensatórias à sua sub-representação. </w:t>
      </w:r>
    </w:p>
    <w:p w14:paraId="4F9AA787" w14:textId="77777777" w:rsidR="00EA24CA" w:rsidRDefault="00EA24CA" w:rsidP="00EA24CA">
      <w:pPr>
        <w:spacing w:after="0" w:line="360" w:lineRule="auto"/>
        <w:ind w:firstLine="709"/>
        <w:rPr>
          <w:rFonts w:cs="Times New Roman"/>
          <w:szCs w:val="24"/>
        </w:rPr>
      </w:pPr>
    </w:p>
    <w:p w14:paraId="7F07FD8B" w14:textId="7B19CD24" w:rsidR="00160A3E" w:rsidRDefault="00520764" w:rsidP="00EA24CA">
      <w:pPr>
        <w:spacing w:after="0" w:line="360" w:lineRule="auto"/>
        <w:ind w:firstLine="709"/>
        <w:rPr>
          <w:rFonts w:cs="Times New Roman"/>
          <w:szCs w:val="24"/>
        </w:rPr>
      </w:pPr>
      <w:r w:rsidRPr="00DE2E4D">
        <w:rPr>
          <w:rFonts w:cs="Times New Roman"/>
          <w:szCs w:val="24"/>
        </w:rPr>
        <w:t>Destarte, discutir-se-á acerca de tais mecanismos na próxima seção, sobretudo no que tange a política de cotas para mulheres existente no país.</w:t>
      </w:r>
    </w:p>
    <w:p w14:paraId="27DFDBE2" w14:textId="77777777" w:rsidR="00EA24CA" w:rsidRPr="00DE2E4D" w:rsidRDefault="00EA24CA" w:rsidP="00EA24CA">
      <w:pPr>
        <w:spacing w:after="0" w:line="360" w:lineRule="auto"/>
        <w:ind w:firstLine="709"/>
        <w:rPr>
          <w:rFonts w:cs="Times New Roman"/>
          <w:szCs w:val="24"/>
        </w:rPr>
      </w:pPr>
    </w:p>
    <w:p w14:paraId="42FEC1F4" w14:textId="04471147" w:rsidR="00850ABA" w:rsidRPr="00074F68" w:rsidRDefault="00074F68" w:rsidP="00074F68">
      <w:pPr>
        <w:pStyle w:val="Ttulo2"/>
        <w:numPr>
          <w:ilvl w:val="0"/>
          <w:numId w:val="2"/>
        </w:numPr>
        <w:spacing w:after="0" w:line="360" w:lineRule="auto"/>
        <w:ind w:left="357" w:hanging="357"/>
        <w:rPr>
          <w:b/>
        </w:rPr>
      </w:pPr>
      <w:r>
        <w:rPr>
          <w:b/>
        </w:rPr>
        <w:t>A política de cotas para mulheres no Legislativo como estratégia legítima de r</w:t>
      </w:r>
      <w:r w:rsidRPr="00074F68">
        <w:rPr>
          <w:b/>
        </w:rPr>
        <w:t xml:space="preserve">epresentação </w:t>
      </w:r>
      <w:r>
        <w:rPr>
          <w:b/>
        </w:rPr>
        <w:t>política n</w:t>
      </w:r>
      <w:r w:rsidRPr="00074F68">
        <w:rPr>
          <w:b/>
        </w:rPr>
        <w:t>o Brasil</w:t>
      </w:r>
    </w:p>
    <w:p w14:paraId="7A9CFAEB" w14:textId="77777777" w:rsidR="00EA24CA" w:rsidRDefault="00EA24CA" w:rsidP="00EA24CA">
      <w:pPr>
        <w:spacing w:after="0" w:line="360" w:lineRule="auto"/>
        <w:ind w:firstLine="709"/>
        <w:rPr>
          <w:rFonts w:cs="Times New Roman"/>
        </w:rPr>
      </w:pPr>
    </w:p>
    <w:p w14:paraId="23C44EEA" w14:textId="4ABAC824" w:rsidR="00DD407C" w:rsidRPr="00DE2E4D" w:rsidRDefault="00031869" w:rsidP="00EA24CA">
      <w:pPr>
        <w:spacing w:after="0" w:line="360" w:lineRule="auto"/>
        <w:ind w:firstLine="709"/>
        <w:rPr>
          <w:rFonts w:cs="Times New Roman"/>
        </w:rPr>
      </w:pPr>
      <w:r w:rsidRPr="00695692">
        <w:rPr>
          <w:rFonts w:cs="Times New Roman"/>
        </w:rPr>
        <w:t>O Brasil ocupa a 115ª posição no</w:t>
      </w:r>
      <w:r w:rsidRPr="00695692">
        <w:rPr>
          <w:rFonts w:cs="Times New Roman"/>
          <w:i/>
          <w:iCs/>
        </w:rPr>
        <w:t xml:space="preserve"> ranking</w:t>
      </w:r>
      <w:r w:rsidRPr="00695692">
        <w:rPr>
          <w:rFonts w:cs="Times New Roman"/>
        </w:rPr>
        <w:t xml:space="preserve"> mundial de presença feminina no </w:t>
      </w:r>
      <w:r w:rsidR="0022297E" w:rsidRPr="00695692">
        <w:rPr>
          <w:rFonts w:cs="Times New Roman"/>
        </w:rPr>
        <w:t xml:space="preserve">Parlamento dentre </w:t>
      </w:r>
      <w:r w:rsidR="000B69E9" w:rsidRPr="00695692">
        <w:rPr>
          <w:rFonts w:cs="Times New Roman"/>
        </w:rPr>
        <w:t>138 países</w:t>
      </w:r>
      <w:r w:rsidR="0022297E" w:rsidRPr="00695692">
        <w:rPr>
          <w:rFonts w:cs="Times New Roman"/>
        </w:rPr>
        <w:t xml:space="preserve"> </w:t>
      </w:r>
      <w:r w:rsidR="004D72B2" w:rsidRPr="00695692">
        <w:rPr>
          <w:rFonts w:cs="Times New Roman"/>
        </w:rPr>
        <w:t>selecionados</w:t>
      </w:r>
      <w:r w:rsidR="000B69E9" w:rsidRPr="00695692">
        <w:rPr>
          <w:rFonts w:cs="Times New Roman"/>
        </w:rPr>
        <w:t xml:space="preserve">. Com crescimento médio da participação da mulher no parlamento de 2,7% ao ano entre 1997 e 2017, o Brasil deve atingir igualdade de gênero no Parlamento Federal só no ano de 2080. </w:t>
      </w:r>
      <w:r w:rsidR="0022297E" w:rsidRPr="00695692">
        <w:rPr>
          <w:rFonts w:cs="Times New Roman"/>
        </w:rPr>
        <w:t>D</w:t>
      </w:r>
      <w:r w:rsidR="000B69E9" w:rsidRPr="00695692">
        <w:rPr>
          <w:rFonts w:cs="Times New Roman"/>
        </w:rPr>
        <w:t xml:space="preserve">entre as candidatas a deputadas federais, estaduais e </w:t>
      </w:r>
      <w:r w:rsidR="000B69E9" w:rsidRPr="00695692">
        <w:rPr>
          <w:rFonts w:cs="Times New Roman"/>
        </w:rPr>
        <w:lastRenderedPageBreak/>
        <w:t xml:space="preserve">vereadoras, a média de não eleitas está acima de 90%. As mulheres ocupam 7.824 das cadeiras do Poder Legislativo municipal em todo o país – 14% do total ou 3,8 vereadoras eleitas a cada 100 mil habitantes. </w:t>
      </w:r>
      <w:r w:rsidR="0022297E" w:rsidRPr="00695692">
        <w:rPr>
          <w:rFonts w:cs="Times New Roman"/>
        </w:rPr>
        <w:t xml:space="preserve">Tais </w:t>
      </w:r>
      <w:r w:rsidR="001249C0" w:rsidRPr="00695692">
        <w:rPr>
          <w:rFonts w:cs="Times New Roman"/>
        </w:rPr>
        <w:t>números</w:t>
      </w:r>
      <w:r w:rsidR="0022297E" w:rsidRPr="00695692">
        <w:rPr>
          <w:rFonts w:cs="Times New Roman"/>
        </w:rPr>
        <w:t xml:space="preserve">, produzidos pelo Projeto Mulheres </w:t>
      </w:r>
      <w:r w:rsidR="00577E30" w:rsidRPr="00695692">
        <w:rPr>
          <w:rFonts w:cs="Times New Roman"/>
        </w:rPr>
        <w:t>Inspiradoras</w:t>
      </w:r>
      <w:r w:rsidR="001249C0" w:rsidRPr="00695692">
        <w:rPr>
          <w:rFonts w:cs="Times New Roman"/>
        </w:rPr>
        <w:t xml:space="preserve"> </w:t>
      </w:r>
      <w:r w:rsidR="0022297E" w:rsidRPr="00695692">
        <w:rPr>
          <w:rFonts w:cs="Times New Roman"/>
        </w:rPr>
        <w:t>com base no banco de dados primários do Banco Mundial (Bird) e do Tribunal Superior Eleitoral (TSE)</w:t>
      </w:r>
      <w:r w:rsidR="001249C0" w:rsidRPr="00695692">
        <w:rPr>
          <w:rFonts w:cs="Times New Roman"/>
        </w:rPr>
        <w:t xml:space="preserve">, revelam-se um </w:t>
      </w:r>
      <w:r w:rsidRPr="00695692">
        <w:rPr>
          <w:rFonts w:cs="Times New Roman"/>
        </w:rPr>
        <w:t xml:space="preserve">tanto quanto </w:t>
      </w:r>
      <w:r w:rsidR="000B69E9" w:rsidRPr="00695692">
        <w:rPr>
          <w:rFonts w:cs="Times New Roman"/>
        </w:rPr>
        <w:t xml:space="preserve">alarmantes e indicativos de uma desigualdade estrutural </w:t>
      </w:r>
      <w:r w:rsidR="004D72B2" w:rsidRPr="00695692">
        <w:rPr>
          <w:rFonts w:cs="Times New Roman"/>
        </w:rPr>
        <w:t xml:space="preserve">de gênero </w:t>
      </w:r>
      <w:r w:rsidR="000B69E9" w:rsidRPr="00695692">
        <w:rPr>
          <w:rFonts w:cs="Times New Roman"/>
        </w:rPr>
        <w:t>que assola o país</w:t>
      </w:r>
      <w:r w:rsidR="00577E30" w:rsidRPr="00695692">
        <w:rPr>
          <w:rFonts w:cs="Times New Roman"/>
        </w:rPr>
        <w:t xml:space="preserve"> (PMI, 2017)</w:t>
      </w:r>
      <w:r w:rsidR="000B69E9" w:rsidRPr="00695692">
        <w:rPr>
          <w:rFonts w:cs="Times New Roman"/>
        </w:rPr>
        <w:t>.</w:t>
      </w:r>
    </w:p>
    <w:p w14:paraId="74BE15EF" w14:textId="6D7D7CA8" w:rsidR="00DD407C" w:rsidRDefault="007E3260" w:rsidP="00EA24CA">
      <w:pPr>
        <w:spacing w:after="0" w:line="360" w:lineRule="auto"/>
        <w:ind w:firstLine="708"/>
        <w:rPr>
          <w:rFonts w:cs="Times New Roman"/>
        </w:rPr>
      </w:pPr>
      <w:r w:rsidRPr="00DE2E4D">
        <w:rPr>
          <w:rFonts w:cs="Times New Roman"/>
        </w:rPr>
        <w:t xml:space="preserve">Nesse sentido, é primordial restaurar o debate acerca da política de cotas para mulheres no Legislativo, o qual </w:t>
      </w:r>
      <w:r w:rsidR="004D72B2" w:rsidRPr="00DE2E4D">
        <w:rPr>
          <w:rFonts w:cs="Times New Roman"/>
        </w:rPr>
        <w:t>se constitui</w:t>
      </w:r>
      <w:r w:rsidR="009310CF" w:rsidRPr="00DE2E4D">
        <w:rPr>
          <w:rFonts w:cs="Times New Roman"/>
        </w:rPr>
        <w:t xml:space="preserve"> como peça-chave </w:t>
      </w:r>
      <w:r w:rsidR="004D72B2" w:rsidRPr="00DE2E4D">
        <w:rPr>
          <w:rFonts w:cs="Times New Roman"/>
        </w:rPr>
        <w:t>para</w:t>
      </w:r>
      <w:r w:rsidR="005E2D21" w:rsidRPr="00DE2E4D">
        <w:rPr>
          <w:rFonts w:cs="Times New Roman"/>
        </w:rPr>
        <w:t xml:space="preserve"> impulsionar</w:t>
      </w:r>
      <w:r w:rsidR="004D72B2" w:rsidRPr="00DE2E4D">
        <w:rPr>
          <w:rFonts w:cs="Times New Roman"/>
        </w:rPr>
        <w:t xml:space="preserve"> a</w:t>
      </w:r>
      <w:r w:rsidR="0082422D" w:rsidRPr="00DE2E4D">
        <w:rPr>
          <w:rFonts w:cs="Times New Roman"/>
        </w:rPr>
        <w:t xml:space="preserve"> representação descritiva </w:t>
      </w:r>
      <w:r w:rsidR="009310CF" w:rsidRPr="00DE2E4D">
        <w:rPr>
          <w:rFonts w:cs="Times New Roman"/>
        </w:rPr>
        <w:t>no Brasil (</w:t>
      </w:r>
      <w:r w:rsidR="00BA733A" w:rsidRPr="00DE2E4D">
        <w:rPr>
          <w:rFonts w:cs="Times New Roman"/>
        </w:rPr>
        <w:t xml:space="preserve">CAVALCANTE, 2016; </w:t>
      </w:r>
      <w:r w:rsidR="009310CF" w:rsidRPr="00DE2E4D">
        <w:rPr>
          <w:rFonts w:cs="Times New Roman"/>
        </w:rPr>
        <w:t xml:space="preserve">FRANCO, 2004; </w:t>
      </w:r>
      <w:r w:rsidR="00BA733A" w:rsidRPr="00DE2E4D">
        <w:rPr>
          <w:rFonts w:cs="Times New Roman"/>
          <w:szCs w:val="24"/>
        </w:rPr>
        <w:t xml:space="preserve">MOISÉS; SANCHEZ, 2014; </w:t>
      </w:r>
      <w:r w:rsidR="009310CF" w:rsidRPr="00DE2E4D">
        <w:rPr>
          <w:rFonts w:cs="Times New Roman"/>
        </w:rPr>
        <w:t xml:space="preserve">SAPI, 2018; </w:t>
      </w:r>
      <w:r w:rsidR="00BA733A" w:rsidRPr="00DE2E4D">
        <w:rPr>
          <w:rFonts w:cs="Times New Roman"/>
        </w:rPr>
        <w:t>SOUTHIER; ÁVILA, 2014; YOUNG, 2006</w:t>
      </w:r>
      <w:r w:rsidR="009310CF" w:rsidRPr="00DE2E4D">
        <w:rPr>
          <w:rFonts w:cs="Times New Roman"/>
          <w:szCs w:val="24"/>
        </w:rPr>
        <w:t>).</w:t>
      </w:r>
      <w:r w:rsidR="00DD407C" w:rsidRPr="00DE2E4D">
        <w:rPr>
          <w:rFonts w:cs="Times New Roman"/>
          <w:szCs w:val="24"/>
        </w:rPr>
        <w:t xml:space="preserve"> </w:t>
      </w:r>
      <w:r w:rsidR="0070445C">
        <w:rPr>
          <w:rFonts w:cs="Times New Roman"/>
        </w:rPr>
        <w:t>Araújo (2001</w:t>
      </w:r>
      <w:r w:rsidR="00A14ED3" w:rsidRPr="00A14ED3">
        <w:rPr>
          <w:rFonts w:cs="Times New Roman"/>
          <w:vertAlign w:val="superscript"/>
        </w:rPr>
        <w:t>5</w:t>
      </w:r>
      <w:r w:rsidR="00DD407C" w:rsidRPr="00DE2E4D">
        <w:rPr>
          <w:rFonts w:cs="Times New Roman"/>
        </w:rPr>
        <w:t xml:space="preserve"> </w:t>
      </w:r>
      <w:r w:rsidR="00DD407C" w:rsidRPr="00DE2E4D">
        <w:rPr>
          <w:rFonts w:cs="Times New Roman"/>
          <w:i/>
        </w:rPr>
        <w:t>apud</w:t>
      </w:r>
      <w:r w:rsidR="00DD407C" w:rsidRPr="00DE2E4D">
        <w:rPr>
          <w:rFonts w:cs="Times New Roman"/>
        </w:rPr>
        <w:t xml:space="preserve"> CAVALCANTE, 2016</w:t>
      </w:r>
      <w:r w:rsidR="0096344D" w:rsidRPr="00DE2E4D">
        <w:rPr>
          <w:rFonts w:cs="Times New Roman"/>
        </w:rPr>
        <w:t>, p.154) salienta que</w:t>
      </w:r>
    </w:p>
    <w:p w14:paraId="5546CB44" w14:textId="77777777" w:rsidR="00EA24CA" w:rsidRPr="00DE2E4D" w:rsidRDefault="00EA24CA" w:rsidP="00EA24CA">
      <w:pPr>
        <w:spacing w:after="0" w:line="360" w:lineRule="auto"/>
        <w:ind w:firstLine="708"/>
        <w:rPr>
          <w:rFonts w:cs="Times New Roman"/>
          <w:szCs w:val="24"/>
        </w:rPr>
      </w:pPr>
    </w:p>
    <w:p w14:paraId="3B5C6A9C" w14:textId="77777777" w:rsidR="00DD407C" w:rsidRPr="00DE2E4D" w:rsidRDefault="00DD407C" w:rsidP="00DE2E4D">
      <w:pPr>
        <w:autoSpaceDE w:val="0"/>
        <w:autoSpaceDN w:val="0"/>
        <w:adjustRightInd w:val="0"/>
        <w:spacing w:after="0"/>
        <w:ind w:left="2268"/>
        <w:rPr>
          <w:rFonts w:cs="Times New Roman"/>
          <w:sz w:val="22"/>
        </w:rPr>
      </w:pPr>
      <w:r w:rsidRPr="00DE2E4D">
        <w:rPr>
          <w:rFonts w:cs="Times New Roman"/>
          <w:sz w:val="22"/>
        </w:rPr>
        <w:t>As cotas vêm-se transformando numa das estratégias privilegiadas na luta das mulheres por inserção nas esferas de poder, gerando impactos simbólicos importantes ao contribuir para alterar determinadas percepções sobre o lugar da mulher na política, e também impactos objetivos, quantitativos, ao propiciar aumentos efetivos nos percentuais de mulheres presentes nas esferas de representação parlamentar em muitos países nos quais vêm sendo adotadas as cotas.</w:t>
      </w:r>
    </w:p>
    <w:p w14:paraId="1F39F47A" w14:textId="77777777" w:rsidR="00EA24CA" w:rsidRDefault="00EA24CA" w:rsidP="00EA24CA">
      <w:pPr>
        <w:spacing w:line="360" w:lineRule="auto"/>
        <w:ind w:firstLine="709"/>
        <w:rPr>
          <w:rFonts w:cs="Times New Roman"/>
          <w:szCs w:val="24"/>
        </w:rPr>
      </w:pPr>
    </w:p>
    <w:p w14:paraId="7C708C91" w14:textId="5792364C" w:rsidR="0082422D" w:rsidRPr="00DE2E4D" w:rsidRDefault="00200C80" w:rsidP="00EA24CA">
      <w:pPr>
        <w:spacing w:line="360" w:lineRule="auto"/>
        <w:ind w:firstLine="709"/>
        <w:rPr>
          <w:rFonts w:cs="Times New Roman"/>
        </w:rPr>
      </w:pPr>
      <w:r w:rsidRPr="00DE2E4D">
        <w:rPr>
          <w:rFonts w:cs="Times New Roman"/>
          <w:szCs w:val="24"/>
        </w:rPr>
        <w:t>A</w:t>
      </w:r>
      <w:r w:rsidR="0082422D" w:rsidRPr="00DE2E4D">
        <w:rPr>
          <w:rFonts w:cs="Times New Roman"/>
        </w:rPr>
        <w:t xml:space="preserve"> primeira proposição de cotas para a garantia da representação política feminina se deu em 1995, através de um projeto</w:t>
      </w:r>
      <w:r w:rsidR="00604FD9" w:rsidRPr="00DE2E4D">
        <w:rPr>
          <w:rFonts w:cs="Times New Roman"/>
        </w:rPr>
        <w:t xml:space="preserve"> de lei</w:t>
      </w:r>
      <w:r w:rsidR="0082422D" w:rsidRPr="00DE2E4D">
        <w:rPr>
          <w:rFonts w:cs="Times New Roman"/>
        </w:rPr>
        <w:t xml:space="preserve"> da então deputada Marta Suplicy</w:t>
      </w:r>
      <w:r w:rsidR="00604FD9" w:rsidRPr="00DE2E4D">
        <w:rPr>
          <w:rFonts w:cs="Times New Roman"/>
        </w:rPr>
        <w:t xml:space="preserve"> (PT/SP)</w:t>
      </w:r>
      <w:r w:rsidRPr="00DE2E4D">
        <w:rPr>
          <w:rFonts w:cs="Times New Roman"/>
        </w:rPr>
        <w:t xml:space="preserve"> (SOUTHIER; ÁVILA, 2014)</w:t>
      </w:r>
      <w:r w:rsidR="0082422D" w:rsidRPr="00DE2E4D">
        <w:rPr>
          <w:rFonts w:cs="Times New Roman"/>
        </w:rPr>
        <w:t>. A iniciativa</w:t>
      </w:r>
      <w:r w:rsidR="00E51253" w:rsidRPr="00DE2E4D">
        <w:rPr>
          <w:rFonts w:cs="Times New Roman"/>
        </w:rPr>
        <w:t>, que recebeu considerável apoio da bancada feminina,</w:t>
      </w:r>
      <w:r w:rsidR="0082422D" w:rsidRPr="00DE2E4D">
        <w:rPr>
          <w:rFonts w:cs="Times New Roman"/>
        </w:rPr>
        <w:t xml:space="preserve"> apresentava a reserva de 30% de vagas para </w:t>
      </w:r>
      <w:r w:rsidR="0082422D" w:rsidRPr="00DE2E4D">
        <w:rPr>
          <w:rFonts w:cs="Times New Roman"/>
          <w:sz w:val="23"/>
          <w:szCs w:val="23"/>
        </w:rPr>
        <w:t xml:space="preserve">as mulheres entre o corpo de </w:t>
      </w:r>
      <w:r w:rsidR="0082422D" w:rsidRPr="00DE2E4D">
        <w:rPr>
          <w:rFonts w:cs="Times New Roman"/>
        </w:rPr>
        <w:t xml:space="preserve">candidatos de cada partido </w:t>
      </w:r>
      <w:r w:rsidR="00E51253" w:rsidRPr="00DE2E4D">
        <w:rPr>
          <w:rFonts w:cs="Times New Roman"/>
        </w:rPr>
        <w:t>para as eleições</w:t>
      </w:r>
      <w:r w:rsidR="00E65D5C" w:rsidRPr="00DE2E4D">
        <w:rPr>
          <w:rFonts w:cs="Times New Roman"/>
        </w:rPr>
        <w:t xml:space="preserve"> proporcionais a nível municipal</w:t>
      </w:r>
      <w:r w:rsidR="00E51253" w:rsidRPr="00DE2E4D">
        <w:rPr>
          <w:rFonts w:cs="Times New Roman"/>
        </w:rPr>
        <w:t>. A proposta foi acolhida p</w:t>
      </w:r>
      <w:r w:rsidR="00E51253" w:rsidRPr="00DE2E4D">
        <w:rPr>
          <w:rFonts w:cs="Times New Roman"/>
          <w:szCs w:val="24"/>
        </w:rPr>
        <w:t>elo relator, contudo com uma redução para 20%, sendo aprovada por mei</w:t>
      </w:r>
      <w:r w:rsidR="00B9590C" w:rsidRPr="00DE2E4D">
        <w:rPr>
          <w:rFonts w:cs="Times New Roman"/>
          <w:szCs w:val="24"/>
        </w:rPr>
        <w:t>o da</w:t>
      </w:r>
      <w:r w:rsidR="00FB27EB" w:rsidRPr="00DE2E4D">
        <w:rPr>
          <w:rFonts w:cs="Times New Roman"/>
          <w:szCs w:val="24"/>
        </w:rPr>
        <w:t xml:space="preserve"> Lei nº 9.100/</w:t>
      </w:r>
      <w:r w:rsidR="00E51253" w:rsidRPr="00DE2E4D">
        <w:rPr>
          <w:rFonts w:cs="Times New Roman"/>
          <w:szCs w:val="24"/>
        </w:rPr>
        <w:t>1995.</w:t>
      </w:r>
      <w:r w:rsidR="00A74EB5" w:rsidRPr="00DE2E4D">
        <w:rPr>
          <w:rFonts w:cs="Times New Roman"/>
          <w:szCs w:val="24"/>
        </w:rPr>
        <w:t xml:space="preserve"> </w:t>
      </w:r>
      <w:r w:rsidR="00B9590C" w:rsidRPr="00DE2E4D">
        <w:rPr>
          <w:rFonts w:cs="Times New Roman"/>
          <w:szCs w:val="24"/>
        </w:rPr>
        <w:t>Esta legislação foi alterada em 1998 a partir da aprovação da Lei nº 9</w:t>
      </w:r>
      <w:r w:rsidR="00CD05F5" w:rsidRPr="00DE2E4D">
        <w:rPr>
          <w:rFonts w:cs="Times New Roman"/>
          <w:szCs w:val="24"/>
        </w:rPr>
        <w:t>.</w:t>
      </w:r>
      <w:r w:rsidR="00B9590C" w:rsidRPr="00DE2E4D">
        <w:rPr>
          <w:rFonts w:cs="Times New Roman"/>
          <w:szCs w:val="24"/>
        </w:rPr>
        <w:t>504/1997 que elevou a taxa para 30% as vagas para mulheres candidatas e o máximo de 70% para candidaturas de cada sexo</w:t>
      </w:r>
      <w:r w:rsidR="00E65D5C" w:rsidRPr="00DE2E4D">
        <w:rPr>
          <w:rFonts w:cs="Times New Roman"/>
          <w:szCs w:val="24"/>
        </w:rPr>
        <w:t xml:space="preserve"> nas listas partidárias</w:t>
      </w:r>
      <w:r w:rsidR="00B9590C" w:rsidRPr="00DE2E4D">
        <w:rPr>
          <w:rFonts w:cs="Times New Roman"/>
          <w:szCs w:val="24"/>
        </w:rPr>
        <w:t>.</w:t>
      </w:r>
      <w:r w:rsidR="0020068D" w:rsidRPr="00DE2E4D">
        <w:rPr>
          <w:rFonts w:cs="Times New Roman"/>
          <w:szCs w:val="24"/>
        </w:rPr>
        <w:t xml:space="preserve"> </w:t>
      </w:r>
      <w:r w:rsidR="00F27986" w:rsidRPr="00DE2E4D">
        <w:rPr>
          <w:rFonts w:eastAsia="Times New Roman" w:cs="Times New Roman"/>
          <w:color w:val="000000"/>
          <w:szCs w:val="24"/>
        </w:rPr>
        <w:t xml:space="preserve">Entretanto, </w:t>
      </w:r>
      <w:r w:rsidR="00CD35BB" w:rsidRPr="00DE2E4D">
        <w:rPr>
          <w:rFonts w:eastAsia="Times New Roman" w:cs="Times New Roman"/>
          <w:color w:val="000000"/>
          <w:szCs w:val="24"/>
        </w:rPr>
        <w:t xml:space="preserve">o objetivo de concretizar tal </w:t>
      </w:r>
      <w:r w:rsidR="002E20FE" w:rsidRPr="00DE2E4D">
        <w:rPr>
          <w:rFonts w:eastAsia="Times New Roman" w:cs="Times New Roman"/>
          <w:color w:val="000000"/>
          <w:szCs w:val="24"/>
        </w:rPr>
        <w:t>norma</w:t>
      </w:r>
      <w:r w:rsidR="00CD35BB" w:rsidRPr="00DE2E4D">
        <w:rPr>
          <w:rFonts w:eastAsia="Times New Roman" w:cs="Times New Roman"/>
          <w:color w:val="000000"/>
          <w:szCs w:val="24"/>
        </w:rPr>
        <w:t xml:space="preserve"> legal como ação afirmativa não surtiu o efeito esperado,</w:t>
      </w:r>
      <w:r w:rsidR="00CD35BB" w:rsidRPr="00DE2E4D">
        <w:rPr>
          <w:rFonts w:cs="Times New Roman"/>
          <w:szCs w:val="24"/>
        </w:rPr>
        <w:t xml:space="preserve"> “</w:t>
      </w:r>
      <w:r w:rsidR="00F27986" w:rsidRPr="00DE2E4D">
        <w:rPr>
          <w:rFonts w:eastAsia="Times New Roman" w:cs="Times New Roman"/>
          <w:color w:val="000000"/>
          <w:szCs w:val="24"/>
        </w:rPr>
        <w:t>pois as</w:t>
      </w:r>
      <w:r w:rsidR="00CD35BB" w:rsidRPr="00DE2E4D">
        <w:rPr>
          <w:rFonts w:eastAsia="Times New Roman" w:cs="Times New Roman"/>
          <w:color w:val="000000"/>
          <w:szCs w:val="24"/>
        </w:rPr>
        <w:t xml:space="preserve"> legendas poderiam preencher ess</w:t>
      </w:r>
      <w:r w:rsidR="00F27986" w:rsidRPr="00DE2E4D">
        <w:rPr>
          <w:rFonts w:eastAsia="Times New Roman" w:cs="Times New Roman"/>
          <w:color w:val="000000"/>
          <w:szCs w:val="24"/>
        </w:rPr>
        <w:t>as vagas com mulheres ou não, mas, como não era uma obrigatoriedade, a cota nunca era preenchida”</w:t>
      </w:r>
      <w:r w:rsidR="00CD35BB" w:rsidRPr="00DE2E4D">
        <w:rPr>
          <w:rFonts w:eastAsia="Times New Roman" w:cs="Times New Roman"/>
          <w:color w:val="000000"/>
          <w:szCs w:val="24"/>
        </w:rPr>
        <w:t xml:space="preserve"> (</w:t>
      </w:r>
      <w:r w:rsidR="00CD35BB" w:rsidRPr="00DE2E4D">
        <w:rPr>
          <w:rFonts w:cs="Times New Roman"/>
          <w:szCs w:val="24"/>
        </w:rPr>
        <w:t>PINA, 2018, p. 96)</w:t>
      </w:r>
      <w:r w:rsidR="00CD35BB" w:rsidRPr="00DE2E4D">
        <w:rPr>
          <w:rFonts w:eastAsia="Times New Roman" w:cs="Times New Roman"/>
          <w:color w:val="000000"/>
          <w:szCs w:val="24"/>
        </w:rPr>
        <w:t>.</w:t>
      </w:r>
    </w:p>
    <w:p w14:paraId="5669CA0F" w14:textId="4338C4DA" w:rsidR="002E20FE" w:rsidRPr="00DE2E4D" w:rsidRDefault="00FB27EB" w:rsidP="00EA24CA">
      <w:pPr>
        <w:spacing w:line="360" w:lineRule="auto"/>
        <w:ind w:firstLine="709"/>
        <w:rPr>
          <w:rFonts w:cs="Times New Roman"/>
        </w:rPr>
      </w:pPr>
      <w:r w:rsidRPr="00DE2E4D">
        <w:rPr>
          <w:rFonts w:cs="Times New Roman"/>
        </w:rPr>
        <w:t>Diante desses entraves</w:t>
      </w:r>
      <w:r w:rsidR="0020068D" w:rsidRPr="00DE2E4D">
        <w:rPr>
          <w:rFonts w:cs="Times New Roman"/>
        </w:rPr>
        <w:t>,</w:t>
      </w:r>
      <w:r w:rsidRPr="00DE2E4D">
        <w:rPr>
          <w:rFonts w:cs="Times New Roman"/>
        </w:rPr>
        <w:t xml:space="preserve"> foi</w:t>
      </w:r>
      <w:r w:rsidR="0020068D" w:rsidRPr="00DE2E4D">
        <w:rPr>
          <w:rFonts w:cs="Times New Roman"/>
        </w:rPr>
        <w:t xml:space="preserve"> </w:t>
      </w:r>
      <w:r w:rsidRPr="00DE2E4D">
        <w:rPr>
          <w:rFonts w:cs="Times New Roman"/>
        </w:rPr>
        <w:t xml:space="preserve">editada </w:t>
      </w:r>
      <w:r w:rsidR="0020068D" w:rsidRPr="00DE2E4D">
        <w:rPr>
          <w:rFonts w:cs="Times New Roman"/>
        </w:rPr>
        <w:t xml:space="preserve">a Lei nº </w:t>
      </w:r>
      <w:r w:rsidR="000052A7" w:rsidRPr="00DE2E4D">
        <w:rPr>
          <w:rFonts w:cs="Times New Roman"/>
        </w:rPr>
        <w:t>1</w:t>
      </w:r>
      <w:r w:rsidRPr="00DE2E4D">
        <w:rPr>
          <w:rFonts w:cs="Times New Roman"/>
        </w:rPr>
        <w:t>2.034/</w:t>
      </w:r>
      <w:r w:rsidR="0020068D" w:rsidRPr="00DE2E4D">
        <w:rPr>
          <w:rFonts w:cs="Times New Roman"/>
        </w:rPr>
        <w:t>2009</w:t>
      </w:r>
      <w:r w:rsidR="002E20FE" w:rsidRPr="00DE2E4D">
        <w:rPr>
          <w:rFonts w:cs="Times New Roman"/>
        </w:rPr>
        <w:t xml:space="preserve">, </w:t>
      </w:r>
      <w:r w:rsidRPr="00DE2E4D">
        <w:rPr>
          <w:rFonts w:cs="Times New Roman"/>
        </w:rPr>
        <w:t xml:space="preserve">a qual conferiu disposições que deveriam ser adotadas pelos partidos políticos, com vistas </w:t>
      </w:r>
      <w:r w:rsidR="006D1C87" w:rsidRPr="00DE2E4D">
        <w:rPr>
          <w:rFonts w:cs="Times New Roman"/>
        </w:rPr>
        <w:t>à</w:t>
      </w:r>
      <w:r w:rsidRPr="00DE2E4D">
        <w:rPr>
          <w:rFonts w:cs="Times New Roman"/>
        </w:rPr>
        <w:t xml:space="preserve"> expansão da participação da mulher nos cargos políticos. Quanto aos seus aspectos formais, destaca-se a alteração da </w:t>
      </w:r>
      <w:r w:rsidRPr="00DE2E4D">
        <w:rPr>
          <w:rFonts w:cs="Times New Roman"/>
        </w:rPr>
        <w:lastRenderedPageBreak/>
        <w:t>expressão “</w:t>
      </w:r>
      <w:r w:rsidR="00A71F87" w:rsidRPr="00DE2E4D">
        <w:rPr>
          <w:rFonts w:cs="Times New Roman"/>
        </w:rPr>
        <w:t xml:space="preserve">deverá </w:t>
      </w:r>
      <w:r w:rsidRPr="00DE2E4D">
        <w:rPr>
          <w:rFonts w:cs="Times New Roman"/>
        </w:rPr>
        <w:t>reserva</w:t>
      </w:r>
      <w:r w:rsidR="00A71F87" w:rsidRPr="00DE2E4D">
        <w:rPr>
          <w:rFonts w:cs="Times New Roman"/>
        </w:rPr>
        <w:t>r</w:t>
      </w:r>
      <w:r w:rsidRPr="00DE2E4D">
        <w:rPr>
          <w:rFonts w:cs="Times New Roman"/>
        </w:rPr>
        <w:t>” – existente na Lei nº 9</w:t>
      </w:r>
      <w:r w:rsidR="00CD05F5" w:rsidRPr="00DE2E4D">
        <w:rPr>
          <w:rFonts w:cs="Times New Roman"/>
        </w:rPr>
        <w:t>.</w:t>
      </w:r>
      <w:r w:rsidRPr="00DE2E4D">
        <w:rPr>
          <w:rFonts w:cs="Times New Roman"/>
        </w:rPr>
        <w:t xml:space="preserve">504/1997 – pela palavra “preencherá”, </w:t>
      </w:r>
      <w:r w:rsidR="00A71F87" w:rsidRPr="00DE2E4D">
        <w:rPr>
          <w:rFonts w:cs="Times New Roman"/>
        </w:rPr>
        <w:t xml:space="preserve">conferindo uma redação mais clara e incisiva, dar efetividade à ação positiva imposta pela norma </w:t>
      </w:r>
      <w:r w:rsidR="004D72B2" w:rsidRPr="00DE2E4D">
        <w:rPr>
          <w:rFonts w:cs="Times New Roman"/>
        </w:rPr>
        <w:t>quanto à</w:t>
      </w:r>
      <w:r w:rsidRPr="00DE2E4D">
        <w:rPr>
          <w:rFonts w:cs="Times New Roman"/>
        </w:rPr>
        <w:t xml:space="preserve"> ocupação das cotas de gênero na definição das candidaturas de cada partido político.</w:t>
      </w:r>
      <w:r w:rsidR="003821C3" w:rsidRPr="00DE2E4D">
        <w:rPr>
          <w:rFonts w:cs="Times New Roman"/>
        </w:rPr>
        <w:t xml:space="preserve"> Além disso, foi </w:t>
      </w:r>
      <w:r w:rsidR="002E20FE" w:rsidRPr="00DE2E4D">
        <w:rPr>
          <w:rFonts w:cs="Times New Roman"/>
        </w:rPr>
        <w:t xml:space="preserve">criada uma reserva de no mínimo 10% do tempo da propaganda partidária para </w:t>
      </w:r>
      <w:r w:rsidR="003821C3" w:rsidRPr="00DE2E4D">
        <w:rPr>
          <w:rFonts w:cs="Times New Roman"/>
        </w:rPr>
        <w:t>fomento</w:t>
      </w:r>
      <w:r w:rsidR="002E20FE" w:rsidRPr="00DE2E4D">
        <w:rPr>
          <w:rFonts w:cs="Times New Roman"/>
        </w:rPr>
        <w:t xml:space="preserve"> </w:t>
      </w:r>
      <w:r w:rsidR="003821C3" w:rsidRPr="00DE2E4D">
        <w:rPr>
          <w:rFonts w:cs="Times New Roman"/>
        </w:rPr>
        <w:t>d</w:t>
      </w:r>
      <w:r w:rsidR="002E20FE" w:rsidRPr="00DE2E4D">
        <w:rPr>
          <w:rFonts w:cs="Times New Roman"/>
        </w:rPr>
        <w:t>a pa</w:t>
      </w:r>
      <w:r w:rsidR="003821C3" w:rsidRPr="00DE2E4D">
        <w:rPr>
          <w:rFonts w:cs="Times New Roman"/>
        </w:rPr>
        <w:t>rticipação feminina na política e</w:t>
      </w:r>
      <w:r w:rsidR="002E20FE" w:rsidRPr="00DE2E4D">
        <w:rPr>
          <w:rFonts w:cs="Times New Roman"/>
        </w:rPr>
        <w:t xml:space="preserve"> a destinação de 5% do Fundo Partidário para a </w:t>
      </w:r>
      <w:r w:rsidR="003821C3" w:rsidRPr="00DE2E4D">
        <w:rPr>
          <w:rFonts w:cs="Times New Roman"/>
        </w:rPr>
        <w:t>concepção</w:t>
      </w:r>
      <w:r w:rsidR="002E20FE" w:rsidRPr="00DE2E4D">
        <w:rPr>
          <w:rFonts w:cs="Times New Roman"/>
        </w:rPr>
        <w:t xml:space="preserve"> e manutenção de programas de promoção e difusão da participação política das mulheres</w:t>
      </w:r>
      <w:r w:rsidR="003821C3" w:rsidRPr="00DE2E4D">
        <w:rPr>
          <w:rFonts w:cs="Times New Roman"/>
        </w:rPr>
        <w:t xml:space="preserve"> (PINA, 2018)</w:t>
      </w:r>
      <w:r w:rsidR="002E20FE" w:rsidRPr="00DE2E4D">
        <w:rPr>
          <w:rFonts w:cs="Times New Roman"/>
        </w:rPr>
        <w:t>.</w:t>
      </w:r>
    </w:p>
    <w:p w14:paraId="429BE873" w14:textId="58A0EEFB" w:rsidR="00AE119C" w:rsidRPr="00DE2E4D" w:rsidRDefault="00200C80" w:rsidP="00EA24CA">
      <w:pPr>
        <w:spacing w:after="0" w:line="360" w:lineRule="auto"/>
        <w:ind w:firstLine="709"/>
        <w:rPr>
          <w:rFonts w:cs="Times New Roman"/>
        </w:rPr>
      </w:pPr>
      <w:r w:rsidRPr="00DE2E4D">
        <w:rPr>
          <w:rFonts w:cs="Times New Roman"/>
        </w:rPr>
        <w:t xml:space="preserve">Com o passar dos anos, a mobilização para o alargamento e aprimoramento dessas instituições representativas permanece. </w:t>
      </w:r>
      <w:r w:rsidR="00AF5F9D" w:rsidRPr="00DE2E4D">
        <w:rPr>
          <w:rFonts w:cs="Times New Roman"/>
        </w:rPr>
        <w:t xml:space="preserve">Em 2015, </w:t>
      </w:r>
      <w:r w:rsidR="002E4C7B" w:rsidRPr="00DE2E4D">
        <w:rPr>
          <w:rFonts w:cs="Times New Roman"/>
        </w:rPr>
        <w:t xml:space="preserve">foi </w:t>
      </w:r>
      <w:r w:rsidR="00866781" w:rsidRPr="00DE2E4D">
        <w:rPr>
          <w:rFonts w:cs="Times New Roman"/>
        </w:rPr>
        <w:t>editada</w:t>
      </w:r>
      <w:r w:rsidR="00AF5F9D" w:rsidRPr="00DE2E4D">
        <w:rPr>
          <w:rFonts w:cs="Times New Roman"/>
        </w:rPr>
        <w:t xml:space="preserve"> a PEC nº 134/2015</w:t>
      </w:r>
      <w:r w:rsidR="004D72B2" w:rsidRPr="00DE2E4D">
        <w:rPr>
          <w:rFonts w:cs="Times New Roman"/>
        </w:rPr>
        <w:t>, a qual objetiva</w:t>
      </w:r>
      <w:r w:rsidR="00AF5F9D" w:rsidRPr="00DE2E4D">
        <w:rPr>
          <w:rFonts w:cs="Times New Roman"/>
        </w:rPr>
        <w:t xml:space="preserve"> assegurar </w:t>
      </w:r>
      <w:r w:rsidR="004D72B2" w:rsidRPr="00DE2E4D">
        <w:rPr>
          <w:rFonts w:cs="Times New Roman"/>
        </w:rPr>
        <w:t>um percentual mínimo</w:t>
      </w:r>
      <w:r w:rsidR="00401830" w:rsidRPr="00DE2E4D">
        <w:rPr>
          <w:rFonts w:cs="Times New Roman"/>
        </w:rPr>
        <w:t xml:space="preserve"> de </w:t>
      </w:r>
      <w:r w:rsidR="00AF5F9D" w:rsidRPr="00DE2E4D">
        <w:rPr>
          <w:rFonts w:cs="Times New Roman"/>
        </w:rPr>
        <w:t xml:space="preserve">representação </w:t>
      </w:r>
      <w:r w:rsidR="00401830" w:rsidRPr="00DE2E4D">
        <w:rPr>
          <w:rFonts w:cs="Times New Roman"/>
        </w:rPr>
        <w:t xml:space="preserve">para </w:t>
      </w:r>
      <w:r w:rsidR="00AF5F9D" w:rsidRPr="00DE2E4D">
        <w:rPr>
          <w:rFonts w:cs="Times New Roman"/>
        </w:rPr>
        <w:t>cada gênero</w:t>
      </w:r>
      <w:r w:rsidR="00401830" w:rsidRPr="00DE2E4D">
        <w:rPr>
          <w:rFonts w:cs="Times New Roman"/>
        </w:rPr>
        <w:t xml:space="preserve"> nas Câmaras Municipais, Assembleias Legislativas, Câmara Distrital e Câmara dos Deputados. A matéria dispõe que a presença feminina seja ampliada gradativamente: 10% das cadeiras na primeira legislatura, 12% na segunda e 16% na terceira. A reserva de vagas será válida para as três legislaturas posteriores à promulgação da emenda</w:t>
      </w:r>
      <w:r w:rsidR="00B32C9D" w:rsidRPr="00DE2E4D">
        <w:rPr>
          <w:rFonts w:cs="Times New Roman"/>
        </w:rPr>
        <w:t xml:space="preserve"> (BRASIL, 2017)</w:t>
      </w:r>
      <w:r w:rsidR="00401830" w:rsidRPr="00DE2E4D">
        <w:rPr>
          <w:rFonts w:cs="Times New Roman"/>
        </w:rPr>
        <w:t xml:space="preserve">. </w:t>
      </w:r>
    </w:p>
    <w:p w14:paraId="6B3FD1D4" w14:textId="2BDE4ACF" w:rsidR="004D72B2" w:rsidRPr="00DE2E4D" w:rsidRDefault="004D72B2" w:rsidP="00EA24CA">
      <w:pPr>
        <w:spacing w:after="0" w:line="360" w:lineRule="auto"/>
        <w:ind w:firstLine="709"/>
        <w:rPr>
          <w:rFonts w:cs="Times New Roman"/>
        </w:rPr>
      </w:pPr>
      <w:r w:rsidRPr="00DE2E4D">
        <w:rPr>
          <w:rFonts w:cs="Times New Roman"/>
        </w:rPr>
        <w:t>As disputas (ideológicas, políticas e partidárias, por exemplo)</w:t>
      </w:r>
      <w:r w:rsidR="0005761E" w:rsidRPr="00DE2E4D">
        <w:rPr>
          <w:rFonts w:cs="Times New Roman"/>
        </w:rPr>
        <w:t xml:space="preserve"> quanto à questão da representação política feminina</w:t>
      </w:r>
      <w:r w:rsidRPr="00DE2E4D">
        <w:rPr>
          <w:rFonts w:cs="Times New Roman"/>
        </w:rPr>
        <w:t xml:space="preserve"> também se intensifica</w:t>
      </w:r>
      <w:r w:rsidR="0005761E" w:rsidRPr="00DE2E4D">
        <w:rPr>
          <w:rFonts w:cs="Times New Roman"/>
        </w:rPr>
        <w:t>ram</w:t>
      </w:r>
      <w:r w:rsidRPr="00DE2E4D">
        <w:rPr>
          <w:rFonts w:cs="Times New Roman"/>
        </w:rPr>
        <w:t>. De um lado têm-se as</w:t>
      </w:r>
      <w:r w:rsidR="00FE7644" w:rsidRPr="00DE2E4D">
        <w:rPr>
          <w:rFonts w:cs="Times New Roman"/>
        </w:rPr>
        <w:t xml:space="preserve"> (os)</w:t>
      </w:r>
      <w:r w:rsidRPr="00DE2E4D">
        <w:rPr>
          <w:rFonts w:cs="Times New Roman"/>
        </w:rPr>
        <w:t xml:space="preserve"> parlamentares e ativi</w:t>
      </w:r>
      <w:r w:rsidR="00FE7644" w:rsidRPr="00DE2E4D">
        <w:rPr>
          <w:rFonts w:cs="Times New Roman"/>
        </w:rPr>
        <w:t>stas dos movimentos de mulheres</w:t>
      </w:r>
      <w:r w:rsidRPr="00DE2E4D">
        <w:rPr>
          <w:rFonts w:cs="Times New Roman"/>
        </w:rPr>
        <w:t xml:space="preserve"> que </w:t>
      </w:r>
      <w:r w:rsidR="00FE7644" w:rsidRPr="00DE2E4D">
        <w:rPr>
          <w:rFonts w:cs="Times New Roman"/>
        </w:rPr>
        <w:t xml:space="preserve">reivindicam </w:t>
      </w:r>
      <w:r w:rsidR="000551A7" w:rsidRPr="00DE2E4D">
        <w:rPr>
          <w:rFonts w:cs="Times New Roman"/>
        </w:rPr>
        <w:t xml:space="preserve">não só a aprovação, bem como o alargamento dos parâmetros definidos para </w:t>
      </w:r>
      <w:r w:rsidR="00D908B2" w:rsidRPr="00DE2E4D">
        <w:rPr>
          <w:rFonts w:cs="Times New Roman"/>
        </w:rPr>
        <w:t>as</w:t>
      </w:r>
      <w:r w:rsidR="000551A7" w:rsidRPr="00DE2E4D">
        <w:rPr>
          <w:rFonts w:cs="Times New Roman"/>
        </w:rPr>
        <w:t xml:space="preserve"> </w:t>
      </w:r>
      <w:r w:rsidR="008934F9" w:rsidRPr="00DE2E4D">
        <w:rPr>
          <w:rFonts w:cs="Times New Roman"/>
        </w:rPr>
        <w:t>ações</w:t>
      </w:r>
      <w:r w:rsidR="00211F7E" w:rsidRPr="00DE2E4D">
        <w:rPr>
          <w:rFonts w:cs="Times New Roman"/>
        </w:rPr>
        <w:t xml:space="preserve"> afirmativa</w:t>
      </w:r>
      <w:r w:rsidR="008934F9" w:rsidRPr="00DE2E4D">
        <w:rPr>
          <w:rFonts w:cs="Times New Roman"/>
        </w:rPr>
        <w:t>s</w:t>
      </w:r>
      <w:r w:rsidR="00A155B1" w:rsidRPr="00DE2E4D">
        <w:rPr>
          <w:rFonts w:cs="Times New Roman"/>
        </w:rPr>
        <w:t xml:space="preserve"> – é</w:t>
      </w:r>
      <w:r w:rsidR="00845769" w:rsidRPr="00DE2E4D">
        <w:rPr>
          <w:rFonts w:cs="Times New Roman"/>
        </w:rPr>
        <w:t xml:space="preserve"> o caso da defesa da paridade de gênero</w:t>
      </w:r>
      <w:r w:rsidR="00A155B1" w:rsidRPr="00DE2E4D">
        <w:rPr>
          <w:rFonts w:cs="Times New Roman"/>
        </w:rPr>
        <w:t xml:space="preserve"> ou a lista fechada ou ordenada de candidaturas alternando o sexo</w:t>
      </w:r>
      <w:r w:rsidR="00CA21C6" w:rsidRPr="00DE2E4D">
        <w:rPr>
          <w:rFonts w:cs="Times New Roman"/>
        </w:rPr>
        <w:t xml:space="preserve"> (CFEMEA, 2006)</w:t>
      </w:r>
      <w:r w:rsidR="00A155B1" w:rsidRPr="00DE2E4D">
        <w:rPr>
          <w:rFonts w:cs="Times New Roman"/>
        </w:rPr>
        <w:t>. Do outro lado, têm-se</w:t>
      </w:r>
      <w:r w:rsidR="00D908B2" w:rsidRPr="00DE2E4D">
        <w:rPr>
          <w:rFonts w:cs="Times New Roman"/>
        </w:rPr>
        <w:t xml:space="preserve"> aqueles que consideram as cotas eleitorais como instrumentos que afligem o princípio</w:t>
      </w:r>
      <w:r w:rsidR="006D1C87" w:rsidRPr="00DE2E4D">
        <w:rPr>
          <w:rFonts w:cs="Times New Roman"/>
        </w:rPr>
        <w:t xml:space="preserve"> constitucional da “igualdade” - </w:t>
      </w:r>
      <w:r w:rsidR="00D908B2" w:rsidRPr="00DE2E4D">
        <w:rPr>
          <w:rFonts w:cs="Times New Roman"/>
        </w:rPr>
        <w:t>aqui entendida no sentido</w:t>
      </w:r>
      <w:r w:rsidR="00A155B1" w:rsidRPr="00DE2E4D">
        <w:rPr>
          <w:rFonts w:cs="Times New Roman"/>
        </w:rPr>
        <w:t xml:space="preserve"> </w:t>
      </w:r>
      <w:r w:rsidR="006B3E38" w:rsidRPr="00DE2E4D">
        <w:rPr>
          <w:rFonts w:cs="Times New Roman"/>
        </w:rPr>
        <w:t xml:space="preserve">formal </w:t>
      </w:r>
      <w:r w:rsidR="00691DCC" w:rsidRPr="00DE2E4D">
        <w:rPr>
          <w:rFonts w:cs="Times New Roman"/>
        </w:rPr>
        <w:t>–</w:t>
      </w:r>
      <w:r w:rsidR="006D1C87" w:rsidRPr="00DE2E4D">
        <w:rPr>
          <w:rFonts w:cs="Times New Roman"/>
        </w:rPr>
        <w:t>,</w:t>
      </w:r>
      <w:r w:rsidR="00691DCC" w:rsidRPr="00DE2E4D">
        <w:rPr>
          <w:rFonts w:cs="Times New Roman"/>
        </w:rPr>
        <w:t xml:space="preserve"> argumento que fundamentou o PL nº 1.256/2019 de autoria do senador Angelo Coronel (PSD-BA), que propunha a revogação do percentual mínimo de 30% das vagas para candidaturas de cada sexo.</w:t>
      </w:r>
    </w:p>
    <w:p w14:paraId="364A7542" w14:textId="115DA386" w:rsidR="00A0493C" w:rsidRPr="00DE2E4D" w:rsidRDefault="00FC27B2" w:rsidP="00EA24CA">
      <w:pPr>
        <w:spacing w:after="0" w:line="360" w:lineRule="auto"/>
        <w:ind w:firstLine="709"/>
        <w:rPr>
          <w:rFonts w:cs="Times New Roman"/>
        </w:rPr>
      </w:pPr>
      <w:r w:rsidRPr="00DE2E4D">
        <w:rPr>
          <w:rFonts w:cs="Times New Roman"/>
        </w:rPr>
        <w:t>Nesse sentido,</w:t>
      </w:r>
      <w:r w:rsidR="0005761E" w:rsidRPr="00DE2E4D">
        <w:rPr>
          <w:rFonts w:cs="Times New Roman"/>
        </w:rPr>
        <w:t xml:space="preserve"> </w:t>
      </w:r>
      <w:r w:rsidRPr="00DE2E4D">
        <w:rPr>
          <w:rFonts w:cs="Times New Roman"/>
        </w:rPr>
        <w:t>evidenciam-se alguns desafios</w:t>
      </w:r>
      <w:r w:rsidR="009B0B29" w:rsidRPr="00DE2E4D">
        <w:rPr>
          <w:rFonts w:cs="Times New Roman"/>
        </w:rPr>
        <w:t xml:space="preserve"> </w:t>
      </w:r>
      <w:r w:rsidR="0090432B" w:rsidRPr="00DE2E4D">
        <w:rPr>
          <w:rFonts w:cs="Times New Roman"/>
        </w:rPr>
        <w:t>para institucionalização de tal política</w:t>
      </w:r>
      <w:r w:rsidR="00A71F87" w:rsidRPr="00DE2E4D">
        <w:rPr>
          <w:rFonts w:cs="Times New Roman"/>
        </w:rPr>
        <w:t xml:space="preserve"> afirmativa</w:t>
      </w:r>
      <w:r w:rsidR="009B0B29" w:rsidRPr="00DE2E4D">
        <w:rPr>
          <w:rFonts w:cs="Times New Roman"/>
        </w:rPr>
        <w:t xml:space="preserve">, os quais precisam ser apropriadamente discutidos </w:t>
      </w:r>
      <w:r w:rsidR="001F0EA4" w:rsidRPr="00DE2E4D">
        <w:rPr>
          <w:rFonts w:cs="Times New Roman"/>
        </w:rPr>
        <w:t xml:space="preserve">a fim de evitar soluções reducionistas para fenômenos complexos, como </w:t>
      </w:r>
      <w:r w:rsidR="00685E9C" w:rsidRPr="00DE2E4D">
        <w:rPr>
          <w:rFonts w:cs="Times New Roman"/>
        </w:rPr>
        <w:t xml:space="preserve">é </w:t>
      </w:r>
      <w:r w:rsidR="001F0EA4" w:rsidRPr="00DE2E4D">
        <w:rPr>
          <w:rFonts w:cs="Times New Roman"/>
        </w:rPr>
        <w:t>o caso da desigualdade de gênero no Brasil.</w:t>
      </w:r>
    </w:p>
    <w:p w14:paraId="15E59812" w14:textId="65F87AA9" w:rsidR="0049457A" w:rsidRPr="00DE2E4D" w:rsidRDefault="007857E1" w:rsidP="00EA24CA">
      <w:pPr>
        <w:autoSpaceDE w:val="0"/>
        <w:autoSpaceDN w:val="0"/>
        <w:adjustRightInd w:val="0"/>
        <w:spacing w:after="0" w:line="360" w:lineRule="auto"/>
        <w:ind w:firstLine="709"/>
        <w:rPr>
          <w:rFonts w:cs="Times New Roman"/>
        </w:rPr>
      </w:pPr>
      <w:r w:rsidRPr="00DE2E4D">
        <w:rPr>
          <w:rFonts w:cs="Times New Roman"/>
        </w:rPr>
        <w:t xml:space="preserve">Assim, </w:t>
      </w:r>
      <w:r w:rsidR="006D1C87" w:rsidRPr="00DE2E4D">
        <w:rPr>
          <w:rFonts w:cs="Times New Roman"/>
        </w:rPr>
        <w:t>o baixo comprometimento</w:t>
      </w:r>
      <w:r w:rsidR="00420584" w:rsidRPr="00DE2E4D">
        <w:rPr>
          <w:rFonts w:cs="Times New Roman"/>
        </w:rPr>
        <w:t xml:space="preserve"> dos partidos políticos com o sistema de cotas e seus fundos partidários, combinados com o sistema eleitoral em lista aberta, constituem</w:t>
      </w:r>
      <w:r w:rsidR="009C4C96" w:rsidRPr="00DE2E4D">
        <w:rPr>
          <w:rFonts w:cs="Times New Roman"/>
        </w:rPr>
        <w:t xml:space="preserve"> </w:t>
      </w:r>
      <w:r w:rsidR="002E4C7B" w:rsidRPr="00DE2E4D">
        <w:rPr>
          <w:rFonts w:cs="Times New Roman"/>
        </w:rPr>
        <w:t xml:space="preserve">um dos </w:t>
      </w:r>
      <w:r w:rsidR="009C4C96" w:rsidRPr="00DE2E4D">
        <w:rPr>
          <w:rFonts w:cs="Times New Roman"/>
        </w:rPr>
        <w:t>grandes entraves (</w:t>
      </w:r>
      <w:r w:rsidR="00BA733A" w:rsidRPr="00DE2E4D">
        <w:rPr>
          <w:rFonts w:cs="Times New Roman"/>
        </w:rPr>
        <w:t>ALMEIDA, 2013; MOISÉS; SANCHEZ, 2014; PINA, 2018</w:t>
      </w:r>
      <w:r w:rsidR="009C4C96" w:rsidRPr="00DE2E4D">
        <w:rPr>
          <w:rFonts w:cs="Times New Roman"/>
        </w:rPr>
        <w:t>)</w:t>
      </w:r>
      <w:r w:rsidR="0057238E" w:rsidRPr="00DE2E4D">
        <w:rPr>
          <w:rFonts w:cs="Times New Roman"/>
        </w:rPr>
        <w:t>.</w:t>
      </w:r>
      <w:r w:rsidR="009C4C96" w:rsidRPr="00DE2E4D">
        <w:rPr>
          <w:rFonts w:cs="Times New Roman"/>
        </w:rPr>
        <w:t xml:space="preserve"> </w:t>
      </w:r>
      <w:r w:rsidR="0057238E" w:rsidRPr="00DE2E4D">
        <w:rPr>
          <w:rFonts w:cs="Times New Roman"/>
        </w:rPr>
        <w:t>Moisés e Sanchez (2014</w:t>
      </w:r>
      <w:r w:rsidR="007416AE" w:rsidRPr="00DE2E4D">
        <w:rPr>
          <w:rFonts w:cs="Times New Roman"/>
        </w:rPr>
        <w:t>, p.104</w:t>
      </w:r>
      <w:r w:rsidR="0057238E" w:rsidRPr="00DE2E4D">
        <w:rPr>
          <w:rFonts w:cs="Times New Roman"/>
        </w:rPr>
        <w:t xml:space="preserve">) argumentam que </w:t>
      </w:r>
      <w:r w:rsidR="008D3B3E" w:rsidRPr="00DE2E4D">
        <w:rPr>
          <w:rFonts w:cs="Times New Roman"/>
        </w:rPr>
        <w:t xml:space="preserve">em razão das particularidades do sistema eleitoral proporcional </w:t>
      </w:r>
      <w:r w:rsidR="009C4C96" w:rsidRPr="00DE2E4D">
        <w:rPr>
          <w:rFonts w:cs="Times New Roman"/>
        </w:rPr>
        <w:t xml:space="preserve">– </w:t>
      </w:r>
      <w:r w:rsidR="006301B0" w:rsidRPr="00DE2E4D">
        <w:rPr>
          <w:rFonts w:cs="Times New Roman"/>
        </w:rPr>
        <w:t xml:space="preserve">o qual assegura aos partidos políticos a representação no legislativo </w:t>
      </w:r>
      <w:r w:rsidR="0053595B" w:rsidRPr="00DE2E4D">
        <w:rPr>
          <w:rFonts w:cs="Times New Roman"/>
        </w:rPr>
        <w:t>equivalente</w:t>
      </w:r>
      <w:r w:rsidR="006301B0" w:rsidRPr="00DE2E4D">
        <w:rPr>
          <w:rFonts w:cs="Times New Roman"/>
        </w:rPr>
        <w:t xml:space="preserve"> a seu suporte eleitoral total </w:t>
      </w:r>
      <w:r w:rsidR="009C4C96" w:rsidRPr="00DE2E4D">
        <w:rPr>
          <w:rFonts w:cs="Times New Roman"/>
        </w:rPr>
        <w:t xml:space="preserve">–, </w:t>
      </w:r>
      <w:r w:rsidR="006D1C87" w:rsidRPr="00DE2E4D">
        <w:rPr>
          <w:rFonts w:cs="Times New Roman"/>
        </w:rPr>
        <w:t>a atuação dos</w:t>
      </w:r>
      <w:r w:rsidR="009C4C96" w:rsidRPr="00DE2E4D">
        <w:rPr>
          <w:rFonts w:cs="Times New Roman"/>
        </w:rPr>
        <w:t xml:space="preserve"> partidos </w:t>
      </w:r>
      <w:r w:rsidR="0057238E" w:rsidRPr="00DE2E4D">
        <w:rPr>
          <w:rFonts w:cs="Times New Roman"/>
        </w:rPr>
        <w:t>se mostra</w:t>
      </w:r>
      <w:r w:rsidR="009C4C96" w:rsidRPr="00DE2E4D">
        <w:rPr>
          <w:rFonts w:cs="Times New Roman"/>
        </w:rPr>
        <w:t xml:space="preserve"> extremamente pragmática </w:t>
      </w:r>
      <w:r w:rsidR="007416AE" w:rsidRPr="00DE2E4D">
        <w:rPr>
          <w:rFonts w:cs="Times New Roman"/>
        </w:rPr>
        <w:t>quanto</w:t>
      </w:r>
      <w:r w:rsidR="009C4C96" w:rsidRPr="00DE2E4D">
        <w:rPr>
          <w:rFonts w:cs="Times New Roman"/>
        </w:rPr>
        <w:t xml:space="preserve"> </w:t>
      </w:r>
      <w:r w:rsidR="009C4C96" w:rsidRPr="00DE2E4D">
        <w:rPr>
          <w:rFonts w:cs="Times New Roman"/>
        </w:rPr>
        <w:lastRenderedPageBreak/>
        <w:t xml:space="preserve">à escolha de candidatos, </w:t>
      </w:r>
      <w:r w:rsidR="007416AE" w:rsidRPr="00DE2E4D">
        <w:rPr>
          <w:rFonts w:cs="Times New Roman"/>
        </w:rPr>
        <w:t>“</w:t>
      </w:r>
      <w:r w:rsidR="009C4C96" w:rsidRPr="00DE2E4D">
        <w:rPr>
          <w:rFonts w:cs="Times New Roman"/>
        </w:rPr>
        <w:t>cuja decisão – salvo exceções muito raras – permanece em mãos das oligarquias partidárias que, na maior parte dos casos, se perpetuam na direção dos mesmos por décadas</w:t>
      </w:r>
      <w:r w:rsidR="007416AE" w:rsidRPr="00DE2E4D">
        <w:rPr>
          <w:rFonts w:cs="Times New Roman"/>
        </w:rPr>
        <w:t>”</w:t>
      </w:r>
      <w:r w:rsidR="009C4C96" w:rsidRPr="00DE2E4D">
        <w:rPr>
          <w:rFonts w:cs="Times New Roman"/>
        </w:rPr>
        <w:t>.</w:t>
      </w:r>
      <w:r w:rsidR="003A00BD" w:rsidRPr="00DE2E4D">
        <w:rPr>
          <w:rFonts w:cs="Times New Roman"/>
        </w:rPr>
        <w:t xml:space="preserve"> Assim, a tendência converge para a manutenção da estrutura machista dos partidos de massa, que por vezes associa a representação de mulheres a candidaturas “laranjas”</w:t>
      </w:r>
      <w:r w:rsidR="00E619B9" w:rsidRPr="00DE2E4D">
        <w:rPr>
          <w:rFonts w:cs="Times New Roman"/>
        </w:rPr>
        <w:t xml:space="preserve">, existentes somente </w:t>
      </w:r>
      <w:r w:rsidR="00A86221" w:rsidRPr="00DE2E4D">
        <w:rPr>
          <w:rFonts w:cs="Times New Roman"/>
        </w:rPr>
        <w:t xml:space="preserve">para cumprimento de critérios </w:t>
      </w:r>
      <w:r w:rsidR="00E619B9" w:rsidRPr="00DE2E4D">
        <w:rPr>
          <w:rFonts w:cs="Times New Roman"/>
          <w:i/>
        </w:rPr>
        <w:t>pro forma</w:t>
      </w:r>
      <w:r w:rsidR="004B3433" w:rsidRPr="00DE2E4D">
        <w:rPr>
          <w:rFonts w:cs="Times New Roman"/>
          <w:i/>
        </w:rPr>
        <w:t xml:space="preserve"> </w:t>
      </w:r>
      <w:r w:rsidR="004B3433" w:rsidRPr="00DE2E4D">
        <w:rPr>
          <w:rFonts w:cs="Times New Roman"/>
        </w:rPr>
        <w:t>(</w:t>
      </w:r>
      <w:r w:rsidR="00BA733A" w:rsidRPr="00DE2E4D">
        <w:rPr>
          <w:rFonts w:cs="Times New Roman"/>
        </w:rPr>
        <w:t>FRANCO, 2004; PINA, 2018</w:t>
      </w:r>
      <w:r w:rsidR="004B3433" w:rsidRPr="00DE2E4D">
        <w:rPr>
          <w:rFonts w:cs="Times New Roman"/>
        </w:rPr>
        <w:t>)</w:t>
      </w:r>
      <w:r w:rsidR="00E619B9" w:rsidRPr="00DE2E4D">
        <w:rPr>
          <w:rFonts w:cs="Times New Roman"/>
        </w:rPr>
        <w:t>.</w:t>
      </w:r>
      <w:r w:rsidR="00697799" w:rsidRPr="00DE2E4D">
        <w:rPr>
          <w:rFonts w:cs="Times New Roman"/>
        </w:rPr>
        <w:t xml:space="preserve"> </w:t>
      </w:r>
      <w:r w:rsidR="0096344D" w:rsidRPr="00DE2E4D">
        <w:rPr>
          <w:rFonts w:cs="Times New Roman"/>
        </w:rPr>
        <w:t xml:space="preserve">Tal problema se justifica em partes pela pouca efetividade da legislação, </w:t>
      </w:r>
      <w:r w:rsidR="00B34710" w:rsidRPr="00DE2E4D">
        <w:rPr>
          <w:rFonts w:cs="Times New Roman"/>
        </w:rPr>
        <w:t>já que a lei reserva às mulheres apenas vagas de candidatura, não existindo reserva de cad</w:t>
      </w:r>
      <w:r w:rsidR="00252E29" w:rsidRPr="00DE2E4D">
        <w:rPr>
          <w:rFonts w:cs="Times New Roman"/>
        </w:rPr>
        <w:t>eiras no Parlamento (PINA, 2018</w:t>
      </w:r>
      <w:r w:rsidR="00B34710" w:rsidRPr="00DE2E4D">
        <w:rPr>
          <w:rFonts w:cs="Times New Roman"/>
        </w:rPr>
        <w:t>).</w:t>
      </w:r>
      <w:r w:rsidR="00697799" w:rsidRPr="00DE2E4D">
        <w:rPr>
          <w:rFonts w:cs="Times New Roman"/>
        </w:rPr>
        <w:t xml:space="preserve"> </w:t>
      </w:r>
    </w:p>
    <w:p w14:paraId="36B05629" w14:textId="07512257" w:rsidR="00224B6C" w:rsidRPr="00DE2E4D" w:rsidRDefault="00224B6C" w:rsidP="00EA24CA">
      <w:pPr>
        <w:autoSpaceDE w:val="0"/>
        <w:autoSpaceDN w:val="0"/>
        <w:adjustRightInd w:val="0"/>
        <w:spacing w:after="0" w:line="360" w:lineRule="auto"/>
        <w:ind w:firstLine="709"/>
        <w:rPr>
          <w:rFonts w:cs="Times New Roman"/>
        </w:rPr>
      </w:pPr>
      <w:r w:rsidRPr="00DE2E4D">
        <w:rPr>
          <w:rFonts w:cs="Times New Roman"/>
        </w:rPr>
        <w:t>Logo, a fiscalização efetiva pela Justiça Eleitoral, com a participação do Ministério Público, na via própria, qual seja, nas ações de prestação de contas partidárias</w:t>
      </w:r>
      <w:r w:rsidR="0025016B" w:rsidRPr="00DE2E4D">
        <w:rPr>
          <w:rFonts w:cs="Times New Roman"/>
        </w:rPr>
        <w:t>, mostra-se essencial</w:t>
      </w:r>
      <w:r w:rsidRPr="00DE2E4D">
        <w:rPr>
          <w:rFonts w:cs="Times New Roman"/>
        </w:rPr>
        <w:t xml:space="preserve">. </w:t>
      </w:r>
      <w:r w:rsidR="008618B1" w:rsidRPr="00DE2E4D">
        <w:rPr>
          <w:rFonts w:cs="Times New Roman"/>
        </w:rPr>
        <w:t>Em particular</w:t>
      </w:r>
      <w:r w:rsidR="002E4132" w:rsidRPr="00DE2E4D">
        <w:rPr>
          <w:rFonts w:cs="Times New Roman"/>
        </w:rPr>
        <w:t>,</w:t>
      </w:r>
      <w:r w:rsidR="008618B1" w:rsidRPr="00DE2E4D">
        <w:rPr>
          <w:rFonts w:cs="Times New Roman"/>
        </w:rPr>
        <w:t xml:space="preserve"> a</w:t>
      </w:r>
      <w:r w:rsidR="0025016B" w:rsidRPr="00DE2E4D">
        <w:rPr>
          <w:rFonts w:cs="Times New Roman"/>
        </w:rPr>
        <w:t xml:space="preserve"> manutenção do entendimento</w:t>
      </w:r>
      <w:r w:rsidR="002E4132" w:rsidRPr="00DE2E4D">
        <w:rPr>
          <w:rFonts w:cs="Times New Roman"/>
        </w:rPr>
        <w:t xml:space="preserve"> do Tribunal Superior Eleitoral</w:t>
      </w:r>
      <w:r w:rsidR="0025016B" w:rsidRPr="00DE2E4D">
        <w:rPr>
          <w:rFonts w:cs="Times New Roman"/>
        </w:rPr>
        <w:t xml:space="preserve"> no sentido de que as fraudes às cotas de gênero fundamentam a impugnação de mandatos eletivos, a garantia da punibilidade aos infratores, após o devido processo legal e o controle austero e ostensivo dos repasses financeiros aos grupos beneficiários, são mecanismos </w:t>
      </w:r>
      <w:r w:rsidR="008618B1" w:rsidRPr="00DE2E4D">
        <w:rPr>
          <w:rFonts w:cs="Times New Roman"/>
        </w:rPr>
        <w:t>imprescindíveis para a proteção jurídica à participação política da mulher.</w:t>
      </w:r>
    </w:p>
    <w:p w14:paraId="3B6A1A71" w14:textId="13AF9CF7" w:rsidR="00740D73" w:rsidRDefault="00F52084" w:rsidP="00EA24CA">
      <w:pPr>
        <w:autoSpaceDE w:val="0"/>
        <w:autoSpaceDN w:val="0"/>
        <w:adjustRightInd w:val="0"/>
        <w:spacing w:after="0" w:line="360" w:lineRule="auto"/>
        <w:ind w:firstLine="709"/>
        <w:rPr>
          <w:rFonts w:cs="Times New Roman"/>
        </w:rPr>
      </w:pPr>
      <w:r w:rsidRPr="00DE2E4D">
        <w:rPr>
          <w:rFonts w:cs="Times New Roman"/>
        </w:rPr>
        <w:t>Outro ponto consiste na concepção de que a representação “especial” das mulheres enseja as diferença</w:t>
      </w:r>
      <w:r w:rsidR="009E429F" w:rsidRPr="00DE2E4D">
        <w:rPr>
          <w:rFonts w:cs="Times New Roman"/>
        </w:rPr>
        <w:t>s sociais em vez de mitiga-las, já que “as mulheres que ingressassem em cargos públicos o fariam não por merecimento próprio, mas pela atuação de mecanismos institucionais” (SOUTHIER; ÁVILA, 2014, p.1118).</w:t>
      </w:r>
      <w:r w:rsidR="00F955F8" w:rsidRPr="00DE2E4D">
        <w:rPr>
          <w:rFonts w:cs="Times New Roman"/>
        </w:rPr>
        <w:t xml:space="preserve"> </w:t>
      </w:r>
      <w:r w:rsidR="000411D5" w:rsidRPr="00DE2E4D">
        <w:rPr>
          <w:rFonts w:cs="Times New Roman"/>
        </w:rPr>
        <w:t xml:space="preserve">Essa reflexão relativiza o conceito de representatividade, ao preconizar um ideal de corporativismo de gênero. </w:t>
      </w:r>
      <w:r w:rsidR="00740D73" w:rsidRPr="00DE2E4D">
        <w:rPr>
          <w:rFonts w:cs="Times New Roman"/>
        </w:rPr>
        <w:t xml:space="preserve">Nessa lógica, </w:t>
      </w:r>
    </w:p>
    <w:p w14:paraId="53256DFF" w14:textId="77777777" w:rsidR="00EA24CA" w:rsidRPr="00DE2E4D" w:rsidRDefault="00EA24CA" w:rsidP="00EA24CA">
      <w:pPr>
        <w:autoSpaceDE w:val="0"/>
        <w:autoSpaceDN w:val="0"/>
        <w:adjustRightInd w:val="0"/>
        <w:spacing w:after="0" w:line="360" w:lineRule="auto"/>
        <w:ind w:firstLine="709"/>
        <w:rPr>
          <w:rFonts w:cs="Times New Roman"/>
        </w:rPr>
      </w:pPr>
    </w:p>
    <w:p w14:paraId="40904141" w14:textId="1E7D155A" w:rsidR="00740D73" w:rsidRPr="00DE2E4D" w:rsidRDefault="00596876" w:rsidP="00EA24CA">
      <w:pPr>
        <w:autoSpaceDE w:val="0"/>
        <w:autoSpaceDN w:val="0"/>
        <w:adjustRightInd w:val="0"/>
        <w:spacing w:after="0"/>
        <w:ind w:left="2268"/>
        <w:rPr>
          <w:rFonts w:cs="Times New Roman"/>
        </w:rPr>
      </w:pPr>
      <w:r w:rsidRPr="00DE2E4D">
        <w:rPr>
          <w:rFonts w:cs="Times New Roman"/>
          <w:sz w:val="22"/>
        </w:rPr>
        <w:t>Justificar</w:t>
      </w:r>
      <w:r w:rsidR="00740D73" w:rsidRPr="00DE2E4D">
        <w:rPr>
          <w:rFonts w:cs="Times New Roman"/>
          <w:sz w:val="22"/>
        </w:rPr>
        <w:t xml:space="preserve"> a representação de grupos em termos de experiências, interesses ou opiniões supostamente compartilhadas por todos os membros do grupo obscurece as diferenças internas deste e erroneamente reduz todos os membros a uma essência comum, de modo que os grupos se tornariam de tal forma distintos uns dos outros que lhes seriam impossíveis o entendimento e a cooperação em suas diferenças</w:t>
      </w:r>
      <w:r w:rsidRPr="00DE2E4D">
        <w:rPr>
          <w:rFonts w:cs="Times New Roman"/>
          <w:sz w:val="22"/>
        </w:rPr>
        <w:t xml:space="preserve"> (YOUNG, 2006, p.172)</w:t>
      </w:r>
      <w:r w:rsidR="00740D73" w:rsidRPr="00DE2E4D">
        <w:rPr>
          <w:rFonts w:cs="Times New Roman"/>
        </w:rPr>
        <w:t>.</w:t>
      </w:r>
    </w:p>
    <w:p w14:paraId="4B7E5B75" w14:textId="77777777" w:rsidR="00EA24CA" w:rsidRDefault="00EA24CA" w:rsidP="00EA24CA">
      <w:pPr>
        <w:spacing w:after="0" w:line="360" w:lineRule="auto"/>
        <w:ind w:firstLine="709"/>
        <w:rPr>
          <w:rFonts w:cs="Times New Roman"/>
        </w:rPr>
      </w:pPr>
    </w:p>
    <w:p w14:paraId="67B71BCE" w14:textId="498786B2" w:rsidR="00D22E3A" w:rsidRDefault="000411D5" w:rsidP="00EA24CA">
      <w:pPr>
        <w:spacing w:after="0" w:line="360" w:lineRule="auto"/>
        <w:ind w:firstLine="709"/>
        <w:rPr>
          <w:rFonts w:cs="Times New Roman"/>
        </w:rPr>
      </w:pPr>
      <w:r w:rsidRPr="00DE2E4D">
        <w:rPr>
          <w:rFonts w:cs="Times New Roman"/>
        </w:rPr>
        <w:t>N</w:t>
      </w:r>
      <w:r w:rsidR="000037B4" w:rsidRPr="00DE2E4D">
        <w:rPr>
          <w:rFonts w:cs="Times New Roman"/>
        </w:rPr>
        <w:t xml:space="preserve">o entanto, </w:t>
      </w:r>
      <w:r w:rsidR="00740D73" w:rsidRPr="00DE2E4D">
        <w:rPr>
          <w:rFonts w:cs="Times New Roman"/>
        </w:rPr>
        <w:t xml:space="preserve">acredita-se no entendimento oposto, em que a aplicação do indivíduo como unidade básica da política impede a análise adequada de grupos desfavorecidos e interesses (cuja satisfação, </w:t>
      </w:r>
      <w:r w:rsidR="00596876" w:rsidRPr="00DE2E4D">
        <w:rPr>
          <w:rFonts w:cs="Times New Roman"/>
        </w:rPr>
        <w:t>geralmente</w:t>
      </w:r>
      <w:r w:rsidR="00740D73" w:rsidRPr="00DE2E4D">
        <w:rPr>
          <w:rFonts w:cs="Times New Roman"/>
        </w:rPr>
        <w:t xml:space="preserve">, </w:t>
      </w:r>
      <w:r w:rsidR="00596876" w:rsidRPr="00DE2E4D">
        <w:rPr>
          <w:rFonts w:cs="Times New Roman"/>
        </w:rPr>
        <w:t>demanda</w:t>
      </w:r>
      <w:r w:rsidR="00740D73" w:rsidRPr="00DE2E4D">
        <w:rPr>
          <w:rFonts w:cs="Times New Roman"/>
        </w:rPr>
        <w:t xml:space="preserve"> representação de grupos) (CAVALCANTE, 2016).</w:t>
      </w:r>
      <w:r w:rsidR="00D22E3A" w:rsidRPr="00DE2E4D">
        <w:rPr>
          <w:rFonts w:cs="Times New Roman"/>
        </w:rPr>
        <w:t xml:space="preserve"> Pina (2008, p. 91) corrobora ao apontar que</w:t>
      </w:r>
    </w:p>
    <w:p w14:paraId="6F4749C8" w14:textId="77777777" w:rsidR="00EA24CA" w:rsidRPr="00DE2E4D" w:rsidRDefault="00EA24CA" w:rsidP="00EA24CA">
      <w:pPr>
        <w:spacing w:after="0" w:line="360" w:lineRule="auto"/>
        <w:ind w:firstLine="709"/>
        <w:rPr>
          <w:rFonts w:cs="Times New Roman"/>
        </w:rPr>
      </w:pPr>
    </w:p>
    <w:p w14:paraId="0A3BF540" w14:textId="6C0D10D3" w:rsidR="00D22E3A" w:rsidRPr="00DE2E4D" w:rsidRDefault="00D22E3A" w:rsidP="00EA24CA">
      <w:pPr>
        <w:spacing w:after="0"/>
        <w:ind w:left="2268"/>
        <w:rPr>
          <w:rFonts w:eastAsia="Times New Roman" w:cs="Times New Roman"/>
          <w:sz w:val="22"/>
        </w:rPr>
      </w:pPr>
      <w:r w:rsidRPr="00DE2E4D">
        <w:rPr>
          <w:rFonts w:eastAsia="Times New Roman" w:cs="Times New Roman"/>
          <w:sz w:val="22"/>
        </w:rPr>
        <w:t>Neste contexto se insere</w:t>
      </w:r>
      <w:r w:rsidR="002E4132" w:rsidRPr="00DE2E4D">
        <w:rPr>
          <w:rFonts w:eastAsia="Times New Roman" w:cs="Times New Roman"/>
          <w:sz w:val="22"/>
        </w:rPr>
        <w:t>m</w:t>
      </w:r>
      <w:r w:rsidRPr="00DE2E4D">
        <w:rPr>
          <w:rFonts w:eastAsia="Times New Roman" w:cs="Times New Roman"/>
          <w:sz w:val="22"/>
        </w:rPr>
        <w:t xml:space="preserve"> a</w:t>
      </w:r>
      <w:r w:rsidR="002E4132" w:rsidRPr="00DE2E4D">
        <w:rPr>
          <w:rFonts w:eastAsia="Times New Roman" w:cs="Times New Roman"/>
          <w:sz w:val="22"/>
        </w:rPr>
        <w:t>s</w:t>
      </w:r>
      <w:r w:rsidRPr="00DE2E4D">
        <w:rPr>
          <w:rFonts w:eastAsia="Times New Roman" w:cs="Times New Roman"/>
          <w:sz w:val="22"/>
        </w:rPr>
        <w:t xml:space="preserve"> mulher</w:t>
      </w:r>
      <w:r w:rsidR="002E4132" w:rsidRPr="00DE2E4D">
        <w:rPr>
          <w:rFonts w:eastAsia="Times New Roman" w:cs="Times New Roman"/>
          <w:sz w:val="22"/>
        </w:rPr>
        <w:t>es</w:t>
      </w:r>
      <w:r w:rsidRPr="00DE2E4D">
        <w:rPr>
          <w:rFonts w:eastAsia="Times New Roman" w:cs="Times New Roman"/>
          <w:sz w:val="22"/>
        </w:rPr>
        <w:t xml:space="preserve"> que atr</w:t>
      </w:r>
      <w:r w:rsidR="002E4132" w:rsidRPr="00DE2E4D">
        <w:rPr>
          <w:rFonts w:eastAsia="Times New Roman" w:cs="Times New Roman"/>
          <w:sz w:val="22"/>
        </w:rPr>
        <w:t>avés desse reconhecimento, podem</w:t>
      </w:r>
      <w:r w:rsidRPr="00DE2E4D">
        <w:rPr>
          <w:rFonts w:eastAsia="Times New Roman" w:cs="Times New Roman"/>
          <w:sz w:val="22"/>
        </w:rPr>
        <w:t xml:space="preserve"> lutar pelos mesmos objetivos e mesmas ideias, se unir e conseguirem trabalhar pautas comuns e coletivas mesmo dentro da diversidade. Essa é a grande qualidade de uma democracia representativa, que é a possibilidade de, em um país de grandes dimensões territoriais e dimensionais, possibilitar </w:t>
      </w:r>
      <w:r w:rsidRPr="00DE2E4D">
        <w:rPr>
          <w:rFonts w:eastAsia="Times New Roman" w:cs="Times New Roman"/>
          <w:sz w:val="22"/>
        </w:rPr>
        <w:lastRenderedPageBreak/>
        <w:t xml:space="preserve">representatividade real que só se dá através do reconhecimento que mantém as diferenças e permite a diversidade. </w:t>
      </w:r>
    </w:p>
    <w:p w14:paraId="2C43204A" w14:textId="77777777" w:rsidR="00EA24CA" w:rsidRDefault="00EA24CA" w:rsidP="00EA24CA">
      <w:pPr>
        <w:autoSpaceDE w:val="0"/>
        <w:autoSpaceDN w:val="0"/>
        <w:adjustRightInd w:val="0"/>
        <w:spacing w:after="0" w:line="360" w:lineRule="auto"/>
        <w:ind w:firstLine="709"/>
        <w:rPr>
          <w:rFonts w:cs="Times New Roman"/>
        </w:rPr>
      </w:pPr>
    </w:p>
    <w:p w14:paraId="25131F76" w14:textId="263A936C" w:rsidR="00FF3064" w:rsidRDefault="00596876" w:rsidP="00EA24CA">
      <w:pPr>
        <w:autoSpaceDE w:val="0"/>
        <w:autoSpaceDN w:val="0"/>
        <w:adjustRightInd w:val="0"/>
        <w:spacing w:after="0" w:line="360" w:lineRule="auto"/>
        <w:ind w:firstLine="709"/>
        <w:rPr>
          <w:rFonts w:cs="Times New Roman"/>
        </w:rPr>
      </w:pPr>
      <w:r w:rsidRPr="00DE2E4D">
        <w:rPr>
          <w:rFonts w:cs="Times New Roman"/>
        </w:rPr>
        <w:t>Destarte,</w:t>
      </w:r>
      <w:r w:rsidR="002E4132" w:rsidRPr="00DE2E4D">
        <w:rPr>
          <w:rFonts w:cs="Times New Roman"/>
        </w:rPr>
        <w:t xml:space="preserve"> é oportuna</w:t>
      </w:r>
    </w:p>
    <w:p w14:paraId="30365639" w14:textId="77777777" w:rsidR="00EA24CA" w:rsidRPr="00DE2E4D" w:rsidRDefault="00EA24CA" w:rsidP="00EA24CA">
      <w:pPr>
        <w:autoSpaceDE w:val="0"/>
        <w:autoSpaceDN w:val="0"/>
        <w:adjustRightInd w:val="0"/>
        <w:spacing w:after="0" w:line="360" w:lineRule="auto"/>
        <w:ind w:firstLine="709"/>
        <w:rPr>
          <w:rFonts w:cs="Times New Roman"/>
        </w:rPr>
      </w:pPr>
    </w:p>
    <w:p w14:paraId="2A193BE5" w14:textId="34BE88CF" w:rsidR="00596876" w:rsidRPr="00DE2E4D" w:rsidRDefault="00D22E3A" w:rsidP="00EA24CA">
      <w:pPr>
        <w:autoSpaceDE w:val="0"/>
        <w:autoSpaceDN w:val="0"/>
        <w:adjustRightInd w:val="0"/>
        <w:spacing w:after="0"/>
        <w:ind w:left="2268"/>
        <w:rPr>
          <w:rFonts w:cs="Times New Roman"/>
          <w:sz w:val="22"/>
        </w:rPr>
      </w:pPr>
      <w:r w:rsidRPr="00DE2E4D">
        <w:rPr>
          <w:rFonts w:cs="Times New Roman"/>
          <w:sz w:val="22"/>
        </w:rPr>
        <w:t>A criação de mecanismos institucionais que gerassem mais espaços representativos para certos grupos do que eles alcançariam no modelo tradicional, a fim de que a proporção de membros desses grupos nas instâncias de decisões legislativas</w:t>
      </w:r>
      <w:r w:rsidRPr="00DE2E4D">
        <w:rPr>
          <w:rFonts w:cs="Times New Roman"/>
        </w:rPr>
        <w:t xml:space="preserve"> se aproximasse do seu número na população</w:t>
      </w:r>
      <w:r w:rsidR="00D40E7B" w:rsidRPr="00DE2E4D">
        <w:rPr>
          <w:rFonts w:cs="Times New Roman"/>
          <w:sz w:val="22"/>
        </w:rPr>
        <w:t xml:space="preserve"> </w:t>
      </w:r>
      <w:r w:rsidR="00596876" w:rsidRPr="00DE2E4D">
        <w:rPr>
          <w:rFonts w:cs="Times New Roman"/>
          <w:sz w:val="22"/>
        </w:rPr>
        <w:t>(CAVALCANTE, 2016, p.</w:t>
      </w:r>
      <w:r w:rsidR="00D40E7B" w:rsidRPr="00DE2E4D">
        <w:rPr>
          <w:rFonts w:cs="Times New Roman"/>
          <w:sz w:val="22"/>
        </w:rPr>
        <w:t>4)</w:t>
      </w:r>
      <w:r w:rsidR="00596876" w:rsidRPr="00DE2E4D">
        <w:rPr>
          <w:rFonts w:cs="Times New Roman"/>
          <w:sz w:val="22"/>
        </w:rPr>
        <w:t>.</w:t>
      </w:r>
    </w:p>
    <w:p w14:paraId="117E0F5F" w14:textId="77777777" w:rsidR="00EA24CA" w:rsidRDefault="00EA24CA" w:rsidP="00EA24CA">
      <w:pPr>
        <w:autoSpaceDE w:val="0"/>
        <w:autoSpaceDN w:val="0"/>
        <w:adjustRightInd w:val="0"/>
        <w:spacing w:after="0" w:line="360" w:lineRule="auto"/>
        <w:ind w:firstLine="709"/>
        <w:rPr>
          <w:rFonts w:cs="Times New Roman"/>
        </w:rPr>
      </w:pPr>
    </w:p>
    <w:p w14:paraId="3456E40D" w14:textId="2C205C05" w:rsidR="00092968" w:rsidRDefault="00092968" w:rsidP="00EA24CA">
      <w:pPr>
        <w:autoSpaceDE w:val="0"/>
        <w:autoSpaceDN w:val="0"/>
        <w:adjustRightInd w:val="0"/>
        <w:spacing w:after="0" w:line="360" w:lineRule="auto"/>
        <w:ind w:firstLine="709"/>
        <w:rPr>
          <w:rFonts w:cs="Times New Roman"/>
        </w:rPr>
      </w:pPr>
      <w:r w:rsidRPr="00DE2E4D">
        <w:rPr>
          <w:rFonts w:cs="Times New Roman"/>
        </w:rPr>
        <w:t xml:space="preserve">Portanto, optou-se pela exposição dos desafios em detrimento das potencialidades, pois </w:t>
      </w:r>
      <w:r w:rsidR="005A3923" w:rsidRPr="00DE2E4D">
        <w:rPr>
          <w:rFonts w:cs="Times New Roman"/>
        </w:rPr>
        <w:t xml:space="preserve">aqui </w:t>
      </w:r>
      <w:r w:rsidRPr="00DE2E4D">
        <w:rPr>
          <w:rFonts w:cs="Times New Roman"/>
        </w:rPr>
        <w:t>a política de cot</w:t>
      </w:r>
      <w:r w:rsidR="005A3923" w:rsidRPr="00DE2E4D">
        <w:rPr>
          <w:rFonts w:cs="Times New Roman"/>
        </w:rPr>
        <w:t>as para mulheres no Legislativo é entendida</w:t>
      </w:r>
      <w:r w:rsidRPr="00DE2E4D">
        <w:rPr>
          <w:rFonts w:cs="Times New Roman"/>
        </w:rPr>
        <w:t xml:space="preserve"> como </w:t>
      </w:r>
      <w:r w:rsidR="005A3923" w:rsidRPr="00DE2E4D">
        <w:rPr>
          <w:rFonts w:cs="Times New Roman"/>
        </w:rPr>
        <w:t>prática representativa aceitável</w:t>
      </w:r>
      <w:r w:rsidRPr="00DE2E4D">
        <w:rPr>
          <w:rFonts w:cs="Times New Roman"/>
        </w:rPr>
        <w:t xml:space="preserve"> e desejável para facilitar a inclusão e representação de gênero</w:t>
      </w:r>
      <w:r w:rsidR="005A3923" w:rsidRPr="00DE2E4D">
        <w:rPr>
          <w:rFonts w:cs="Times New Roman"/>
        </w:rPr>
        <w:t xml:space="preserve"> (SOUTHIER; ÁVILA, 2014</w:t>
      </w:r>
      <w:r w:rsidR="00BA733A" w:rsidRPr="00DE2E4D">
        <w:rPr>
          <w:rFonts w:cs="Times New Roman"/>
        </w:rPr>
        <w:t>; YOUNG, 2006</w:t>
      </w:r>
      <w:r w:rsidR="005A3923" w:rsidRPr="00DE2E4D">
        <w:rPr>
          <w:rFonts w:cs="Times New Roman"/>
        </w:rPr>
        <w:t>)</w:t>
      </w:r>
      <w:r w:rsidRPr="00DE2E4D">
        <w:rPr>
          <w:rFonts w:cs="Times New Roman"/>
        </w:rPr>
        <w:t>.</w:t>
      </w:r>
      <w:r w:rsidR="005A3923" w:rsidRPr="00DE2E4D">
        <w:rPr>
          <w:rFonts w:cs="Times New Roman"/>
        </w:rPr>
        <w:t xml:space="preserve"> Mesmo que não suficientes, as cotas podem ser legitimadas pelo menos por três fatores principais e que, em grande medida, dialogam com todo o exposto neste estudo: i) tendem a reduzir as disputas por espaços de poder, </w:t>
      </w:r>
      <w:r w:rsidR="00FB3765" w:rsidRPr="00DE2E4D">
        <w:rPr>
          <w:rFonts w:cs="Times New Roman"/>
        </w:rPr>
        <w:t>uma vez que institucionalizam a participação eleitoral-partidária</w:t>
      </w:r>
      <w:r w:rsidR="005F7E62" w:rsidRPr="00DE2E4D">
        <w:rPr>
          <w:rFonts w:cs="Times New Roman"/>
        </w:rPr>
        <w:t xml:space="preserve">; ii) </w:t>
      </w:r>
      <w:r w:rsidR="002E4132" w:rsidRPr="00DE2E4D">
        <w:rPr>
          <w:rFonts w:cs="Times New Roman"/>
        </w:rPr>
        <w:t xml:space="preserve">destacam </w:t>
      </w:r>
      <w:r w:rsidR="005F7E62" w:rsidRPr="00DE2E4D">
        <w:rPr>
          <w:rFonts w:cs="Times New Roman"/>
        </w:rPr>
        <w:t xml:space="preserve">a importância da inserção das mulheres nas arenas políticas e da </w:t>
      </w:r>
      <w:r w:rsidR="009E429F" w:rsidRPr="00DE2E4D">
        <w:rPr>
          <w:rFonts w:cs="Times New Roman"/>
        </w:rPr>
        <w:t>percepção destas como atores políticos</w:t>
      </w:r>
      <w:r w:rsidR="007514BA" w:rsidRPr="00DE2E4D">
        <w:rPr>
          <w:rFonts w:cs="Times New Roman"/>
        </w:rPr>
        <w:t xml:space="preserve"> e sujeitos de direitos</w:t>
      </w:r>
      <w:r w:rsidR="009E429F" w:rsidRPr="00DE2E4D">
        <w:rPr>
          <w:rFonts w:cs="Times New Roman"/>
        </w:rPr>
        <w:t xml:space="preserve">; iii) </w:t>
      </w:r>
      <w:r w:rsidR="002E4132" w:rsidRPr="00DE2E4D">
        <w:rPr>
          <w:rFonts w:cs="Times New Roman"/>
        </w:rPr>
        <w:t xml:space="preserve">trazem à tona </w:t>
      </w:r>
      <w:r w:rsidR="009E429F" w:rsidRPr="00DE2E4D">
        <w:rPr>
          <w:rFonts w:cs="Times New Roman"/>
        </w:rPr>
        <w:t xml:space="preserve">a noção de justiça compensatória, em que as ações afirmativas </w:t>
      </w:r>
      <w:r w:rsidR="00653542" w:rsidRPr="00DE2E4D">
        <w:rPr>
          <w:rFonts w:cs="Times New Roman"/>
        </w:rPr>
        <w:t xml:space="preserve">são compreendidas como </w:t>
      </w:r>
      <w:r w:rsidR="007D22E2" w:rsidRPr="00DE2E4D">
        <w:rPr>
          <w:rFonts w:cs="Times New Roman"/>
        </w:rPr>
        <w:t>reparação</w:t>
      </w:r>
      <w:r w:rsidR="00653542" w:rsidRPr="00DE2E4D">
        <w:rPr>
          <w:rFonts w:cs="Times New Roman"/>
        </w:rPr>
        <w:t xml:space="preserve"> ou tentativas </w:t>
      </w:r>
      <w:r w:rsidR="007D22E2" w:rsidRPr="00DE2E4D">
        <w:rPr>
          <w:rFonts w:cs="Times New Roman"/>
        </w:rPr>
        <w:t>de reparação pelas desigualdades formais e informais perpetradas</w:t>
      </w:r>
      <w:r w:rsidR="00372A9A" w:rsidRPr="00DE2E4D">
        <w:rPr>
          <w:rFonts w:cs="Times New Roman"/>
        </w:rPr>
        <w:t xml:space="preserve"> na sociedade</w:t>
      </w:r>
      <w:r w:rsidR="00F955F8" w:rsidRPr="00DE2E4D">
        <w:rPr>
          <w:rFonts w:cs="Times New Roman"/>
        </w:rPr>
        <w:t xml:space="preserve"> contribuindo para reforço da legitimidade da democracia representativa</w:t>
      </w:r>
      <w:r w:rsidR="0014063D" w:rsidRPr="00DE2E4D">
        <w:rPr>
          <w:rFonts w:cs="Times New Roman"/>
        </w:rPr>
        <w:t xml:space="preserve"> (SOUTHIER; ÁVILA, 2014)</w:t>
      </w:r>
      <w:r w:rsidR="007D22E2" w:rsidRPr="00DE2E4D">
        <w:rPr>
          <w:rFonts w:cs="Times New Roman"/>
        </w:rPr>
        <w:t>.</w:t>
      </w:r>
      <w:r w:rsidR="009E429F" w:rsidRPr="00DE2E4D">
        <w:rPr>
          <w:rFonts w:cs="Times New Roman"/>
        </w:rPr>
        <w:t xml:space="preserve"> </w:t>
      </w:r>
    </w:p>
    <w:p w14:paraId="7077019B" w14:textId="77777777" w:rsidR="00EA24CA" w:rsidRPr="00DE2E4D" w:rsidRDefault="00EA24CA" w:rsidP="00EA24CA">
      <w:pPr>
        <w:autoSpaceDE w:val="0"/>
        <w:autoSpaceDN w:val="0"/>
        <w:adjustRightInd w:val="0"/>
        <w:spacing w:after="0" w:line="360" w:lineRule="auto"/>
        <w:ind w:firstLine="709"/>
        <w:rPr>
          <w:rFonts w:cs="Times New Roman"/>
        </w:rPr>
      </w:pPr>
    </w:p>
    <w:p w14:paraId="474A9415" w14:textId="30DA5521" w:rsidR="00D0682C" w:rsidRPr="00EA24CA" w:rsidRDefault="00444DF9" w:rsidP="00EA24CA">
      <w:pPr>
        <w:pStyle w:val="PargrafodaLista"/>
        <w:numPr>
          <w:ilvl w:val="0"/>
          <w:numId w:val="3"/>
        </w:numPr>
        <w:spacing w:after="0" w:line="360" w:lineRule="auto"/>
        <w:ind w:left="0" w:firstLine="0"/>
        <w:rPr>
          <w:b/>
          <w:color w:val="000000"/>
        </w:rPr>
      </w:pPr>
      <w:r w:rsidRPr="00EA24CA">
        <w:rPr>
          <w:b/>
          <w:lang w:eastAsia="pt-BR"/>
        </w:rPr>
        <w:t>CONSIDERAÇÕES FINAIS</w:t>
      </w:r>
    </w:p>
    <w:p w14:paraId="4500FEFD" w14:textId="77777777" w:rsidR="00EA24CA" w:rsidRDefault="00EA24CA" w:rsidP="00EA24CA">
      <w:pPr>
        <w:spacing w:after="0" w:line="360" w:lineRule="auto"/>
        <w:ind w:firstLine="709"/>
        <w:rPr>
          <w:rFonts w:cs="Times New Roman"/>
        </w:rPr>
      </w:pPr>
    </w:p>
    <w:p w14:paraId="6614B324" w14:textId="356E82C5" w:rsidR="00765C39" w:rsidRPr="00DE2E4D" w:rsidRDefault="00053E7C" w:rsidP="00EA24CA">
      <w:pPr>
        <w:spacing w:after="0" w:line="360" w:lineRule="auto"/>
        <w:ind w:firstLine="709"/>
        <w:rPr>
          <w:rFonts w:cs="Times New Roman"/>
        </w:rPr>
      </w:pPr>
      <w:r w:rsidRPr="00DE2E4D">
        <w:rPr>
          <w:rFonts w:cs="Times New Roman"/>
        </w:rPr>
        <w:t>O presente artigo buscou apresentar a política de cotas para candidaturas de mulheres no Legislativo brasileiro a partir do prisma da representação política descritiva.</w:t>
      </w:r>
      <w:r w:rsidR="00CA3AE1" w:rsidRPr="00DE2E4D">
        <w:rPr>
          <w:rFonts w:cs="Times New Roman"/>
        </w:rPr>
        <w:t xml:space="preserve"> </w:t>
      </w:r>
      <w:r w:rsidR="00DE2D56" w:rsidRPr="00DE2E4D">
        <w:rPr>
          <w:rFonts w:cs="Times New Roman"/>
        </w:rPr>
        <w:t>Tal modelo de representação, a despeito das críticas contundentes presentes na literatura, demonstra</w:t>
      </w:r>
      <w:r w:rsidR="00AA01B6" w:rsidRPr="00DE2E4D">
        <w:rPr>
          <w:rFonts w:cs="Times New Roman"/>
        </w:rPr>
        <w:t xml:space="preserve">-se fundamental para assegurar autonomia e </w:t>
      </w:r>
      <w:r w:rsidR="00DE2D56" w:rsidRPr="00DE2E4D">
        <w:rPr>
          <w:rFonts w:cs="Times New Roman"/>
        </w:rPr>
        <w:t>presença po</w:t>
      </w:r>
      <w:r w:rsidR="00607353" w:rsidRPr="00DE2E4D">
        <w:rPr>
          <w:rFonts w:cs="Times New Roman"/>
        </w:rPr>
        <w:t>lítica dos grupos minoritários</w:t>
      </w:r>
      <w:r w:rsidR="00DE2D56" w:rsidRPr="00DE2E4D">
        <w:rPr>
          <w:rFonts w:cs="Times New Roman"/>
        </w:rPr>
        <w:t xml:space="preserve">, particularmente no cenário político atual, marcado pelas discussões da representatividade e reconhecimento das diferenças. Quanto </w:t>
      </w:r>
      <w:r w:rsidR="00765C39" w:rsidRPr="00DE2E4D">
        <w:rPr>
          <w:rFonts w:cs="Times New Roman"/>
        </w:rPr>
        <w:t>à</w:t>
      </w:r>
      <w:r w:rsidR="00DE2D56" w:rsidRPr="00DE2E4D">
        <w:rPr>
          <w:rFonts w:cs="Times New Roman"/>
        </w:rPr>
        <w:t xml:space="preserve"> política afirmativa de cotas eleitorais de gênero</w:t>
      </w:r>
      <w:r w:rsidR="00E27536" w:rsidRPr="00DE2E4D">
        <w:rPr>
          <w:rFonts w:cs="Times New Roman"/>
        </w:rPr>
        <w:t xml:space="preserve">, </w:t>
      </w:r>
      <w:r w:rsidR="00765C39" w:rsidRPr="00DE2E4D">
        <w:rPr>
          <w:rFonts w:cs="Times New Roman"/>
        </w:rPr>
        <w:t>argumenta-se que esse instrumento por si só não é suficiente, mas extremamente relevante para o para o rompimento gradativo do paradigma de desigualdades e para o avanço das instituições formais de representação da mulher. Insta salientar que este estudo contempla somente uma das perspectivas necessárias para o aprofundamento do debate, qua</w:t>
      </w:r>
      <w:r w:rsidR="00974A3D" w:rsidRPr="00DE2E4D">
        <w:rPr>
          <w:rFonts w:cs="Times New Roman"/>
        </w:rPr>
        <w:t xml:space="preserve">l seja a revisão bibliográfica. </w:t>
      </w:r>
      <w:r w:rsidR="00974A3D" w:rsidRPr="00DE2E4D">
        <w:rPr>
          <w:rFonts w:cs="Times New Roman"/>
        </w:rPr>
        <w:lastRenderedPageBreak/>
        <w:t>Diante dessa limitação, destaca-se a importância do desenvolvimento de trabalhos ultrapassem a dimensão teórica, abarcando as realidades empíricas envolvidas no contexto da representação feminina no Legislativo, como desenvolvido em outras obras</w:t>
      </w:r>
      <w:r w:rsidR="00157F5C" w:rsidRPr="00DE2E4D">
        <w:rPr>
          <w:rFonts w:cs="Times New Roman"/>
          <w:szCs w:val="24"/>
        </w:rPr>
        <w:t>.</w:t>
      </w:r>
    </w:p>
    <w:p w14:paraId="04F886C9" w14:textId="1B864C5B" w:rsidR="00974A3D" w:rsidRDefault="00765C39" w:rsidP="00EA24CA">
      <w:pPr>
        <w:spacing w:after="0" w:line="360" w:lineRule="auto"/>
        <w:ind w:firstLine="709"/>
        <w:rPr>
          <w:rFonts w:cs="Times New Roman"/>
        </w:rPr>
      </w:pPr>
      <w:r w:rsidRPr="00DE2E4D">
        <w:rPr>
          <w:rFonts w:cs="Times New Roman"/>
        </w:rPr>
        <w:t xml:space="preserve">Portanto, </w:t>
      </w:r>
      <w:r w:rsidR="00FA3584" w:rsidRPr="00DE2E4D">
        <w:rPr>
          <w:rFonts w:cs="Times New Roman"/>
        </w:rPr>
        <w:t>a</w:t>
      </w:r>
      <w:r w:rsidR="00914DD5" w:rsidRPr="00DE2E4D">
        <w:rPr>
          <w:rFonts w:cs="Times New Roman"/>
        </w:rPr>
        <w:t xml:space="preserve"> mudança efetiva </w:t>
      </w:r>
      <w:r w:rsidR="001D2308" w:rsidRPr="00DE2E4D">
        <w:rPr>
          <w:rFonts w:cs="Times New Roman"/>
        </w:rPr>
        <w:t xml:space="preserve">da </w:t>
      </w:r>
      <w:r w:rsidR="00914DD5" w:rsidRPr="00DE2E4D">
        <w:rPr>
          <w:rFonts w:cs="Times New Roman"/>
        </w:rPr>
        <w:t>participação feminina na política</w:t>
      </w:r>
      <w:r w:rsidR="00FA3584" w:rsidRPr="00DE2E4D">
        <w:rPr>
          <w:rFonts w:cs="Times New Roman"/>
        </w:rPr>
        <w:t xml:space="preserve"> enseja transformações sociais vastas. Dentre essas, destacam-se as relacionadas às instituições de representação formais, tão valorizadas pela democracia liberal. Nesse sentido, advoga-se que para a ampliação da efetividade da legislação é necessária uma reforma política</w:t>
      </w:r>
      <w:r w:rsidR="009B43AE" w:rsidRPr="00DE2E4D">
        <w:rPr>
          <w:rFonts w:cs="Times New Roman"/>
        </w:rPr>
        <w:t xml:space="preserve"> profusamente debatida pela sociedade e que, objetive genuinamente mudar a estrutura do Legislativo, mediante a construção de uma realidade mais diversa social e </w:t>
      </w:r>
      <w:r w:rsidR="006174A9" w:rsidRPr="00DE2E4D">
        <w:rPr>
          <w:rFonts w:cs="Times New Roman"/>
        </w:rPr>
        <w:t>culturalmente</w:t>
      </w:r>
      <w:r w:rsidR="009B43AE" w:rsidRPr="00DE2E4D">
        <w:rPr>
          <w:rFonts w:cs="Times New Roman"/>
        </w:rPr>
        <w:t>.</w:t>
      </w:r>
      <w:r w:rsidR="00FA3584" w:rsidRPr="00DE2E4D">
        <w:rPr>
          <w:rFonts w:cs="Times New Roman"/>
        </w:rPr>
        <w:t xml:space="preserve"> </w:t>
      </w:r>
    </w:p>
    <w:p w14:paraId="0A2C09EA" w14:textId="77777777" w:rsidR="00EA24CA" w:rsidRPr="00DE2E4D" w:rsidRDefault="00EA24CA" w:rsidP="00EA24CA">
      <w:pPr>
        <w:spacing w:after="0" w:line="360" w:lineRule="auto"/>
        <w:ind w:firstLine="709"/>
        <w:rPr>
          <w:rFonts w:cs="Times New Roman"/>
        </w:rPr>
      </w:pPr>
    </w:p>
    <w:p w14:paraId="4E3E6737" w14:textId="78A1DF47" w:rsidR="00477E39" w:rsidRDefault="00F737D3" w:rsidP="00EA24CA">
      <w:pPr>
        <w:spacing w:after="0" w:line="360" w:lineRule="auto"/>
        <w:rPr>
          <w:rFonts w:cs="Times New Roman"/>
          <w:b/>
          <w:color w:val="000000"/>
          <w:szCs w:val="24"/>
        </w:rPr>
      </w:pPr>
      <w:r w:rsidRPr="00DE2E4D">
        <w:rPr>
          <w:rFonts w:cs="Times New Roman"/>
          <w:b/>
          <w:color w:val="000000"/>
          <w:szCs w:val="24"/>
        </w:rPr>
        <w:t>REFERÊNCIAS</w:t>
      </w:r>
    </w:p>
    <w:p w14:paraId="74FF9CBA" w14:textId="77777777" w:rsidR="00EA24CA" w:rsidRPr="00DE2E4D" w:rsidRDefault="00EA24CA" w:rsidP="00EA24CA">
      <w:pPr>
        <w:spacing w:after="0" w:line="360" w:lineRule="auto"/>
        <w:rPr>
          <w:rFonts w:cs="Times New Roman"/>
          <w:b/>
          <w:color w:val="000000"/>
          <w:szCs w:val="24"/>
        </w:rPr>
      </w:pPr>
    </w:p>
    <w:p w14:paraId="4B0A7662" w14:textId="3AD19C79" w:rsidR="00477E39" w:rsidRPr="00DE2E4D" w:rsidRDefault="00F737D3" w:rsidP="00EA24CA">
      <w:pPr>
        <w:spacing w:after="0"/>
        <w:jc w:val="left"/>
        <w:rPr>
          <w:rFonts w:cs="Times New Roman"/>
          <w:szCs w:val="24"/>
        </w:rPr>
      </w:pPr>
      <w:r w:rsidRPr="00DE2E4D">
        <w:rPr>
          <w:rFonts w:cs="Times New Roman"/>
          <w:szCs w:val="24"/>
        </w:rPr>
        <w:t xml:space="preserve">ALBRECHT, Nayara F. Macedo de Medeiros. </w:t>
      </w:r>
      <w:r w:rsidRPr="00DB474E">
        <w:rPr>
          <w:rFonts w:cs="Times New Roman"/>
          <w:szCs w:val="24"/>
        </w:rPr>
        <w:t>Teorias da democracia: caminhos para uma nova proposta de mapeamento.</w:t>
      </w:r>
      <w:r w:rsidRPr="00DE2E4D">
        <w:rPr>
          <w:rFonts w:cs="Times New Roman"/>
          <w:b/>
          <w:szCs w:val="24"/>
        </w:rPr>
        <w:t xml:space="preserve"> </w:t>
      </w:r>
      <w:r w:rsidR="00DB474E" w:rsidRPr="00DB474E">
        <w:rPr>
          <w:rFonts w:cs="Times New Roman"/>
          <w:b/>
          <w:szCs w:val="24"/>
        </w:rPr>
        <w:t>Revista Brasileira de Informação Bibliográfica em Ciências Sociais</w:t>
      </w:r>
      <w:r w:rsidRPr="00DE2E4D">
        <w:rPr>
          <w:rFonts w:cs="Times New Roman"/>
          <w:szCs w:val="24"/>
        </w:rPr>
        <w:t>, São Paulo</w:t>
      </w:r>
      <w:r w:rsidR="00DB474E">
        <w:rPr>
          <w:rFonts w:cs="Times New Roman"/>
          <w:szCs w:val="24"/>
        </w:rPr>
        <w:t xml:space="preserve">, n. 88, 2019, </w:t>
      </w:r>
      <w:r w:rsidRPr="00DE2E4D">
        <w:rPr>
          <w:rFonts w:cs="Times New Roman"/>
          <w:szCs w:val="24"/>
        </w:rPr>
        <w:t xml:space="preserve">p. 1-24. Disponível em: </w:t>
      </w:r>
      <w:r w:rsidR="00DB474E">
        <w:rPr>
          <w:rFonts w:cs="Times New Roman"/>
          <w:szCs w:val="24"/>
        </w:rPr>
        <w:t>&lt;</w:t>
      </w:r>
      <w:r w:rsidRPr="00DE2E4D">
        <w:rPr>
          <w:rFonts w:cs="Times New Roman"/>
          <w:szCs w:val="24"/>
        </w:rPr>
        <w:t>https://www.academia.edu/38529583/Teorias_da_democracia_caminhos_para_uma_nova_proposta_de_mapeamento</w:t>
      </w:r>
      <w:r w:rsidR="00DB474E">
        <w:rPr>
          <w:rFonts w:cs="Times New Roman"/>
          <w:szCs w:val="24"/>
        </w:rPr>
        <w:t>&gt;</w:t>
      </w:r>
      <w:r w:rsidRPr="00DE2E4D">
        <w:rPr>
          <w:rFonts w:cs="Times New Roman"/>
          <w:szCs w:val="24"/>
        </w:rPr>
        <w:t xml:space="preserve">. Acesso em </w:t>
      </w:r>
      <w:r w:rsidR="00DB474E">
        <w:rPr>
          <w:rFonts w:cs="Times New Roman"/>
          <w:szCs w:val="24"/>
        </w:rPr>
        <w:t>11</w:t>
      </w:r>
      <w:r w:rsidRPr="00DE2E4D">
        <w:rPr>
          <w:rFonts w:cs="Times New Roman"/>
          <w:szCs w:val="24"/>
        </w:rPr>
        <w:t xml:space="preserve"> </w:t>
      </w:r>
      <w:r w:rsidR="00DB474E">
        <w:rPr>
          <w:rFonts w:cs="Times New Roman"/>
          <w:szCs w:val="24"/>
        </w:rPr>
        <w:t>mar</w:t>
      </w:r>
      <w:r w:rsidRPr="00DE2E4D">
        <w:rPr>
          <w:rFonts w:cs="Times New Roman"/>
          <w:szCs w:val="24"/>
        </w:rPr>
        <w:t>. 20</w:t>
      </w:r>
      <w:r w:rsidR="00DB474E">
        <w:rPr>
          <w:rFonts w:cs="Times New Roman"/>
          <w:szCs w:val="24"/>
        </w:rPr>
        <w:t>21</w:t>
      </w:r>
      <w:r w:rsidRPr="00DE2E4D">
        <w:rPr>
          <w:rFonts w:cs="Times New Roman"/>
          <w:szCs w:val="24"/>
        </w:rPr>
        <w:t>.</w:t>
      </w:r>
    </w:p>
    <w:p w14:paraId="6924796D" w14:textId="77777777" w:rsidR="00EA24CA" w:rsidRDefault="00EA24CA" w:rsidP="00EA24CA">
      <w:pPr>
        <w:spacing w:after="0"/>
        <w:jc w:val="left"/>
        <w:rPr>
          <w:rFonts w:cs="Times New Roman"/>
          <w:color w:val="000000"/>
          <w:szCs w:val="24"/>
        </w:rPr>
      </w:pPr>
    </w:p>
    <w:p w14:paraId="6B6C596D" w14:textId="60564867" w:rsidR="00477E39" w:rsidRPr="00DE2E4D" w:rsidRDefault="00F737D3" w:rsidP="00EA24CA">
      <w:pPr>
        <w:spacing w:after="0"/>
        <w:jc w:val="left"/>
        <w:rPr>
          <w:rFonts w:cs="Times New Roman"/>
          <w:szCs w:val="24"/>
        </w:rPr>
      </w:pPr>
      <w:r w:rsidRPr="00DE2E4D">
        <w:rPr>
          <w:rFonts w:cs="Times New Roman"/>
          <w:color w:val="000000"/>
          <w:szCs w:val="24"/>
        </w:rPr>
        <w:t xml:space="preserve">ALMEIDA, Débora Rezende de. </w:t>
      </w:r>
      <w:r w:rsidRPr="00DB474E">
        <w:rPr>
          <w:rFonts w:cs="Times New Roman"/>
          <w:szCs w:val="24"/>
        </w:rPr>
        <w:t>A relação contingente entre representação e legitimidade democrática sob a perspectiva da sociedade civil.</w:t>
      </w:r>
      <w:r w:rsidRPr="00DE2E4D">
        <w:rPr>
          <w:rFonts w:cs="Times New Roman"/>
          <w:szCs w:val="24"/>
        </w:rPr>
        <w:t xml:space="preserve"> </w:t>
      </w:r>
      <w:r w:rsidR="00DB474E" w:rsidRPr="00DB474E">
        <w:rPr>
          <w:rFonts w:cs="Times New Roman"/>
          <w:b/>
          <w:szCs w:val="24"/>
        </w:rPr>
        <w:t>Revista Brasileira de Ciências Sociais</w:t>
      </w:r>
      <w:r w:rsidR="00DB474E">
        <w:rPr>
          <w:rFonts w:cs="Times New Roman"/>
          <w:szCs w:val="24"/>
        </w:rPr>
        <w:t>, v</w:t>
      </w:r>
      <w:r w:rsidRPr="00DE2E4D">
        <w:rPr>
          <w:rFonts w:cs="Times New Roman"/>
          <w:szCs w:val="24"/>
        </w:rPr>
        <w:t xml:space="preserve">ol. 28 n° 82 junho/2013. Disponível em: </w:t>
      </w:r>
      <w:r w:rsidR="00FF4FF1">
        <w:rPr>
          <w:rFonts w:cs="Times New Roman"/>
          <w:szCs w:val="24"/>
        </w:rPr>
        <w:t>&lt;</w:t>
      </w:r>
      <w:r w:rsidRPr="00DE2E4D">
        <w:rPr>
          <w:rFonts w:cs="Times New Roman"/>
          <w:szCs w:val="24"/>
        </w:rPr>
        <w:t>http://www.en.ipea.gov.br/participacao/images/pdfs/participacao/2013%20-%20rbsc%20-%20a%20relacao%20contigente%20entre%20representacao%20e%20legitimidade%20democratica.pdf</w:t>
      </w:r>
      <w:r w:rsidR="00FF4FF1">
        <w:rPr>
          <w:rFonts w:cs="Times New Roman"/>
          <w:szCs w:val="24"/>
        </w:rPr>
        <w:t>&gt;</w:t>
      </w:r>
      <w:r w:rsidRPr="00DE2E4D">
        <w:rPr>
          <w:rFonts w:cs="Times New Roman"/>
          <w:szCs w:val="24"/>
        </w:rPr>
        <w:t>.</w:t>
      </w:r>
      <w:r w:rsidRPr="00DE2E4D">
        <w:rPr>
          <w:rFonts w:cs="Times New Roman"/>
          <w:i/>
          <w:szCs w:val="24"/>
        </w:rPr>
        <w:t xml:space="preserve"> </w:t>
      </w:r>
      <w:r w:rsidRPr="00DE2E4D">
        <w:rPr>
          <w:rFonts w:cs="Times New Roman"/>
          <w:szCs w:val="24"/>
        </w:rPr>
        <w:t xml:space="preserve">Acesso em </w:t>
      </w:r>
      <w:r w:rsidR="00DB474E">
        <w:rPr>
          <w:rFonts w:cs="Times New Roman"/>
          <w:szCs w:val="24"/>
        </w:rPr>
        <w:t>11</w:t>
      </w:r>
      <w:r w:rsidR="00DB474E" w:rsidRPr="00DE2E4D">
        <w:rPr>
          <w:rFonts w:cs="Times New Roman"/>
          <w:szCs w:val="24"/>
        </w:rPr>
        <w:t xml:space="preserve"> </w:t>
      </w:r>
      <w:r w:rsidR="00DB474E">
        <w:rPr>
          <w:rFonts w:cs="Times New Roman"/>
          <w:szCs w:val="24"/>
        </w:rPr>
        <w:t>mar</w:t>
      </w:r>
      <w:r w:rsidR="00DB474E" w:rsidRPr="00DE2E4D">
        <w:rPr>
          <w:rFonts w:cs="Times New Roman"/>
          <w:szCs w:val="24"/>
        </w:rPr>
        <w:t>. 20</w:t>
      </w:r>
      <w:r w:rsidR="00DB474E">
        <w:rPr>
          <w:rFonts w:cs="Times New Roman"/>
          <w:szCs w:val="24"/>
        </w:rPr>
        <w:t>21</w:t>
      </w:r>
      <w:r w:rsidRPr="00DE2E4D">
        <w:rPr>
          <w:rFonts w:cs="Times New Roman"/>
          <w:szCs w:val="24"/>
        </w:rPr>
        <w:t>.</w:t>
      </w:r>
    </w:p>
    <w:p w14:paraId="0CBAC214" w14:textId="77777777" w:rsidR="00EA24CA" w:rsidRDefault="00EA24CA" w:rsidP="00EA24CA">
      <w:pPr>
        <w:spacing w:after="0"/>
        <w:jc w:val="left"/>
        <w:rPr>
          <w:rFonts w:cs="Times New Roman"/>
        </w:rPr>
      </w:pPr>
    </w:p>
    <w:p w14:paraId="5F6A3A7D" w14:textId="37532B8E" w:rsidR="00B32C9D" w:rsidRPr="00DE2E4D" w:rsidRDefault="00B32C9D" w:rsidP="00EA24CA">
      <w:pPr>
        <w:spacing w:after="0"/>
        <w:jc w:val="left"/>
        <w:rPr>
          <w:rFonts w:cs="Times New Roman"/>
        </w:rPr>
      </w:pPr>
      <w:r w:rsidRPr="00DE2E4D">
        <w:rPr>
          <w:rFonts w:cs="Times New Roman"/>
        </w:rPr>
        <w:t xml:space="preserve">BRASIL. </w:t>
      </w:r>
      <w:r w:rsidR="00FF4FF1">
        <w:rPr>
          <w:rFonts w:cs="Times New Roman"/>
        </w:rPr>
        <w:t xml:space="preserve">Proposta de Emenda à Constituição nº 134/2015. </w:t>
      </w:r>
      <w:r w:rsidR="00FF4FF1" w:rsidRPr="00FF4FF1">
        <w:rPr>
          <w:rFonts w:cs="Times New Roman"/>
          <w:b/>
        </w:rPr>
        <w:t>Acrescenta art. 101 ao Ato das Disposições Constitucionais Transitórias para reservar vagas para cada gênero na Câmara dos Deputados, nas Assembleias Legislativas, na Câmara Legislativa do Distrito Federal e nas Câmaras Municipais, nas 3 (três) legislaturas subsequentes.</w:t>
      </w:r>
      <w:r w:rsidR="00FF4FF1">
        <w:rPr>
          <w:rFonts w:cs="Times New Roman"/>
        </w:rPr>
        <w:t xml:space="preserve"> </w:t>
      </w:r>
      <w:r w:rsidRPr="00DE2E4D">
        <w:rPr>
          <w:rFonts w:cs="Times New Roman"/>
        </w:rPr>
        <w:t xml:space="preserve">Disponível em: </w:t>
      </w:r>
      <w:r w:rsidR="00FF4FF1">
        <w:rPr>
          <w:rFonts w:cs="Times New Roman"/>
        </w:rPr>
        <w:t>&lt;</w:t>
      </w:r>
      <w:r w:rsidR="00C368F6" w:rsidRPr="00DE2E4D">
        <w:rPr>
          <w:rFonts w:cs="Times New Roman"/>
        </w:rPr>
        <w:t>https://www.camara.leg.br/proposicoesWeb/prop_mostrarintegra?codteor=1386083&amp;filename=PEC+134/2015</w:t>
      </w:r>
      <w:r w:rsidR="00FF4FF1">
        <w:rPr>
          <w:rFonts w:cs="Times New Roman"/>
        </w:rPr>
        <w:t>&gt;</w:t>
      </w:r>
      <w:r w:rsidRPr="00DE2E4D">
        <w:rPr>
          <w:rFonts w:cs="Times New Roman"/>
        </w:rPr>
        <w:t xml:space="preserve">. Acesso em </w:t>
      </w:r>
      <w:r w:rsidR="00DB474E">
        <w:rPr>
          <w:rFonts w:cs="Times New Roman"/>
          <w:szCs w:val="24"/>
        </w:rPr>
        <w:t>11</w:t>
      </w:r>
      <w:r w:rsidR="00DB474E" w:rsidRPr="00DE2E4D">
        <w:rPr>
          <w:rFonts w:cs="Times New Roman"/>
          <w:szCs w:val="24"/>
        </w:rPr>
        <w:t xml:space="preserve"> </w:t>
      </w:r>
      <w:r w:rsidR="00DB474E">
        <w:rPr>
          <w:rFonts w:cs="Times New Roman"/>
          <w:szCs w:val="24"/>
        </w:rPr>
        <w:t>mar</w:t>
      </w:r>
      <w:r w:rsidR="00DB474E" w:rsidRPr="00DE2E4D">
        <w:rPr>
          <w:rFonts w:cs="Times New Roman"/>
          <w:szCs w:val="24"/>
        </w:rPr>
        <w:t>. 20</w:t>
      </w:r>
      <w:r w:rsidR="00DB474E">
        <w:rPr>
          <w:rFonts w:cs="Times New Roman"/>
          <w:szCs w:val="24"/>
        </w:rPr>
        <w:t>21</w:t>
      </w:r>
      <w:r w:rsidRPr="00DE2E4D">
        <w:rPr>
          <w:rFonts w:cs="Times New Roman"/>
        </w:rPr>
        <w:t>.</w:t>
      </w:r>
    </w:p>
    <w:p w14:paraId="60E6350C" w14:textId="6BD68CAF" w:rsidR="00EA24CA" w:rsidRDefault="00EA24CA" w:rsidP="00EA24CA">
      <w:pPr>
        <w:spacing w:after="0"/>
        <w:jc w:val="left"/>
        <w:rPr>
          <w:rFonts w:cs="Times New Roman"/>
        </w:rPr>
      </w:pPr>
    </w:p>
    <w:p w14:paraId="20E00020" w14:textId="443002A5" w:rsidR="000B5035" w:rsidRDefault="000B5035" w:rsidP="000B5035">
      <w:pPr>
        <w:spacing w:after="0"/>
        <w:jc w:val="left"/>
        <w:rPr>
          <w:rFonts w:cs="Times New Roman"/>
        </w:rPr>
      </w:pPr>
      <w:r>
        <w:rPr>
          <w:rFonts w:cs="Times New Roman"/>
        </w:rPr>
        <w:t xml:space="preserve">CARVALHO, </w:t>
      </w:r>
      <w:r w:rsidRPr="000B5035">
        <w:rPr>
          <w:rFonts w:cs="Times New Roman"/>
        </w:rPr>
        <w:t>Yuri Mariano</w:t>
      </w:r>
      <w:r>
        <w:rPr>
          <w:rFonts w:cs="Times New Roman"/>
        </w:rPr>
        <w:t xml:space="preserve">. </w:t>
      </w:r>
      <w:r w:rsidRPr="000B5035">
        <w:rPr>
          <w:rFonts w:cs="Times New Roman"/>
        </w:rPr>
        <w:t>Do velho ao nov</w:t>
      </w:r>
      <w:r>
        <w:rPr>
          <w:rFonts w:cs="Times New Roman"/>
        </w:rPr>
        <w:t xml:space="preserve">o: a revisão de literatura como </w:t>
      </w:r>
      <w:r w:rsidRPr="000B5035">
        <w:rPr>
          <w:rFonts w:cs="Times New Roman"/>
        </w:rPr>
        <w:t>método de fazer ciência</w:t>
      </w:r>
      <w:r>
        <w:rPr>
          <w:rFonts w:cs="Times New Roman"/>
        </w:rPr>
        <w:t>.</w:t>
      </w:r>
      <w:r w:rsidRPr="000B5035">
        <w:t xml:space="preserve"> </w:t>
      </w:r>
      <w:r w:rsidRPr="000B5035">
        <w:rPr>
          <w:rFonts w:cs="Times New Roman"/>
          <w:b/>
        </w:rPr>
        <w:t>Revista Thema</w:t>
      </w:r>
      <w:r>
        <w:rPr>
          <w:rFonts w:cs="Times New Roman"/>
        </w:rPr>
        <w:t xml:space="preserve">, </w:t>
      </w:r>
      <w:r w:rsidRPr="000B5035">
        <w:rPr>
          <w:rFonts w:cs="Times New Roman"/>
        </w:rPr>
        <w:t>v.16</w:t>
      </w:r>
      <w:r>
        <w:rPr>
          <w:rFonts w:cs="Times New Roman"/>
        </w:rPr>
        <w:t>,</w:t>
      </w:r>
      <w:r w:rsidRPr="000B5035">
        <w:rPr>
          <w:rFonts w:cs="Times New Roman"/>
        </w:rPr>
        <w:t xml:space="preserve"> n.4</w:t>
      </w:r>
      <w:r>
        <w:rPr>
          <w:rFonts w:cs="Times New Roman"/>
        </w:rPr>
        <w:t>,</w:t>
      </w:r>
      <w:r w:rsidRPr="000B5035">
        <w:rPr>
          <w:rFonts w:cs="Times New Roman"/>
        </w:rPr>
        <w:t xml:space="preserve"> 2019</w:t>
      </w:r>
      <w:r>
        <w:rPr>
          <w:rFonts w:cs="Times New Roman"/>
        </w:rPr>
        <w:t>. Disponível em: &lt;</w:t>
      </w:r>
      <w:r w:rsidRPr="000B5035">
        <w:t xml:space="preserve"> </w:t>
      </w:r>
      <w:r w:rsidRPr="000B5035">
        <w:rPr>
          <w:rFonts w:cs="Times New Roman"/>
        </w:rPr>
        <w:t>http://periodicos.ifsul.edu.br/index.php/thema/article/view/1328#:~:text=A%20revis%C3%A3o%20de%20literatura%20%C3%A9,s%C3%ADntese%20de%20trabalhos%20j%C3%A1%20existentes.</w:t>
      </w:r>
      <w:r>
        <w:rPr>
          <w:rFonts w:cs="Times New Roman"/>
        </w:rPr>
        <w:t xml:space="preserve">&gt;. </w:t>
      </w:r>
      <w:r w:rsidRPr="00DE2E4D">
        <w:rPr>
          <w:rFonts w:cs="Times New Roman"/>
        </w:rPr>
        <w:t xml:space="preserve">Acesso em </w:t>
      </w:r>
      <w:r>
        <w:rPr>
          <w:rFonts w:cs="Times New Roman"/>
          <w:szCs w:val="24"/>
        </w:rPr>
        <w:t>11</w:t>
      </w:r>
      <w:r w:rsidRPr="00DE2E4D">
        <w:rPr>
          <w:rFonts w:cs="Times New Roman"/>
          <w:szCs w:val="24"/>
        </w:rPr>
        <w:t xml:space="preserve"> </w:t>
      </w:r>
      <w:r>
        <w:rPr>
          <w:rFonts w:cs="Times New Roman"/>
          <w:szCs w:val="24"/>
        </w:rPr>
        <w:t>mar</w:t>
      </w:r>
      <w:r w:rsidRPr="00DE2E4D">
        <w:rPr>
          <w:rFonts w:cs="Times New Roman"/>
          <w:szCs w:val="24"/>
        </w:rPr>
        <w:t>. 20</w:t>
      </w:r>
      <w:r>
        <w:rPr>
          <w:rFonts w:cs="Times New Roman"/>
          <w:szCs w:val="24"/>
        </w:rPr>
        <w:t>21</w:t>
      </w:r>
      <w:r w:rsidRPr="00DE2E4D">
        <w:rPr>
          <w:rFonts w:cs="Times New Roman"/>
        </w:rPr>
        <w:t>.</w:t>
      </w:r>
    </w:p>
    <w:p w14:paraId="3ADAC676" w14:textId="77777777" w:rsidR="000B5035" w:rsidRDefault="000B5035" w:rsidP="00EA24CA">
      <w:pPr>
        <w:spacing w:after="0"/>
        <w:jc w:val="left"/>
        <w:rPr>
          <w:rFonts w:cs="Times New Roman"/>
        </w:rPr>
      </w:pPr>
    </w:p>
    <w:p w14:paraId="27AE6866" w14:textId="73B4246C" w:rsidR="00BC0846" w:rsidRPr="00DE2E4D" w:rsidRDefault="00BC0846" w:rsidP="00EA24CA">
      <w:pPr>
        <w:spacing w:after="0"/>
        <w:jc w:val="left"/>
        <w:rPr>
          <w:rFonts w:cs="Times New Roman"/>
        </w:rPr>
      </w:pPr>
      <w:r w:rsidRPr="00DE2E4D">
        <w:rPr>
          <w:rFonts w:cs="Times New Roman"/>
        </w:rPr>
        <w:t xml:space="preserve">CAVALCANTE, Francisca Zelma Lima. </w:t>
      </w:r>
      <w:r w:rsidRPr="00FF4FF1">
        <w:rPr>
          <w:rFonts w:cs="Times New Roman"/>
        </w:rPr>
        <w:t>Feminismo e democracia liberal.</w:t>
      </w:r>
      <w:r w:rsidRPr="00DE2E4D">
        <w:rPr>
          <w:rFonts w:cs="Times New Roman"/>
        </w:rPr>
        <w:t xml:space="preserve"> </w:t>
      </w:r>
      <w:r w:rsidRPr="00FF4FF1">
        <w:rPr>
          <w:rFonts w:cs="Times New Roman"/>
          <w:b/>
        </w:rPr>
        <w:t>Revista Eleições e Cidadania.</w:t>
      </w:r>
      <w:r w:rsidR="00FF4FF1">
        <w:rPr>
          <w:rFonts w:cs="Times New Roman"/>
        </w:rPr>
        <w:t xml:space="preserve"> Ano 6, </w:t>
      </w:r>
      <w:r w:rsidRPr="00DE2E4D">
        <w:rPr>
          <w:rFonts w:cs="Times New Roman"/>
        </w:rPr>
        <w:t xml:space="preserve"> n. 6 Teresina-PI – 2015/2016. Disponível em: </w:t>
      </w:r>
      <w:r w:rsidR="00FF4FF1">
        <w:rPr>
          <w:rFonts w:cs="Times New Roman"/>
        </w:rPr>
        <w:t>&lt;</w:t>
      </w:r>
      <w:r w:rsidRPr="00DE2E4D">
        <w:rPr>
          <w:rFonts w:cs="Times New Roman"/>
        </w:rPr>
        <w:t>http://bibliotecadigital.tse.jus.br/xmlui/bitstream/handle/bdtse/4322/2015.2016_cavalcante_feminismo_democracia_liberal.pdf?sequence=1&amp;isAllowed=y</w:t>
      </w:r>
      <w:r w:rsidR="00FF4FF1">
        <w:rPr>
          <w:rFonts w:cs="Times New Roman"/>
        </w:rPr>
        <w:t>&gt;</w:t>
      </w:r>
      <w:r w:rsidRPr="00DE2E4D">
        <w:rPr>
          <w:rFonts w:cs="Times New Roman"/>
        </w:rPr>
        <w:t xml:space="preserve">. Acesso em </w:t>
      </w:r>
      <w:r w:rsidR="00FF4FF1">
        <w:rPr>
          <w:rFonts w:cs="Times New Roman"/>
          <w:szCs w:val="24"/>
        </w:rPr>
        <w:t>11</w:t>
      </w:r>
      <w:r w:rsidR="00FF4FF1" w:rsidRPr="00DE2E4D">
        <w:rPr>
          <w:rFonts w:cs="Times New Roman"/>
          <w:szCs w:val="24"/>
        </w:rPr>
        <w:t xml:space="preserve"> </w:t>
      </w:r>
      <w:r w:rsidR="00FF4FF1">
        <w:rPr>
          <w:rFonts w:cs="Times New Roman"/>
          <w:szCs w:val="24"/>
        </w:rPr>
        <w:t>mar</w:t>
      </w:r>
      <w:r w:rsidR="00FF4FF1" w:rsidRPr="00DE2E4D">
        <w:rPr>
          <w:rFonts w:cs="Times New Roman"/>
          <w:szCs w:val="24"/>
        </w:rPr>
        <w:t>. 20</w:t>
      </w:r>
      <w:r w:rsidR="00FF4FF1">
        <w:rPr>
          <w:rFonts w:cs="Times New Roman"/>
          <w:szCs w:val="24"/>
        </w:rPr>
        <w:t>21</w:t>
      </w:r>
      <w:r w:rsidRPr="00DE2E4D">
        <w:rPr>
          <w:rFonts w:cs="Times New Roman"/>
        </w:rPr>
        <w:t>.</w:t>
      </w:r>
    </w:p>
    <w:p w14:paraId="362CA4AD" w14:textId="77777777" w:rsidR="00EA24CA" w:rsidRDefault="00EA24CA" w:rsidP="00EA24CA">
      <w:pPr>
        <w:spacing w:after="0"/>
        <w:jc w:val="left"/>
        <w:rPr>
          <w:rFonts w:cs="Times New Roman"/>
        </w:rPr>
      </w:pPr>
    </w:p>
    <w:p w14:paraId="4B0FD402" w14:textId="7A8E0A43" w:rsidR="00CA21C6" w:rsidRPr="00DE2E4D" w:rsidRDefault="00CA21C6" w:rsidP="00EA24CA">
      <w:pPr>
        <w:spacing w:after="0"/>
        <w:jc w:val="left"/>
        <w:rPr>
          <w:rFonts w:cs="Times New Roman"/>
        </w:rPr>
      </w:pPr>
      <w:r w:rsidRPr="00DE2E4D">
        <w:rPr>
          <w:rFonts w:cs="Times New Roman"/>
        </w:rPr>
        <w:lastRenderedPageBreak/>
        <w:t xml:space="preserve">CFEMEA. Centro Feminista de Estudos e Assessoria. </w:t>
      </w:r>
      <w:r w:rsidR="002F6D46" w:rsidRPr="00DE2E4D">
        <w:rPr>
          <w:rFonts w:cs="Times New Roman"/>
        </w:rPr>
        <w:t xml:space="preserve">Publicações. </w:t>
      </w:r>
      <w:r w:rsidR="002F6D46" w:rsidRPr="00DE2E4D">
        <w:rPr>
          <w:rFonts w:cs="Times New Roman"/>
          <w:b/>
        </w:rPr>
        <w:t>Das cotas à paridade: Desafios para a Representação Política das Mulheres.</w:t>
      </w:r>
      <w:r w:rsidR="003A281E" w:rsidRPr="00DE2E4D">
        <w:rPr>
          <w:rFonts w:cs="Times New Roman"/>
          <w:b/>
        </w:rPr>
        <w:t xml:space="preserve"> Coleção fêmea/ nº134. </w:t>
      </w:r>
      <w:r w:rsidR="003A281E" w:rsidRPr="00DE2E4D">
        <w:rPr>
          <w:rFonts w:cs="Times New Roman"/>
        </w:rPr>
        <w:t>Abril a julho de 2006.</w:t>
      </w:r>
      <w:r w:rsidR="002F6D46" w:rsidRPr="00DE2E4D">
        <w:rPr>
          <w:rFonts w:cs="Times New Roman"/>
        </w:rPr>
        <w:t xml:space="preserve"> Disponível em</w:t>
      </w:r>
      <w:r w:rsidR="00FF4FF1">
        <w:rPr>
          <w:rFonts w:cs="Times New Roman"/>
        </w:rPr>
        <w:t>:</w:t>
      </w:r>
      <w:r w:rsidR="002F6D46" w:rsidRPr="00DE2E4D">
        <w:rPr>
          <w:rFonts w:cs="Times New Roman"/>
        </w:rPr>
        <w:t xml:space="preserve"> </w:t>
      </w:r>
      <w:r w:rsidR="00FF4FF1">
        <w:rPr>
          <w:rFonts w:cs="Times New Roman"/>
        </w:rPr>
        <w:t>&lt;</w:t>
      </w:r>
      <w:r w:rsidR="002F6D46" w:rsidRPr="00DE2E4D">
        <w:rPr>
          <w:rFonts w:cs="Times New Roman"/>
        </w:rPr>
        <w:t>http://www.cfemea.org.br/index.php/colecao-femea-e-publicacoes/colecao-femea/134-numero-150-abril-a-julho-de-2006/1195-das-cotas-a-paridade-desafios-para-a-representacao-politica-das-mulheres</w:t>
      </w:r>
      <w:r w:rsidR="00FF4FF1">
        <w:rPr>
          <w:rFonts w:cs="Times New Roman"/>
        </w:rPr>
        <w:t>&gt;</w:t>
      </w:r>
      <w:r w:rsidR="002F6D46" w:rsidRPr="00DE2E4D">
        <w:rPr>
          <w:rFonts w:cs="Times New Roman"/>
        </w:rPr>
        <w:t xml:space="preserve">. Acesso em </w:t>
      </w:r>
      <w:r w:rsidR="00FF4FF1">
        <w:rPr>
          <w:rFonts w:cs="Times New Roman"/>
          <w:szCs w:val="24"/>
        </w:rPr>
        <w:t>11</w:t>
      </w:r>
      <w:r w:rsidR="00FF4FF1" w:rsidRPr="00DE2E4D">
        <w:rPr>
          <w:rFonts w:cs="Times New Roman"/>
          <w:szCs w:val="24"/>
        </w:rPr>
        <w:t xml:space="preserve"> </w:t>
      </w:r>
      <w:r w:rsidR="00FF4FF1">
        <w:rPr>
          <w:rFonts w:cs="Times New Roman"/>
          <w:szCs w:val="24"/>
        </w:rPr>
        <w:t>mar</w:t>
      </w:r>
      <w:r w:rsidR="00FF4FF1" w:rsidRPr="00DE2E4D">
        <w:rPr>
          <w:rFonts w:cs="Times New Roman"/>
          <w:szCs w:val="24"/>
        </w:rPr>
        <w:t>. 20</w:t>
      </w:r>
      <w:r w:rsidR="00FF4FF1">
        <w:rPr>
          <w:rFonts w:cs="Times New Roman"/>
          <w:szCs w:val="24"/>
        </w:rPr>
        <w:t>21</w:t>
      </w:r>
      <w:r w:rsidR="002F6D46" w:rsidRPr="00DE2E4D">
        <w:rPr>
          <w:rFonts w:cs="Times New Roman"/>
        </w:rPr>
        <w:t>.</w:t>
      </w:r>
    </w:p>
    <w:p w14:paraId="1223F63C" w14:textId="77777777" w:rsidR="00EA24CA" w:rsidRDefault="00EA24CA" w:rsidP="00EA24CA">
      <w:pPr>
        <w:spacing w:after="0"/>
        <w:jc w:val="left"/>
        <w:rPr>
          <w:rFonts w:cs="Times New Roman"/>
        </w:rPr>
      </w:pPr>
    </w:p>
    <w:p w14:paraId="36AFA3E8" w14:textId="69B64FE5" w:rsidR="00477E39" w:rsidRPr="00DE2E4D" w:rsidRDefault="00F737D3" w:rsidP="00EA24CA">
      <w:pPr>
        <w:spacing w:after="0"/>
        <w:jc w:val="left"/>
        <w:rPr>
          <w:rFonts w:cs="Times New Roman"/>
          <w:szCs w:val="24"/>
        </w:rPr>
      </w:pPr>
      <w:r w:rsidRPr="00DE2E4D">
        <w:rPr>
          <w:rFonts w:cs="Times New Roman"/>
        </w:rPr>
        <w:t xml:space="preserve">FRANCO, </w:t>
      </w:r>
      <w:r w:rsidRPr="00DE2E4D">
        <w:rPr>
          <w:rFonts w:cs="Times New Roman"/>
          <w:szCs w:val="24"/>
        </w:rPr>
        <w:t>Helga Paula Patrício.</w:t>
      </w:r>
      <w:r w:rsidRPr="00DE2E4D">
        <w:rPr>
          <w:rFonts w:cs="Times New Roman"/>
          <w:sz w:val="28"/>
          <w:szCs w:val="28"/>
        </w:rPr>
        <w:t xml:space="preserve"> </w:t>
      </w:r>
      <w:r w:rsidRPr="00ED5E2E">
        <w:rPr>
          <w:rFonts w:cs="Times New Roman"/>
          <w:szCs w:val="24"/>
        </w:rPr>
        <w:t>A política de cotas para mulheres no Legislativo, o feminismo e as ações afirmativas.</w:t>
      </w:r>
      <w:r w:rsidRPr="00DE2E4D">
        <w:rPr>
          <w:rFonts w:cs="Times New Roman"/>
          <w:sz w:val="17"/>
          <w:szCs w:val="17"/>
        </w:rPr>
        <w:t xml:space="preserve"> </w:t>
      </w:r>
      <w:r w:rsidRPr="00ED5E2E">
        <w:rPr>
          <w:rFonts w:cs="Times New Roman"/>
          <w:b/>
          <w:szCs w:val="24"/>
        </w:rPr>
        <w:t>Revista de Administração Pública.</w:t>
      </w:r>
      <w:r w:rsidRPr="00DE2E4D">
        <w:rPr>
          <w:rFonts w:cs="Times New Roman"/>
          <w:szCs w:val="24"/>
        </w:rPr>
        <w:t xml:space="preserve"> Rio de Janeiro 38(6):1109-22, Nov./Dez. 2004. Disponível em: </w:t>
      </w:r>
      <w:r w:rsidR="00FF4FF1">
        <w:rPr>
          <w:rFonts w:cs="Times New Roman"/>
          <w:szCs w:val="24"/>
        </w:rPr>
        <w:t>&lt;</w:t>
      </w:r>
      <w:r w:rsidRPr="00DE2E4D">
        <w:rPr>
          <w:rFonts w:cs="Times New Roman"/>
          <w:szCs w:val="24"/>
        </w:rPr>
        <w:t xml:space="preserve">http://bibliotecadigital.fgv.br/ojs/index.php/rap/article/download/6774/5356. Acesso em </w:t>
      </w:r>
      <w:r w:rsidR="00FF4FF1">
        <w:rPr>
          <w:rFonts w:cs="Times New Roman"/>
          <w:szCs w:val="24"/>
        </w:rPr>
        <w:t>11</w:t>
      </w:r>
      <w:r w:rsidR="00FF4FF1" w:rsidRPr="00DE2E4D">
        <w:rPr>
          <w:rFonts w:cs="Times New Roman"/>
          <w:szCs w:val="24"/>
        </w:rPr>
        <w:t xml:space="preserve"> </w:t>
      </w:r>
      <w:r w:rsidR="00FF4FF1">
        <w:rPr>
          <w:rFonts w:cs="Times New Roman"/>
          <w:szCs w:val="24"/>
        </w:rPr>
        <w:t>mar</w:t>
      </w:r>
      <w:r w:rsidR="00FF4FF1" w:rsidRPr="00DE2E4D">
        <w:rPr>
          <w:rFonts w:cs="Times New Roman"/>
          <w:szCs w:val="24"/>
        </w:rPr>
        <w:t>. 20</w:t>
      </w:r>
      <w:r w:rsidR="00FF4FF1">
        <w:rPr>
          <w:rFonts w:cs="Times New Roman"/>
          <w:szCs w:val="24"/>
        </w:rPr>
        <w:t>21&gt;</w:t>
      </w:r>
      <w:r w:rsidRPr="00DE2E4D">
        <w:rPr>
          <w:rFonts w:cs="Times New Roman"/>
          <w:szCs w:val="24"/>
        </w:rPr>
        <w:t>.</w:t>
      </w:r>
    </w:p>
    <w:p w14:paraId="01B963D8" w14:textId="77777777" w:rsidR="00EA24CA" w:rsidRDefault="00EA24CA" w:rsidP="00EA24CA">
      <w:pPr>
        <w:spacing w:after="0"/>
        <w:jc w:val="left"/>
        <w:rPr>
          <w:rFonts w:cs="Times New Roman"/>
        </w:rPr>
      </w:pPr>
    </w:p>
    <w:p w14:paraId="0B2FD81F" w14:textId="08AA20CF" w:rsidR="00477E39" w:rsidRPr="00DE2E4D" w:rsidRDefault="00F737D3" w:rsidP="00EA24CA">
      <w:pPr>
        <w:spacing w:after="0"/>
        <w:jc w:val="left"/>
        <w:rPr>
          <w:rFonts w:cs="Times New Roman"/>
        </w:rPr>
      </w:pPr>
      <w:r w:rsidRPr="00DE2E4D">
        <w:rPr>
          <w:rFonts w:cs="Times New Roman"/>
        </w:rPr>
        <w:t xml:space="preserve">FRASER, Nancy. </w:t>
      </w:r>
      <w:r w:rsidRPr="00ED5E2E">
        <w:rPr>
          <w:rFonts w:cs="Times New Roman"/>
        </w:rPr>
        <w:t>Reconhecimento sem ética?</w:t>
      </w:r>
      <w:r w:rsidRPr="00DE2E4D">
        <w:rPr>
          <w:rFonts w:cs="Times New Roman"/>
        </w:rPr>
        <w:t xml:space="preserve"> </w:t>
      </w:r>
      <w:r w:rsidRPr="00ED5E2E">
        <w:rPr>
          <w:rFonts w:cs="Times New Roman"/>
          <w:b/>
        </w:rPr>
        <w:t>Lua Nova</w:t>
      </w:r>
      <w:r w:rsidRPr="00DE2E4D">
        <w:rPr>
          <w:rFonts w:cs="Times New Roman"/>
        </w:rPr>
        <w:t xml:space="preserve">, São Paulo, 70: 101-138, 2007. Disponível em: </w:t>
      </w:r>
      <w:r w:rsidR="00FF4FF1">
        <w:rPr>
          <w:rFonts w:cs="Times New Roman"/>
        </w:rPr>
        <w:t>&lt;</w:t>
      </w:r>
      <w:r w:rsidRPr="00DE2E4D">
        <w:rPr>
          <w:rFonts w:cs="Times New Roman"/>
        </w:rPr>
        <w:t>http://www.scielo.br/pdf/%0D/ln/n70/a06n70.pdf</w:t>
      </w:r>
      <w:r w:rsidR="00FF4FF1">
        <w:rPr>
          <w:rFonts w:cs="Times New Roman"/>
        </w:rPr>
        <w:t>&gt;</w:t>
      </w:r>
      <w:r w:rsidRPr="00DE2E4D">
        <w:rPr>
          <w:rFonts w:cs="Times New Roman"/>
        </w:rPr>
        <w:t xml:space="preserve">. Acesso em </w:t>
      </w:r>
      <w:r w:rsidR="00FF4FF1">
        <w:rPr>
          <w:rFonts w:cs="Times New Roman"/>
          <w:szCs w:val="24"/>
        </w:rPr>
        <w:t>11</w:t>
      </w:r>
      <w:r w:rsidR="00FF4FF1" w:rsidRPr="00DE2E4D">
        <w:rPr>
          <w:rFonts w:cs="Times New Roman"/>
          <w:szCs w:val="24"/>
        </w:rPr>
        <w:t xml:space="preserve"> </w:t>
      </w:r>
      <w:r w:rsidR="00FF4FF1">
        <w:rPr>
          <w:rFonts w:cs="Times New Roman"/>
          <w:szCs w:val="24"/>
        </w:rPr>
        <w:t>mar</w:t>
      </w:r>
      <w:r w:rsidR="00FF4FF1" w:rsidRPr="00DE2E4D">
        <w:rPr>
          <w:rFonts w:cs="Times New Roman"/>
          <w:szCs w:val="24"/>
        </w:rPr>
        <w:t>. 20</w:t>
      </w:r>
      <w:r w:rsidR="00FF4FF1">
        <w:rPr>
          <w:rFonts w:cs="Times New Roman"/>
          <w:szCs w:val="24"/>
        </w:rPr>
        <w:t>21</w:t>
      </w:r>
      <w:r w:rsidRPr="00DE2E4D">
        <w:rPr>
          <w:rFonts w:cs="Times New Roman"/>
        </w:rPr>
        <w:t>.</w:t>
      </w:r>
    </w:p>
    <w:p w14:paraId="3FE1876B" w14:textId="77777777" w:rsidR="00EA24CA" w:rsidRDefault="00EA24CA" w:rsidP="00EA24CA">
      <w:pPr>
        <w:spacing w:after="0"/>
        <w:jc w:val="left"/>
        <w:rPr>
          <w:rFonts w:cs="Times New Roman"/>
        </w:rPr>
      </w:pPr>
    </w:p>
    <w:p w14:paraId="4582D2C3" w14:textId="40380340" w:rsidR="00477E39" w:rsidRPr="00DE2E4D" w:rsidRDefault="00F737D3" w:rsidP="00EA24CA">
      <w:pPr>
        <w:spacing w:after="0"/>
        <w:jc w:val="left"/>
        <w:rPr>
          <w:rFonts w:cs="Times New Roman"/>
        </w:rPr>
      </w:pPr>
      <w:r w:rsidRPr="00DE2E4D">
        <w:rPr>
          <w:rFonts w:cs="Times New Roman"/>
        </w:rPr>
        <w:t xml:space="preserve">LAVALLE, Adrián Gurza; HOUTZAGER, Peter P; CASTELLO, Graziela. </w:t>
      </w:r>
      <w:r w:rsidRPr="00ED5E2E">
        <w:rPr>
          <w:rFonts w:cs="Times New Roman"/>
        </w:rPr>
        <w:t>Democracia, pluralização da representação e sociedade civil.</w:t>
      </w:r>
      <w:r w:rsidRPr="00DE2E4D">
        <w:rPr>
          <w:rFonts w:cs="Times New Roman"/>
          <w:b/>
        </w:rPr>
        <w:t xml:space="preserve"> </w:t>
      </w:r>
      <w:r w:rsidRPr="00ED5E2E">
        <w:rPr>
          <w:rFonts w:cs="Times New Roman"/>
          <w:b/>
        </w:rPr>
        <w:t>Lua Nova</w:t>
      </w:r>
      <w:r w:rsidRPr="00DE2E4D">
        <w:rPr>
          <w:rFonts w:cs="Times New Roman"/>
        </w:rPr>
        <w:t xml:space="preserve">, São Paulo, 67: 49-103, 2006. Disponível em: </w:t>
      </w:r>
      <w:r w:rsidR="00FF4FF1">
        <w:rPr>
          <w:rFonts w:cs="Times New Roman"/>
        </w:rPr>
        <w:t>&lt;</w:t>
      </w:r>
      <w:r w:rsidRPr="00DE2E4D">
        <w:rPr>
          <w:rFonts w:cs="Times New Roman"/>
        </w:rPr>
        <w:t>http://www.scielo.br/pdf/ln/n67/a04n67.pdf</w:t>
      </w:r>
      <w:r w:rsidR="00FF4FF1">
        <w:rPr>
          <w:rFonts w:cs="Times New Roman"/>
        </w:rPr>
        <w:t>&gt;</w:t>
      </w:r>
      <w:r w:rsidRPr="00DE2E4D">
        <w:rPr>
          <w:rFonts w:cs="Times New Roman"/>
        </w:rPr>
        <w:t xml:space="preserve">. Acesso em </w:t>
      </w:r>
      <w:r w:rsidR="00FF4FF1">
        <w:rPr>
          <w:rFonts w:cs="Times New Roman"/>
          <w:szCs w:val="24"/>
        </w:rPr>
        <w:t>11</w:t>
      </w:r>
      <w:r w:rsidR="00FF4FF1" w:rsidRPr="00DE2E4D">
        <w:rPr>
          <w:rFonts w:cs="Times New Roman"/>
          <w:szCs w:val="24"/>
        </w:rPr>
        <w:t xml:space="preserve"> </w:t>
      </w:r>
      <w:r w:rsidR="00FF4FF1">
        <w:rPr>
          <w:rFonts w:cs="Times New Roman"/>
          <w:szCs w:val="24"/>
        </w:rPr>
        <w:t>mar</w:t>
      </w:r>
      <w:r w:rsidR="00FF4FF1" w:rsidRPr="00DE2E4D">
        <w:rPr>
          <w:rFonts w:cs="Times New Roman"/>
          <w:szCs w:val="24"/>
        </w:rPr>
        <w:t>. 20</w:t>
      </w:r>
      <w:r w:rsidR="00FF4FF1">
        <w:rPr>
          <w:rFonts w:cs="Times New Roman"/>
          <w:szCs w:val="24"/>
        </w:rPr>
        <w:t>21</w:t>
      </w:r>
      <w:r w:rsidRPr="00DE2E4D">
        <w:rPr>
          <w:rFonts w:cs="Times New Roman"/>
        </w:rPr>
        <w:t>.</w:t>
      </w:r>
    </w:p>
    <w:p w14:paraId="1E832137" w14:textId="77777777" w:rsidR="00EA24CA" w:rsidRDefault="00EA24CA" w:rsidP="00EA24CA">
      <w:pPr>
        <w:spacing w:after="0"/>
        <w:jc w:val="left"/>
        <w:rPr>
          <w:rFonts w:cs="Times New Roman"/>
        </w:rPr>
      </w:pPr>
    </w:p>
    <w:p w14:paraId="46DC50D7" w14:textId="4A14E432" w:rsidR="00477E39" w:rsidRPr="00DE2E4D" w:rsidRDefault="00F737D3" w:rsidP="00EA24CA">
      <w:pPr>
        <w:spacing w:after="0"/>
        <w:jc w:val="left"/>
        <w:rPr>
          <w:rFonts w:cs="Times New Roman"/>
        </w:rPr>
      </w:pPr>
      <w:r w:rsidRPr="00DE2E4D">
        <w:rPr>
          <w:rFonts w:cs="Times New Roman"/>
        </w:rPr>
        <w:t xml:space="preserve">MIGUEL, Luis Felipe. </w:t>
      </w:r>
      <w:r w:rsidRPr="00ED5E2E">
        <w:rPr>
          <w:rFonts w:cs="Times New Roman"/>
        </w:rPr>
        <w:t xml:space="preserve">Representação democrática: autonomia e interesse ou identidade e </w:t>
      </w:r>
      <w:r w:rsidRPr="00ED5E2E">
        <w:rPr>
          <w:rFonts w:cs="Times New Roman"/>
          <w:i/>
        </w:rPr>
        <w:t>advocacy</w:t>
      </w:r>
      <w:r w:rsidRPr="00ED5E2E">
        <w:rPr>
          <w:rFonts w:cs="Times New Roman"/>
        </w:rPr>
        <w:t>.</w:t>
      </w:r>
      <w:r w:rsidRPr="00ED5E2E">
        <w:rPr>
          <w:rFonts w:cs="Times New Roman"/>
          <w:b/>
          <w:iCs/>
        </w:rPr>
        <w:t xml:space="preserve"> Lua Nova</w:t>
      </w:r>
      <w:r w:rsidRPr="00DE2E4D">
        <w:rPr>
          <w:rFonts w:cs="Times New Roman"/>
        </w:rPr>
        <w:t xml:space="preserve">, São Paulo, 84: 353-364, 2011. Disponível em: </w:t>
      </w:r>
      <w:r w:rsidR="00FF4FF1">
        <w:rPr>
          <w:rFonts w:cs="Times New Roman"/>
        </w:rPr>
        <w:t>&lt;</w:t>
      </w:r>
      <w:r w:rsidRPr="00DE2E4D">
        <w:rPr>
          <w:rFonts w:cs="Times New Roman"/>
        </w:rPr>
        <w:t>http://www.scielo.br/pdf/ln/n84/a03n84</w:t>
      </w:r>
      <w:r w:rsidR="00FF4FF1">
        <w:rPr>
          <w:rFonts w:cs="Times New Roman"/>
        </w:rPr>
        <w:t xml:space="preserve">.pdf&gt;. </w:t>
      </w:r>
      <w:r w:rsidRPr="00DE2E4D">
        <w:rPr>
          <w:rFonts w:cs="Times New Roman"/>
        </w:rPr>
        <w:t xml:space="preserve">Acesso em </w:t>
      </w:r>
      <w:r w:rsidR="00FF4FF1">
        <w:rPr>
          <w:rFonts w:cs="Times New Roman"/>
          <w:szCs w:val="24"/>
        </w:rPr>
        <w:t>11</w:t>
      </w:r>
      <w:r w:rsidR="00FF4FF1" w:rsidRPr="00DE2E4D">
        <w:rPr>
          <w:rFonts w:cs="Times New Roman"/>
          <w:szCs w:val="24"/>
        </w:rPr>
        <w:t xml:space="preserve"> </w:t>
      </w:r>
      <w:r w:rsidR="00FF4FF1">
        <w:rPr>
          <w:rFonts w:cs="Times New Roman"/>
          <w:szCs w:val="24"/>
        </w:rPr>
        <w:t>mar</w:t>
      </w:r>
      <w:r w:rsidR="00FF4FF1" w:rsidRPr="00DE2E4D">
        <w:rPr>
          <w:rFonts w:cs="Times New Roman"/>
          <w:szCs w:val="24"/>
        </w:rPr>
        <w:t>. 20</w:t>
      </w:r>
      <w:r w:rsidR="00FF4FF1">
        <w:rPr>
          <w:rFonts w:cs="Times New Roman"/>
          <w:szCs w:val="24"/>
        </w:rPr>
        <w:t>21</w:t>
      </w:r>
      <w:r w:rsidRPr="00DE2E4D">
        <w:rPr>
          <w:rFonts w:cs="Times New Roman"/>
        </w:rPr>
        <w:t>.</w:t>
      </w:r>
    </w:p>
    <w:p w14:paraId="74724667" w14:textId="77777777" w:rsidR="00EA24CA" w:rsidRDefault="00EA24CA" w:rsidP="00EA24CA">
      <w:pPr>
        <w:spacing w:after="0"/>
        <w:jc w:val="left"/>
        <w:rPr>
          <w:rFonts w:cs="Times New Roman"/>
        </w:rPr>
      </w:pPr>
    </w:p>
    <w:p w14:paraId="23922B89" w14:textId="279E06A9" w:rsidR="00CD0AF8" w:rsidRPr="00DE2E4D" w:rsidRDefault="00CD0AF8" w:rsidP="00EA24CA">
      <w:pPr>
        <w:spacing w:after="0"/>
        <w:jc w:val="left"/>
        <w:rPr>
          <w:rFonts w:cs="Times New Roman"/>
        </w:rPr>
      </w:pPr>
      <w:r w:rsidRPr="00DE2E4D">
        <w:rPr>
          <w:rFonts w:cs="Times New Roman"/>
        </w:rPr>
        <w:t xml:space="preserve">MOISÉS, José Alvaro; SANCHEZ, Beatriz Rodrigues. </w:t>
      </w:r>
      <w:r w:rsidRPr="00DE2E4D">
        <w:rPr>
          <w:rFonts w:cs="Times New Roman"/>
          <w:b/>
        </w:rPr>
        <w:t xml:space="preserve">Representação política das mulheres e qualidade da democracia: o caso do Brasil. </w:t>
      </w:r>
      <w:r w:rsidRPr="00DE2E4D">
        <w:rPr>
          <w:rFonts w:cs="Times New Roman"/>
        </w:rPr>
        <w:t>In: </w:t>
      </w:r>
      <w:r w:rsidRPr="00DE2E4D">
        <w:rPr>
          <w:rFonts w:cs="Times New Roman"/>
          <w:iCs/>
        </w:rPr>
        <w:t>O Congresso Nacional, os partidos políticos e o sistema de integridade: representação, participação e controle institucional no Brasil contemporâneo</w:t>
      </w:r>
      <w:r w:rsidRPr="00DE2E4D">
        <w:rPr>
          <w:rFonts w:cs="Times New Roman"/>
        </w:rPr>
        <w:t xml:space="preserve">[S.l: s.n.], 2014. Disponível em: </w:t>
      </w:r>
      <w:r w:rsidR="00FF4FF1">
        <w:rPr>
          <w:rFonts w:cs="Times New Roman"/>
        </w:rPr>
        <w:t>&lt;</w:t>
      </w:r>
      <w:r w:rsidRPr="00DE2E4D">
        <w:rPr>
          <w:rFonts w:cs="Times New Roman"/>
        </w:rPr>
        <w:t>https://www.kas.de/c/document_library/get_file?uuid=352c8aab-7ed6-fa1b-cf65-1b4bdb5c89b1&amp;groupId=265553</w:t>
      </w:r>
      <w:r w:rsidR="00FF4FF1">
        <w:rPr>
          <w:rFonts w:cs="Times New Roman"/>
        </w:rPr>
        <w:t>&gt;</w:t>
      </w:r>
      <w:r w:rsidRPr="00DE2E4D">
        <w:rPr>
          <w:rFonts w:cs="Times New Roman"/>
        </w:rPr>
        <w:t xml:space="preserve">. Acesso em </w:t>
      </w:r>
      <w:r w:rsidR="00FF4FF1">
        <w:rPr>
          <w:rFonts w:cs="Times New Roman"/>
          <w:szCs w:val="24"/>
        </w:rPr>
        <w:t>11</w:t>
      </w:r>
      <w:r w:rsidR="00FF4FF1" w:rsidRPr="00DE2E4D">
        <w:rPr>
          <w:rFonts w:cs="Times New Roman"/>
          <w:szCs w:val="24"/>
        </w:rPr>
        <w:t xml:space="preserve"> </w:t>
      </w:r>
      <w:r w:rsidR="00FF4FF1">
        <w:rPr>
          <w:rFonts w:cs="Times New Roman"/>
          <w:szCs w:val="24"/>
        </w:rPr>
        <w:t>mar</w:t>
      </w:r>
      <w:r w:rsidR="00FF4FF1" w:rsidRPr="00DE2E4D">
        <w:rPr>
          <w:rFonts w:cs="Times New Roman"/>
          <w:szCs w:val="24"/>
        </w:rPr>
        <w:t>. 20</w:t>
      </w:r>
      <w:r w:rsidR="00FF4FF1">
        <w:rPr>
          <w:rFonts w:cs="Times New Roman"/>
          <w:szCs w:val="24"/>
        </w:rPr>
        <w:t>21</w:t>
      </w:r>
      <w:r w:rsidRPr="00DE2E4D">
        <w:rPr>
          <w:rFonts w:cs="Times New Roman"/>
        </w:rPr>
        <w:t>.</w:t>
      </w:r>
    </w:p>
    <w:p w14:paraId="2E467D61" w14:textId="77777777" w:rsidR="00EA24CA" w:rsidRDefault="00EA24CA" w:rsidP="00EA24CA">
      <w:pPr>
        <w:spacing w:after="0"/>
        <w:jc w:val="left"/>
        <w:rPr>
          <w:rFonts w:cs="Times New Roman"/>
        </w:rPr>
      </w:pPr>
    </w:p>
    <w:p w14:paraId="0D162552" w14:textId="5F03C26B" w:rsidR="00477E39" w:rsidRPr="00DE2E4D" w:rsidRDefault="00F737D3" w:rsidP="00EA24CA">
      <w:pPr>
        <w:spacing w:after="0"/>
        <w:jc w:val="left"/>
        <w:rPr>
          <w:rFonts w:cs="Times New Roman"/>
        </w:rPr>
      </w:pPr>
      <w:r w:rsidRPr="00DE2E4D">
        <w:rPr>
          <w:rFonts w:cs="Times New Roman"/>
        </w:rPr>
        <w:t xml:space="preserve">MOUFFE, Chantal. </w:t>
      </w:r>
      <w:r w:rsidRPr="00ED5E2E">
        <w:rPr>
          <w:rFonts w:cs="Times New Roman"/>
        </w:rPr>
        <w:t>Democracia, cidadania e a questão do pluralismo.</w:t>
      </w:r>
      <w:r w:rsidRPr="00DE2E4D">
        <w:rPr>
          <w:rFonts w:cs="Times New Roman"/>
        </w:rPr>
        <w:t xml:space="preserve"> </w:t>
      </w:r>
      <w:r w:rsidRPr="00ED5E2E">
        <w:rPr>
          <w:rFonts w:cs="Times New Roman"/>
          <w:b/>
        </w:rPr>
        <w:t>Política e Sociedade</w:t>
      </w:r>
      <w:r w:rsidRPr="00DE2E4D">
        <w:rPr>
          <w:rFonts w:cs="Times New Roman"/>
        </w:rPr>
        <w:t xml:space="preserve">: revista de Sociologia Política, Florianópolis, UFSC, v.1, n.3, 2003. Disponível em: </w:t>
      </w:r>
      <w:r w:rsidR="00FF4FF1">
        <w:rPr>
          <w:rFonts w:cs="Times New Roman"/>
        </w:rPr>
        <w:t>&lt;</w:t>
      </w:r>
      <w:r w:rsidRPr="00DE2E4D">
        <w:rPr>
          <w:rFonts w:cs="Times New Roman"/>
        </w:rPr>
        <w:t>https://periodicos.ufsc.br/index.php/politica/article/download/2015/1763</w:t>
      </w:r>
      <w:r w:rsidR="00FF4FF1">
        <w:rPr>
          <w:rFonts w:cs="Times New Roman"/>
        </w:rPr>
        <w:t>&gt;</w:t>
      </w:r>
      <w:r w:rsidRPr="00DE2E4D">
        <w:rPr>
          <w:rFonts w:cs="Times New Roman"/>
        </w:rPr>
        <w:t xml:space="preserve">. Acesso em </w:t>
      </w:r>
      <w:r w:rsidR="00FF4FF1">
        <w:rPr>
          <w:rFonts w:cs="Times New Roman"/>
          <w:szCs w:val="24"/>
        </w:rPr>
        <w:t>11</w:t>
      </w:r>
      <w:r w:rsidR="00FF4FF1" w:rsidRPr="00DE2E4D">
        <w:rPr>
          <w:rFonts w:cs="Times New Roman"/>
          <w:szCs w:val="24"/>
        </w:rPr>
        <w:t xml:space="preserve"> </w:t>
      </w:r>
      <w:r w:rsidR="00FF4FF1">
        <w:rPr>
          <w:rFonts w:cs="Times New Roman"/>
          <w:szCs w:val="24"/>
        </w:rPr>
        <w:t>mar</w:t>
      </w:r>
      <w:r w:rsidR="00FF4FF1" w:rsidRPr="00DE2E4D">
        <w:rPr>
          <w:rFonts w:cs="Times New Roman"/>
          <w:szCs w:val="24"/>
        </w:rPr>
        <w:t>. 20</w:t>
      </w:r>
      <w:r w:rsidR="00FF4FF1">
        <w:rPr>
          <w:rFonts w:cs="Times New Roman"/>
          <w:szCs w:val="24"/>
        </w:rPr>
        <w:t>21</w:t>
      </w:r>
      <w:r w:rsidRPr="00DE2E4D">
        <w:rPr>
          <w:rFonts w:cs="Times New Roman"/>
        </w:rPr>
        <w:t>.</w:t>
      </w:r>
    </w:p>
    <w:p w14:paraId="273C0E1A" w14:textId="77777777" w:rsidR="00EA24CA" w:rsidRDefault="00EA24CA" w:rsidP="00EA24CA">
      <w:pPr>
        <w:spacing w:after="0"/>
        <w:jc w:val="left"/>
        <w:rPr>
          <w:rFonts w:cs="Times New Roman"/>
        </w:rPr>
      </w:pPr>
    </w:p>
    <w:p w14:paraId="39B95516" w14:textId="6144CB67" w:rsidR="001D2308" w:rsidRPr="00DE2E4D" w:rsidRDefault="001D2308" w:rsidP="00EA24CA">
      <w:pPr>
        <w:spacing w:after="0"/>
        <w:jc w:val="left"/>
        <w:rPr>
          <w:rFonts w:cs="Times New Roman"/>
        </w:rPr>
      </w:pPr>
      <w:r w:rsidRPr="00DE2E4D">
        <w:rPr>
          <w:rFonts w:cs="Times New Roman"/>
        </w:rPr>
        <w:t xml:space="preserve">PHILLIPS, Anne. </w:t>
      </w:r>
      <w:r w:rsidRPr="00ED5E2E">
        <w:rPr>
          <w:rFonts w:cs="Times New Roman"/>
        </w:rPr>
        <w:t>De uma política de ideias a uma política de presença?</w:t>
      </w:r>
      <w:r w:rsidRPr="00DE2E4D">
        <w:rPr>
          <w:rFonts w:cs="Times New Roman"/>
          <w:b/>
        </w:rPr>
        <w:t xml:space="preserve"> </w:t>
      </w:r>
      <w:r w:rsidRPr="00ED5E2E">
        <w:rPr>
          <w:rFonts w:cs="Times New Roman"/>
          <w:b/>
        </w:rPr>
        <w:t>Ensaios feministas.</w:t>
      </w:r>
      <w:r w:rsidRPr="00DE2E4D">
        <w:rPr>
          <w:rFonts w:cs="Times New Roman"/>
        </w:rPr>
        <w:t xml:space="preserve"> 1/ 2001. Ano 9. Disponível em:</w:t>
      </w:r>
      <w:r w:rsidR="00FF4FF1">
        <w:rPr>
          <w:rFonts w:cs="Times New Roman"/>
        </w:rPr>
        <w:t xml:space="preserve"> &lt;</w:t>
      </w:r>
      <w:r w:rsidRPr="00DE2E4D">
        <w:rPr>
          <w:rFonts w:cs="Times New Roman"/>
        </w:rPr>
        <w:t>http://www.scielo.br/pdf/ref/v9n1/8615.pdf</w:t>
      </w:r>
      <w:r w:rsidR="00FF4FF1">
        <w:rPr>
          <w:rFonts w:cs="Times New Roman"/>
        </w:rPr>
        <w:t>&gt;</w:t>
      </w:r>
      <w:r w:rsidRPr="00DE2E4D">
        <w:rPr>
          <w:rFonts w:cs="Times New Roman"/>
        </w:rPr>
        <w:t xml:space="preserve">. Acesso em </w:t>
      </w:r>
      <w:r w:rsidR="00FF4FF1">
        <w:rPr>
          <w:rFonts w:cs="Times New Roman"/>
          <w:szCs w:val="24"/>
        </w:rPr>
        <w:t>11</w:t>
      </w:r>
      <w:r w:rsidR="00FF4FF1" w:rsidRPr="00DE2E4D">
        <w:rPr>
          <w:rFonts w:cs="Times New Roman"/>
          <w:szCs w:val="24"/>
        </w:rPr>
        <w:t xml:space="preserve"> </w:t>
      </w:r>
      <w:r w:rsidR="00FF4FF1">
        <w:rPr>
          <w:rFonts w:cs="Times New Roman"/>
          <w:szCs w:val="24"/>
        </w:rPr>
        <w:t>mar</w:t>
      </w:r>
      <w:r w:rsidR="00FF4FF1" w:rsidRPr="00DE2E4D">
        <w:rPr>
          <w:rFonts w:cs="Times New Roman"/>
          <w:szCs w:val="24"/>
        </w:rPr>
        <w:t>. 20</w:t>
      </w:r>
      <w:r w:rsidR="00FF4FF1">
        <w:rPr>
          <w:rFonts w:cs="Times New Roman"/>
          <w:szCs w:val="24"/>
        </w:rPr>
        <w:t>21</w:t>
      </w:r>
      <w:r w:rsidRPr="00DE2E4D">
        <w:rPr>
          <w:rFonts w:cs="Times New Roman"/>
        </w:rPr>
        <w:t>.</w:t>
      </w:r>
    </w:p>
    <w:p w14:paraId="02C2062C" w14:textId="77777777" w:rsidR="00EA24CA" w:rsidRDefault="00EA24CA" w:rsidP="00EA24CA">
      <w:pPr>
        <w:spacing w:after="0"/>
        <w:jc w:val="left"/>
        <w:rPr>
          <w:rFonts w:cs="Times New Roman"/>
        </w:rPr>
      </w:pPr>
    </w:p>
    <w:p w14:paraId="2663D1E6" w14:textId="45F5D390" w:rsidR="0020068D" w:rsidRDefault="0020068D" w:rsidP="00EA24CA">
      <w:pPr>
        <w:spacing w:after="0"/>
        <w:jc w:val="left"/>
        <w:rPr>
          <w:rFonts w:cs="Times New Roman"/>
        </w:rPr>
      </w:pPr>
      <w:r w:rsidRPr="00DE2E4D">
        <w:rPr>
          <w:rFonts w:cs="Times New Roman"/>
        </w:rPr>
        <w:t xml:space="preserve">PINA, Selma C. T. </w:t>
      </w:r>
      <w:r w:rsidRPr="00ED5E2E">
        <w:rPr>
          <w:rFonts w:cs="Times New Roman"/>
        </w:rPr>
        <w:t>Os Desafios da Mulher no Cenário Político Brasileiro: uma Análise Política e Social.</w:t>
      </w:r>
      <w:r w:rsidR="00F27986" w:rsidRPr="00DE2E4D">
        <w:rPr>
          <w:rFonts w:cs="Times New Roman"/>
          <w:b/>
        </w:rPr>
        <w:t xml:space="preserve"> </w:t>
      </w:r>
      <w:r w:rsidR="00F27986" w:rsidRPr="00ED5E2E">
        <w:rPr>
          <w:rFonts w:cs="Times New Roman"/>
          <w:b/>
        </w:rPr>
        <w:t>Revista Serviam Juris.</w:t>
      </w:r>
      <w:r w:rsidR="00F27986" w:rsidRPr="00DE2E4D">
        <w:rPr>
          <w:rFonts w:cs="Times New Roman"/>
        </w:rPr>
        <w:t xml:space="preserve"> Vol. 3, N.3, jun/2018</w:t>
      </w:r>
      <w:r w:rsidRPr="00DE2E4D">
        <w:rPr>
          <w:rFonts w:cs="Times New Roman"/>
        </w:rPr>
        <w:t xml:space="preserve"> pp. 89-110. Disponível em: </w:t>
      </w:r>
      <w:r w:rsidR="00FF4FF1">
        <w:rPr>
          <w:rFonts w:cs="Times New Roman"/>
        </w:rPr>
        <w:t>&lt;</w:t>
      </w:r>
      <w:r w:rsidRPr="00DE2E4D">
        <w:rPr>
          <w:rFonts w:cs="Times New Roman"/>
        </w:rPr>
        <w:t>http://revistas.icesp.br/index.php/Serviam_Juris/article/download/380/257</w:t>
      </w:r>
      <w:r w:rsidR="00FF4FF1">
        <w:rPr>
          <w:rFonts w:cs="Times New Roman"/>
        </w:rPr>
        <w:t>&gt;</w:t>
      </w:r>
      <w:r w:rsidRPr="00DE2E4D">
        <w:rPr>
          <w:rFonts w:cs="Times New Roman"/>
        </w:rPr>
        <w:t xml:space="preserve">. Acesso em </w:t>
      </w:r>
      <w:r w:rsidR="00FF4FF1">
        <w:rPr>
          <w:rFonts w:cs="Times New Roman"/>
          <w:szCs w:val="24"/>
        </w:rPr>
        <w:t>11</w:t>
      </w:r>
      <w:r w:rsidR="00FF4FF1" w:rsidRPr="00DE2E4D">
        <w:rPr>
          <w:rFonts w:cs="Times New Roman"/>
          <w:szCs w:val="24"/>
        </w:rPr>
        <w:t xml:space="preserve"> </w:t>
      </w:r>
      <w:r w:rsidR="00FF4FF1">
        <w:rPr>
          <w:rFonts w:cs="Times New Roman"/>
          <w:szCs w:val="24"/>
        </w:rPr>
        <w:t>mar</w:t>
      </w:r>
      <w:r w:rsidR="00FF4FF1" w:rsidRPr="00DE2E4D">
        <w:rPr>
          <w:rFonts w:cs="Times New Roman"/>
          <w:szCs w:val="24"/>
        </w:rPr>
        <w:t>. 20</w:t>
      </w:r>
      <w:r w:rsidR="00FF4FF1">
        <w:rPr>
          <w:rFonts w:cs="Times New Roman"/>
          <w:szCs w:val="24"/>
        </w:rPr>
        <w:t>21</w:t>
      </w:r>
      <w:r w:rsidRPr="00DE2E4D">
        <w:rPr>
          <w:rFonts w:cs="Times New Roman"/>
        </w:rPr>
        <w:t xml:space="preserve">. </w:t>
      </w:r>
    </w:p>
    <w:p w14:paraId="2DEB395E" w14:textId="77777777" w:rsidR="00EA24CA" w:rsidRDefault="00EA24CA" w:rsidP="00EA24CA">
      <w:pPr>
        <w:spacing w:after="0"/>
        <w:jc w:val="left"/>
        <w:rPr>
          <w:rFonts w:cs="Times New Roman"/>
        </w:rPr>
      </w:pPr>
    </w:p>
    <w:p w14:paraId="4BFE2D93" w14:textId="687364B4" w:rsidR="00FD1521" w:rsidRPr="00DE2E4D" w:rsidRDefault="00FD1521" w:rsidP="00EA24CA">
      <w:pPr>
        <w:spacing w:after="0"/>
        <w:jc w:val="left"/>
        <w:rPr>
          <w:rFonts w:cs="Times New Roman"/>
        </w:rPr>
      </w:pPr>
      <w:r w:rsidRPr="00FD1521">
        <w:rPr>
          <w:rFonts w:cs="Times New Roman"/>
        </w:rPr>
        <w:t xml:space="preserve">PITKIN, Hanna </w:t>
      </w:r>
      <w:r w:rsidRPr="00DE2E4D">
        <w:rPr>
          <w:rFonts w:cs="Times New Roman"/>
        </w:rPr>
        <w:t>Fenichel</w:t>
      </w:r>
      <w:r w:rsidRPr="00FD1521">
        <w:rPr>
          <w:rFonts w:cs="Times New Roman"/>
        </w:rPr>
        <w:t>.</w:t>
      </w:r>
      <w:r>
        <w:rPr>
          <w:rFonts w:cs="Times New Roman"/>
        </w:rPr>
        <w:t xml:space="preserve"> </w:t>
      </w:r>
      <w:r w:rsidRPr="00FD1521">
        <w:rPr>
          <w:rFonts w:cs="Times New Roman"/>
          <w:b/>
        </w:rPr>
        <w:t>The concept of representation.</w:t>
      </w:r>
      <w:r>
        <w:rPr>
          <w:rFonts w:cs="Times New Roman"/>
        </w:rPr>
        <w:t xml:space="preserve"> </w:t>
      </w:r>
      <w:r w:rsidRPr="00FD1521">
        <w:rPr>
          <w:rFonts w:cs="Times New Roman"/>
        </w:rPr>
        <w:t>Berkeley, University of California Press</w:t>
      </w:r>
      <w:r>
        <w:rPr>
          <w:rFonts w:cs="Times New Roman"/>
        </w:rPr>
        <w:t>, 1967</w:t>
      </w:r>
      <w:r w:rsidRPr="00FD1521">
        <w:rPr>
          <w:rFonts w:cs="Times New Roman"/>
        </w:rPr>
        <w:t>.</w:t>
      </w:r>
    </w:p>
    <w:p w14:paraId="4E8C60ED" w14:textId="77777777" w:rsidR="00EA24CA" w:rsidRDefault="00EA24CA" w:rsidP="00EA24CA">
      <w:pPr>
        <w:spacing w:after="0"/>
        <w:jc w:val="left"/>
        <w:rPr>
          <w:rFonts w:cs="Times New Roman"/>
        </w:rPr>
      </w:pPr>
    </w:p>
    <w:p w14:paraId="25A26CC5" w14:textId="4990AEBD" w:rsidR="00477E39" w:rsidRPr="00DE2E4D" w:rsidRDefault="00FD1521" w:rsidP="00EA24CA">
      <w:pPr>
        <w:spacing w:after="0"/>
        <w:jc w:val="left"/>
        <w:rPr>
          <w:rFonts w:cs="Times New Roman"/>
        </w:rPr>
      </w:pPr>
      <w:r>
        <w:rPr>
          <w:rFonts w:cs="Times New Roman"/>
        </w:rPr>
        <w:t>______.</w:t>
      </w:r>
      <w:r w:rsidR="00F737D3" w:rsidRPr="00DE2E4D">
        <w:rPr>
          <w:rFonts w:cs="Times New Roman"/>
        </w:rPr>
        <w:t xml:space="preserve">. </w:t>
      </w:r>
      <w:r w:rsidR="00F737D3" w:rsidRPr="00ED5E2E">
        <w:rPr>
          <w:rFonts w:cs="Times New Roman"/>
        </w:rPr>
        <w:t>Representação: palavras, instituições e ideias.</w:t>
      </w:r>
      <w:r w:rsidR="00F737D3" w:rsidRPr="00DE2E4D">
        <w:rPr>
          <w:rFonts w:cs="Times New Roman"/>
        </w:rPr>
        <w:t xml:space="preserve"> </w:t>
      </w:r>
      <w:r w:rsidR="00F737D3" w:rsidRPr="00ED5E2E">
        <w:rPr>
          <w:rFonts w:cs="Times New Roman"/>
          <w:b/>
        </w:rPr>
        <w:t>Lua Nova</w:t>
      </w:r>
      <w:r w:rsidR="00F737D3" w:rsidRPr="00DE2E4D">
        <w:rPr>
          <w:rFonts w:cs="Times New Roman"/>
        </w:rPr>
        <w:t xml:space="preserve">, nº. 67, p. 15-47. Disponível em: </w:t>
      </w:r>
      <w:r w:rsidR="00FF4FF1">
        <w:rPr>
          <w:rFonts w:cs="Times New Roman"/>
        </w:rPr>
        <w:lastRenderedPageBreak/>
        <w:t>&lt;</w:t>
      </w:r>
      <w:r w:rsidR="00F737D3" w:rsidRPr="00DE2E4D">
        <w:rPr>
          <w:rFonts w:cs="Times New Roman"/>
        </w:rPr>
        <w:t>http://www.ipea.gov.br/participacao/images/pdfs/participacao/outras_pesquisas/pitkin.pdf</w:t>
      </w:r>
      <w:r w:rsidR="00FF4FF1">
        <w:rPr>
          <w:rFonts w:cs="Times New Roman"/>
        </w:rPr>
        <w:t>&gt;</w:t>
      </w:r>
      <w:r w:rsidR="00F737D3" w:rsidRPr="00DE2E4D">
        <w:rPr>
          <w:rFonts w:cs="Times New Roman"/>
        </w:rPr>
        <w:t xml:space="preserve">. Acesso em </w:t>
      </w:r>
      <w:r w:rsidR="00FF4FF1">
        <w:rPr>
          <w:rFonts w:cs="Times New Roman"/>
          <w:szCs w:val="24"/>
        </w:rPr>
        <w:t>11</w:t>
      </w:r>
      <w:r w:rsidR="00FF4FF1" w:rsidRPr="00DE2E4D">
        <w:rPr>
          <w:rFonts w:cs="Times New Roman"/>
          <w:szCs w:val="24"/>
        </w:rPr>
        <w:t xml:space="preserve"> </w:t>
      </w:r>
      <w:r w:rsidR="00FF4FF1">
        <w:rPr>
          <w:rFonts w:cs="Times New Roman"/>
          <w:szCs w:val="24"/>
        </w:rPr>
        <w:t>mar</w:t>
      </w:r>
      <w:r w:rsidR="00FF4FF1" w:rsidRPr="00DE2E4D">
        <w:rPr>
          <w:rFonts w:cs="Times New Roman"/>
          <w:szCs w:val="24"/>
        </w:rPr>
        <w:t>. 20</w:t>
      </w:r>
      <w:r w:rsidR="00FF4FF1">
        <w:rPr>
          <w:rFonts w:cs="Times New Roman"/>
          <w:szCs w:val="24"/>
        </w:rPr>
        <w:t>21</w:t>
      </w:r>
      <w:r w:rsidR="00F737D3" w:rsidRPr="00DE2E4D">
        <w:rPr>
          <w:rFonts w:cs="Times New Roman"/>
        </w:rPr>
        <w:t>.</w:t>
      </w:r>
    </w:p>
    <w:p w14:paraId="187FB3AC" w14:textId="77777777" w:rsidR="00EA24CA" w:rsidRDefault="00EA24CA" w:rsidP="00EA24CA">
      <w:pPr>
        <w:spacing w:after="0"/>
        <w:jc w:val="left"/>
        <w:rPr>
          <w:rFonts w:cs="Times New Roman"/>
        </w:rPr>
      </w:pPr>
    </w:p>
    <w:p w14:paraId="6191A14C" w14:textId="7A6F3CE2" w:rsidR="0022297E" w:rsidRPr="00DE2E4D" w:rsidRDefault="0022297E" w:rsidP="00EA24CA">
      <w:pPr>
        <w:spacing w:after="0"/>
        <w:jc w:val="left"/>
        <w:rPr>
          <w:rFonts w:cs="Times New Roman"/>
        </w:rPr>
      </w:pPr>
      <w:r w:rsidRPr="00DE2E4D">
        <w:rPr>
          <w:rFonts w:cs="Times New Roman"/>
        </w:rPr>
        <w:t xml:space="preserve">PMI. Projeto Mulheres Inspiradoras. </w:t>
      </w:r>
      <w:r w:rsidRPr="00DE2E4D">
        <w:rPr>
          <w:rFonts w:cs="Times New Roman"/>
          <w:b/>
        </w:rPr>
        <w:t>Ranking de presença feminina no Parlamento 2017</w:t>
      </w:r>
      <w:r w:rsidRPr="00DE2E4D">
        <w:rPr>
          <w:rFonts w:cs="Times New Roman"/>
        </w:rPr>
        <w:t xml:space="preserve">. Disponível em: </w:t>
      </w:r>
      <w:r w:rsidR="00FF4FF1">
        <w:rPr>
          <w:rFonts w:cs="Times New Roman"/>
        </w:rPr>
        <w:t>&lt;</w:t>
      </w:r>
      <w:r w:rsidRPr="00DE2E4D">
        <w:rPr>
          <w:rFonts w:cs="Times New Roman"/>
        </w:rPr>
        <w:t>https://www.mpes.mp.br/Arquivos/Anexos/0e6e0ea6-dc93-4c1e-925e-7d4885a2d744.pdf</w:t>
      </w:r>
      <w:r w:rsidR="00FF4FF1">
        <w:rPr>
          <w:rFonts w:cs="Times New Roman"/>
        </w:rPr>
        <w:t>&gt;</w:t>
      </w:r>
      <w:r w:rsidRPr="00DE2E4D">
        <w:rPr>
          <w:rFonts w:cs="Times New Roman"/>
        </w:rPr>
        <w:t xml:space="preserve">. Acesso em </w:t>
      </w:r>
      <w:r w:rsidR="00FF4FF1">
        <w:rPr>
          <w:rFonts w:cs="Times New Roman"/>
          <w:szCs w:val="24"/>
        </w:rPr>
        <w:t>11</w:t>
      </w:r>
      <w:r w:rsidR="00FF4FF1" w:rsidRPr="00DE2E4D">
        <w:rPr>
          <w:rFonts w:cs="Times New Roman"/>
          <w:szCs w:val="24"/>
        </w:rPr>
        <w:t xml:space="preserve"> </w:t>
      </w:r>
      <w:r w:rsidR="00FF4FF1">
        <w:rPr>
          <w:rFonts w:cs="Times New Roman"/>
          <w:szCs w:val="24"/>
        </w:rPr>
        <w:t>mar</w:t>
      </w:r>
      <w:r w:rsidR="00FF4FF1" w:rsidRPr="00DE2E4D">
        <w:rPr>
          <w:rFonts w:cs="Times New Roman"/>
          <w:szCs w:val="24"/>
        </w:rPr>
        <w:t>. 20</w:t>
      </w:r>
      <w:r w:rsidR="00FF4FF1">
        <w:rPr>
          <w:rFonts w:cs="Times New Roman"/>
          <w:szCs w:val="24"/>
        </w:rPr>
        <w:t>21</w:t>
      </w:r>
      <w:r w:rsidRPr="00DE2E4D">
        <w:rPr>
          <w:rFonts w:cs="Times New Roman"/>
        </w:rPr>
        <w:t>.</w:t>
      </w:r>
    </w:p>
    <w:p w14:paraId="41608E73" w14:textId="77777777" w:rsidR="00EA24CA" w:rsidRDefault="00EA24CA" w:rsidP="00EA24CA">
      <w:pPr>
        <w:spacing w:after="0"/>
        <w:jc w:val="left"/>
        <w:rPr>
          <w:rFonts w:cs="Times New Roman"/>
          <w:color w:val="000000"/>
          <w:szCs w:val="24"/>
        </w:rPr>
      </w:pPr>
    </w:p>
    <w:p w14:paraId="49010E73" w14:textId="761C93D7" w:rsidR="00477E39" w:rsidRPr="00DE2E4D" w:rsidRDefault="00F737D3" w:rsidP="00EA24CA">
      <w:pPr>
        <w:spacing w:after="0"/>
        <w:jc w:val="left"/>
        <w:rPr>
          <w:rFonts w:cs="Times New Roman"/>
          <w:color w:val="000000"/>
          <w:szCs w:val="24"/>
        </w:rPr>
      </w:pPr>
      <w:r w:rsidRPr="00DE2E4D">
        <w:rPr>
          <w:rFonts w:cs="Times New Roman"/>
          <w:color w:val="000000"/>
          <w:szCs w:val="24"/>
        </w:rPr>
        <w:t xml:space="preserve">SACCHET, Teresa. </w:t>
      </w:r>
      <w:r w:rsidRPr="00ED5E2E">
        <w:rPr>
          <w:rFonts w:cs="Times New Roman"/>
          <w:color w:val="000000"/>
          <w:szCs w:val="24"/>
        </w:rPr>
        <w:t>Representação política, representação de grupos e política de cotas: perspectivas e contendas feministas.</w:t>
      </w:r>
      <w:r w:rsidRPr="00DE2E4D">
        <w:rPr>
          <w:rFonts w:cs="Times New Roman"/>
          <w:b/>
          <w:bCs/>
          <w:color w:val="000000"/>
          <w:szCs w:val="24"/>
        </w:rPr>
        <w:t xml:space="preserve"> </w:t>
      </w:r>
      <w:r w:rsidR="00ED5E2E" w:rsidRPr="00ED5E2E">
        <w:rPr>
          <w:rFonts w:cs="Times New Roman"/>
          <w:b/>
          <w:bCs/>
          <w:color w:val="000000"/>
          <w:szCs w:val="24"/>
        </w:rPr>
        <w:t>Revista Estudos</w:t>
      </w:r>
      <w:r w:rsidRPr="00ED5E2E">
        <w:rPr>
          <w:rFonts w:cs="Times New Roman"/>
          <w:b/>
          <w:bCs/>
          <w:color w:val="000000"/>
          <w:szCs w:val="24"/>
        </w:rPr>
        <w:t xml:space="preserve"> Fem</w:t>
      </w:r>
      <w:r w:rsidR="00ED5E2E" w:rsidRPr="00ED5E2E">
        <w:rPr>
          <w:rFonts w:cs="Times New Roman"/>
          <w:b/>
          <w:bCs/>
          <w:color w:val="000000"/>
          <w:szCs w:val="24"/>
        </w:rPr>
        <w:t>inistas</w:t>
      </w:r>
      <w:r w:rsidR="00ED5E2E" w:rsidRPr="00ED5E2E">
        <w:rPr>
          <w:rFonts w:cs="Times New Roman"/>
          <w:bCs/>
          <w:color w:val="000000"/>
          <w:szCs w:val="24"/>
        </w:rPr>
        <w:t>,</w:t>
      </w:r>
      <w:r w:rsidRPr="00DE2E4D">
        <w:rPr>
          <w:rFonts w:cs="Times New Roman"/>
          <w:color w:val="000000"/>
          <w:szCs w:val="24"/>
        </w:rPr>
        <w:t xml:space="preserve"> Florianópolis, v. </w:t>
      </w:r>
      <w:r w:rsidR="00FD1521">
        <w:rPr>
          <w:rFonts w:cs="Times New Roman"/>
          <w:color w:val="000000"/>
          <w:szCs w:val="24"/>
        </w:rPr>
        <w:t>20, n. 2, p. 399-431,</w:t>
      </w:r>
      <w:r w:rsidR="00E65E1F" w:rsidRPr="00DE2E4D">
        <w:rPr>
          <w:rFonts w:cs="Times New Roman"/>
          <w:color w:val="000000"/>
          <w:szCs w:val="24"/>
        </w:rPr>
        <w:t xml:space="preserve"> 2012</w:t>
      </w:r>
      <w:r w:rsidRPr="00DE2E4D">
        <w:rPr>
          <w:rFonts w:cs="Times New Roman"/>
          <w:color w:val="000000"/>
          <w:szCs w:val="24"/>
        </w:rPr>
        <w:t xml:space="preserve">. Disponível em: </w:t>
      </w:r>
      <w:r w:rsidR="00FF4FF1">
        <w:rPr>
          <w:rFonts w:cs="Times New Roman"/>
          <w:color w:val="000000"/>
          <w:szCs w:val="24"/>
        </w:rPr>
        <w:t>&lt;</w:t>
      </w:r>
      <w:r w:rsidRPr="00DE2E4D">
        <w:rPr>
          <w:rFonts w:cs="Times New Roman"/>
          <w:color w:val="000000"/>
          <w:szCs w:val="24"/>
        </w:rPr>
        <w:t xml:space="preserve">http://www.scielo.br/scielo.php?script=sci_arttext&amp;pid=S0104-026X2012000200004&amp;lng=en&amp;nrm=iso&gt;. Acesso em </w:t>
      </w:r>
      <w:r w:rsidR="00FF4FF1">
        <w:rPr>
          <w:rFonts w:cs="Times New Roman"/>
          <w:szCs w:val="24"/>
        </w:rPr>
        <w:t>11</w:t>
      </w:r>
      <w:r w:rsidR="00FF4FF1" w:rsidRPr="00DE2E4D">
        <w:rPr>
          <w:rFonts w:cs="Times New Roman"/>
          <w:szCs w:val="24"/>
        </w:rPr>
        <w:t xml:space="preserve"> </w:t>
      </w:r>
      <w:r w:rsidR="00FF4FF1">
        <w:rPr>
          <w:rFonts w:cs="Times New Roman"/>
          <w:szCs w:val="24"/>
        </w:rPr>
        <w:t>mar</w:t>
      </w:r>
      <w:r w:rsidR="00FF4FF1" w:rsidRPr="00DE2E4D">
        <w:rPr>
          <w:rFonts w:cs="Times New Roman"/>
          <w:szCs w:val="24"/>
        </w:rPr>
        <w:t>. 20</w:t>
      </w:r>
      <w:r w:rsidR="00FF4FF1">
        <w:rPr>
          <w:rFonts w:cs="Times New Roman"/>
          <w:szCs w:val="24"/>
        </w:rPr>
        <w:t>21</w:t>
      </w:r>
      <w:r w:rsidRPr="00DE2E4D">
        <w:rPr>
          <w:rFonts w:cs="Times New Roman"/>
          <w:color w:val="000000"/>
          <w:szCs w:val="24"/>
        </w:rPr>
        <w:t>.</w:t>
      </w:r>
    </w:p>
    <w:p w14:paraId="1993D3EA" w14:textId="77777777" w:rsidR="00EA24CA" w:rsidRDefault="00EA24CA" w:rsidP="00EA24CA">
      <w:pPr>
        <w:spacing w:after="0"/>
        <w:jc w:val="left"/>
        <w:rPr>
          <w:rFonts w:cs="Times New Roman"/>
          <w:color w:val="000000"/>
          <w:szCs w:val="24"/>
        </w:rPr>
      </w:pPr>
    </w:p>
    <w:p w14:paraId="362401AD" w14:textId="1AE335CE" w:rsidR="001D2308" w:rsidRPr="00EA24CA" w:rsidRDefault="001D2308" w:rsidP="00EA24CA">
      <w:pPr>
        <w:spacing w:after="0"/>
        <w:jc w:val="left"/>
        <w:rPr>
          <w:rFonts w:cs="Times New Roman"/>
          <w:b/>
        </w:rPr>
      </w:pPr>
      <w:r w:rsidRPr="00DE2E4D">
        <w:rPr>
          <w:rFonts w:cs="Times New Roman"/>
          <w:color w:val="000000"/>
          <w:szCs w:val="24"/>
        </w:rPr>
        <w:t>SANCHEZ, Beatriz Rodrigues.</w:t>
      </w:r>
      <w:r w:rsidRPr="00DE2E4D">
        <w:rPr>
          <w:rFonts w:cs="Times New Roman"/>
        </w:rPr>
        <w:t xml:space="preserve"> </w:t>
      </w:r>
      <w:r w:rsidRPr="00DE2E4D">
        <w:rPr>
          <w:rFonts w:cs="Times New Roman"/>
          <w:b/>
        </w:rPr>
        <w:t xml:space="preserve">Teorias feministas da democracia: embates entre Chantal Mouffe e Seyla Benhabib. </w:t>
      </w:r>
      <w:r w:rsidRPr="00DE2E4D">
        <w:rPr>
          <w:rFonts w:cs="Times New Roman"/>
        </w:rPr>
        <w:t xml:space="preserve">Seminário Internacional Fazendo Gênero 11 &amp; 13th Women’s Worlds Congress (Anais Eletrônicos), Florianópolis, 2017, ISSN 2179-510X. Disponível em: </w:t>
      </w:r>
      <w:r w:rsidR="00FF4FF1">
        <w:rPr>
          <w:rFonts w:cs="Times New Roman"/>
        </w:rPr>
        <w:t>&lt;</w:t>
      </w:r>
      <w:r w:rsidRPr="00DE2E4D">
        <w:rPr>
          <w:rFonts w:cs="Times New Roman"/>
        </w:rPr>
        <w:t>http://www.en.wwc2017.eventos.dype.com.br/resources/anais/1499112346_ARQUIVO_</w:t>
      </w:r>
      <w:r w:rsidRPr="00DE2E4D">
        <w:rPr>
          <w:rFonts w:cs="Times New Roman"/>
          <w:szCs w:val="24"/>
        </w:rPr>
        <w:t>Teoriasfeministasdademocracia.pdf</w:t>
      </w:r>
      <w:r w:rsidR="00FF4FF1">
        <w:rPr>
          <w:rFonts w:cs="Times New Roman"/>
          <w:szCs w:val="24"/>
        </w:rPr>
        <w:t>&gt;</w:t>
      </w:r>
      <w:r w:rsidRPr="00DE2E4D">
        <w:rPr>
          <w:rFonts w:cs="Times New Roman"/>
          <w:szCs w:val="24"/>
        </w:rPr>
        <w:t xml:space="preserve">. Acesso em </w:t>
      </w:r>
      <w:r w:rsidR="00FF4FF1">
        <w:rPr>
          <w:rFonts w:cs="Times New Roman"/>
          <w:szCs w:val="24"/>
        </w:rPr>
        <w:t>11</w:t>
      </w:r>
      <w:r w:rsidR="00FF4FF1" w:rsidRPr="00DE2E4D">
        <w:rPr>
          <w:rFonts w:cs="Times New Roman"/>
          <w:szCs w:val="24"/>
        </w:rPr>
        <w:t xml:space="preserve"> </w:t>
      </w:r>
      <w:r w:rsidR="00FF4FF1">
        <w:rPr>
          <w:rFonts w:cs="Times New Roman"/>
          <w:szCs w:val="24"/>
        </w:rPr>
        <w:t>mar</w:t>
      </w:r>
      <w:r w:rsidR="00FF4FF1" w:rsidRPr="00DE2E4D">
        <w:rPr>
          <w:rFonts w:cs="Times New Roman"/>
          <w:szCs w:val="24"/>
        </w:rPr>
        <w:t>. 20</w:t>
      </w:r>
      <w:r w:rsidR="00FF4FF1">
        <w:rPr>
          <w:rFonts w:cs="Times New Roman"/>
          <w:szCs w:val="24"/>
        </w:rPr>
        <w:t>21</w:t>
      </w:r>
      <w:r w:rsidRPr="00DE2E4D">
        <w:rPr>
          <w:rFonts w:cs="Times New Roman"/>
          <w:szCs w:val="24"/>
        </w:rPr>
        <w:t>.</w:t>
      </w:r>
    </w:p>
    <w:p w14:paraId="38CAD5D0" w14:textId="77777777" w:rsidR="00EA24CA" w:rsidRDefault="00EA24CA" w:rsidP="00EA24CA">
      <w:pPr>
        <w:spacing w:after="0"/>
        <w:jc w:val="left"/>
        <w:rPr>
          <w:rFonts w:cs="Times New Roman"/>
          <w:color w:val="000000"/>
          <w:szCs w:val="24"/>
        </w:rPr>
      </w:pPr>
    </w:p>
    <w:p w14:paraId="13F4FB77" w14:textId="573574B3" w:rsidR="00E65E1F" w:rsidRPr="00DE2E4D" w:rsidRDefault="00E65E1F" w:rsidP="00EA24CA">
      <w:pPr>
        <w:spacing w:after="0"/>
        <w:jc w:val="left"/>
        <w:rPr>
          <w:rFonts w:cs="Times New Roman"/>
          <w:color w:val="000000"/>
          <w:szCs w:val="24"/>
        </w:rPr>
      </w:pPr>
      <w:r w:rsidRPr="00DE2E4D">
        <w:rPr>
          <w:rFonts w:cs="Times New Roman"/>
          <w:color w:val="000000"/>
          <w:szCs w:val="24"/>
        </w:rPr>
        <w:t xml:space="preserve">SAPI, Cláudia Izidoro. </w:t>
      </w:r>
      <w:r w:rsidRPr="00ED5E2E">
        <w:rPr>
          <w:rFonts w:cs="Times New Roman"/>
          <w:color w:val="000000"/>
          <w:szCs w:val="24"/>
        </w:rPr>
        <w:t xml:space="preserve">A reserva de vagas no Legislativo para mulheres: ação afirmativa para a plenitude democrática. </w:t>
      </w:r>
      <w:r w:rsidRPr="00ED5E2E">
        <w:rPr>
          <w:rFonts w:cs="Times New Roman"/>
          <w:b/>
          <w:color w:val="000000"/>
          <w:szCs w:val="24"/>
        </w:rPr>
        <w:t>Estudos Eleitorais</w:t>
      </w:r>
      <w:r w:rsidRPr="00DE2E4D">
        <w:rPr>
          <w:rFonts w:cs="Times New Roman"/>
          <w:color w:val="000000"/>
          <w:szCs w:val="24"/>
        </w:rPr>
        <w:t xml:space="preserve">, Brasília, DF, v. 13, n. 1, p. 57-76, jan./abr. 2018. Disponível em: </w:t>
      </w:r>
      <w:r w:rsidR="00FF4FF1">
        <w:rPr>
          <w:rFonts w:cs="Times New Roman"/>
          <w:color w:val="000000"/>
          <w:szCs w:val="24"/>
        </w:rPr>
        <w:t>&lt;</w:t>
      </w:r>
      <w:r w:rsidRPr="00DE2E4D">
        <w:rPr>
          <w:rFonts w:cs="Times New Roman"/>
        </w:rPr>
        <w:t>http://bibliotecadigital.tse.jus.br/xmlui/handle/bdtse/5103</w:t>
      </w:r>
      <w:r w:rsidR="00FF4FF1">
        <w:rPr>
          <w:rFonts w:cs="Times New Roman"/>
        </w:rPr>
        <w:t>&gt;</w:t>
      </w:r>
      <w:r w:rsidRPr="00DE2E4D">
        <w:rPr>
          <w:rFonts w:cs="Times New Roman"/>
        </w:rPr>
        <w:t xml:space="preserve">. Acesso em </w:t>
      </w:r>
      <w:r w:rsidR="00FF4FF1">
        <w:rPr>
          <w:rFonts w:cs="Times New Roman"/>
          <w:szCs w:val="24"/>
        </w:rPr>
        <w:t>11</w:t>
      </w:r>
      <w:r w:rsidR="00FF4FF1" w:rsidRPr="00DE2E4D">
        <w:rPr>
          <w:rFonts w:cs="Times New Roman"/>
          <w:szCs w:val="24"/>
        </w:rPr>
        <w:t xml:space="preserve"> </w:t>
      </w:r>
      <w:r w:rsidR="00FF4FF1">
        <w:rPr>
          <w:rFonts w:cs="Times New Roman"/>
          <w:szCs w:val="24"/>
        </w:rPr>
        <w:t>mar</w:t>
      </w:r>
      <w:r w:rsidR="00FF4FF1" w:rsidRPr="00DE2E4D">
        <w:rPr>
          <w:rFonts w:cs="Times New Roman"/>
          <w:szCs w:val="24"/>
        </w:rPr>
        <w:t>. 20</w:t>
      </w:r>
      <w:r w:rsidR="00FF4FF1">
        <w:rPr>
          <w:rFonts w:cs="Times New Roman"/>
          <w:szCs w:val="24"/>
        </w:rPr>
        <w:t>21</w:t>
      </w:r>
      <w:r w:rsidRPr="00DE2E4D">
        <w:rPr>
          <w:rFonts w:cs="Times New Roman"/>
        </w:rPr>
        <w:t>.</w:t>
      </w:r>
    </w:p>
    <w:p w14:paraId="430FBDF6" w14:textId="77777777" w:rsidR="00EA24CA" w:rsidRDefault="00EA24CA" w:rsidP="00EA24CA">
      <w:pPr>
        <w:spacing w:after="0"/>
        <w:jc w:val="left"/>
        <w:rPr>
          <w:rFonts w:cs="Times New Roman"/>
          <w:szCs w:val="24"/>
        </w:rPr>
      </w:pPr>
    </w:p>
    <w:p w14:paraId="7A3CDCD5" w14:textId="54049E9C" w:rsidR="00477E39" w:rsidRDefault="00F737D3" w:rsidP="00EA24CA">
      <w:pPr>
        <w:spacing w:after="0"/>
        <w:jc w:val="left"/>
        <w:rPr>
          <w:rFonts w:cs="Times New Roman"/>
          <w:szCs w:val="24"/>
        </w:rPr>
      </w:pPr>
      <w:r w:rsidRPr="00DE2E4D">
        <w:rPr>
          <w:rFonts w:cs="Times New Roman"/>
          <w:szCs w:val="24"/>
        </w:rPr>
        <w:t xml:space="preserve">SOUTHIER, Diane; ÁVILA, Maria Cândida de Azambuja e. </w:t>
      </w:r>
      <w:r w:rsidRPr="00ED5E2E">
        <w:rPr>
          <w:rFonts w:cs="Times New Roman"/>
          <w:szCs w:val="24"/>
        </w:rPr>
        <w:t>Representação descritiva: possibilidades e limites.</w:t>
      </w:r>
      <w:r w:rsidRPr="00DE2E4D">
        <w:rPr>
          <w:rFonts w:cs="Times New Roman"/>
          <w:szCs w:val="24"/>
        </w:rPr>
        <w:t xml:space="preserve"> </w:t>
      </w:r>
      <w:r w:rsidRPr="00ED5E2E">
        <w:rPr>
          <w:rFonts w:cs="Times New Roman"/>
          <w:b/>
          <w:szCs w:val="24"/>
        </w:rPr>
        <w:t xml:space="preserve">Mosaico Social </w:t>
      </w:r>
      <w:r w:rsidRPr="00DE2E4D">
        <w:rPr>
          <w:rFonts w:cs="Times New Roman"/>
          <w:szCs w:val="24"/>
        </w:rPr>
        <w:t xml:space="preserve">- Revista do Curso de Ciências Sociais da UFSC. Ano XII, n. 07 – 2014. Disponível em: </w:t>
      </w:r>
      <w:r w:rsidR="00FF4FF1">
        <w:rPr>
          <w:rFonts w:cs="Times New Roman"/>
          <w:szCs w:val="24"/>
        </w:rPr>
        <w:t>&lt;</w:t>
      </w:r>
      <w:r w:rsidRPr="00DE2E4D">
        <w:rPr>
          <w:rFonts w:cs="Times New Roman"/>
          <w:szCs w:val="24"/>
        </w:rPr>
        <w:t>http://cienciassociais.ufsc.br/files/2015/03/Texto-12-Representa%C3%A7%C3%A3o-descritiva_possibilidades-e-limites.pdf</w:t>
      </w:r>
      <w:r w:rsidR="00FF4FF1">
        <w:rPr>
          <w:rFonts w:cs="Times New Roman"/>
          <w:szCs w:val="24"/>
        </w:rPr>
        <w:t>&gt;</w:t>
      </w:r>
      <w:r w:rsidRPr="00DE2E4D">
        <w:rPr>
          <w:rFonts w:cs="Times New Roman"/>
          <w:szCs w:val="24"/>
        </w:rPr>
        <w:t xml:space="preserve">. Acesso em </w:t>
      </w:r>
      <w:r w:rsidR="00FF4FF1">
        <w:rPr>
          <w:rFonts w:cs="Times New Roman"/>
          <w:szCs w:val="24"/>
        </w:rPr>
        <w:t>11</w:t>
      </w:r>
      <w:r w:rsidR="00FF4FF1" w:rsidRPr="00DE2E4D">
        <w:rPr>
          <w:rFonts w:cs="Times New Roman"/>
          <w:szCs w:val="24"/>
        </w:rPr>
        <w:t xml:space="preserve"> </w:t>
      </w:r>
      <w:r w:rsidR="00FF4FF1">
        <w:rPr>
          <w:rFonts w:cs="Times New Roman"/>
          <w:szCs w:val="24"/>
        </w:rPr>
        <w:t>mar</w:t>
      </w:r>
      <w:r w:rsidR="00FF4FF1" w:rsidRPr="00DE2E4D">
        <w:rPr>
          <w:rFonts w:cs="Times New Roman"/>
          <w:szCs w:val="24"/>
        </w:rPr>
        <w:t>. 20</w:t>
      </w:r>
      <w:r w:rsidR="00FF4FF1">
        <w:rPr>
          <w:rFonts w:cs="Times New Roman"/>
          <w:szCs w:val="24"/>
        </w:rPr>
        <w:t>21</w:t>
      </w:r>
      <w:r w:rsidRPr="00DE2E4D">
        <w:rPr>
          <w:rFonts w:cs="Times New Roman"/>
          <w:szCs w:val="24"/>
        </w:rPr>
        <w:t>.</w:t>
      </w:r>
    </w:p>
    <w:p w14:paraId="50459B6A" w14:textId="19681C0F" w:rsidR="000413F3" w:rsidRDefault="000413F3" w:rsidP="00EA24CA">
      <w:pPr>
        <w:spacing w:after="0"/>
        <w:jc w:val="left"/>
        <w:rPr>
          <w:rFonts w:cs="Times New Roman"/>
          <w:szCs w:val="24"/>
        </w:rPr>
      </w:pPr>
    </w:p>
    <w:p w14:paraId="20163565" w14:textId="77777777" w:rsidR="000413F3" w:rsidRDefault="000413F3" w:rsidP="000413F3">
      <w:pPr>
        <w:spacing w:after="0"/>
        <w:jc w:val="left"/>
        <w:rPr>
          <w:rFonts w:cs="Times New Roman"/>
          <w:szCs w:val="24"/>
        </w:rPr>
      </w:pPr>
      <w:r>
        <w:t xml:space="preserve">VOSGERAU, </w:t>
      </w:r>
      <w:r w:rsidRPr="000413F3">
        <w:t>Dilmeire Sant’Anna Ramos</w:t>
      </w:r>
      <w:r>
        <w:t xml:space="preserve">; ROMANOWSKI, </w:t>
      </w:r>
      <w:r w:rsidRPr="000413F3">
        <w:t>Joana Paulin</w:t>
      </w:r>
      <w:r>
        <w:t>. Estudos de revisão: implicações conceituais e metodológicas.</w:t>
      </w:r>
      <w:r w:rsidRPr="000413F3">
        <w:t xml:space="preserve"> </w:t>
      </w:r>
      <w:r w:rsidRPr="000413F3">
        <w:rPr>
          <w:b/>
        </w:rPr>
        <w:t>Rev. Diálogo Educ</w:t>
      </w:r>
      <w:r w:rsidRPr="000413F3">
        <w:t>., Curitiba, v. 14, n. 41, p. 165-189, jan./abr. 2014</w:t>
      </w:r>
      <w:r>
        <w:t>. Disponível em: &lt;</w:t>
      </w:r>
      <w:r w:rsidRPr="000413F3">
        <w:t xml:space="preserve"> https://periodicos.pucpr.br/index.php/dialogoeducacional/article/view/2317</w:t>
      </w:r>
      <w:r>
        <w:t xml:space="preserve">&gt;. </w:t>
      </w:r>
      <w:r w:rsidRPr="00DE2E4D">
        <w:rPr>
          <w:rFonts w:cs="Times New Roman"/>
          <w:szCs w:val="24"/>
        </w:rPr>
        <w:t xml:space="preserve">Acesso em </w:t>
      </w:r>
      <w:r>
        <w:rPr>
          <w:rFonts w:cs="Times New Roman"/>
          <w:szCs w:val="24"/>
        </w:rPr>
        <w:t>11</w:t>
      </w:r>
      <w:r w:rsidRPr="00DE2E4D">
        <w:rPr>
          <w:rFonts w:cs="Times New Roman"/>
          <w:szCs w:val="24"/>
        </w:rPr>
        <w:t xml:space="preserve"> </w:t>
      </w:r>
      <w:r>
        <w:rPr>
          <w:rFonts w:cs="Times New Roman"/>
          <w:szCs w:val="24"/>
        </w:rPr>
        <w:t>mar</w:t>
      </w:r>
      <w:r w:rsidRPr="00DE2E4D">
        <w:rPr>
          <w:rFonts w:cs="Times New Roman"/>
          <w:szCs w:val="24"/>
        </w:rPr>
        <w:t>. 20</w:t>
      </w:r>
      <w:r>
        <w:rPr>
          <w:rFonts w:cs="Times New Roman"/>
          <w:szCs w:val="24"/>
        </w:rPr>
        <w:t>21</w:t>
      </w:r>
      <w:r w:rsidRPr="00DE2E4D">
        <w:rPr>
          <w:rFonts w:cs="Times New Roman"/>
          <w:szCs w:val="24"/>
        </w:rPr>
        <w:t>.</w:t>
      </w:r>
    </w:p>
    <w:p w14:paraId="2829AC4C" w14:textId="77777777" w:rsidR="00EA24CA" w:rsidRDefault="00EA24CA" w:rsidP="00EA24CA">
      <w:pPr>
        <w:spacing w:after="0"/>
        <w:jc w:val="left"/>
        <w:rPr>
          <w:rFonts w:cs="Times New Roman"/>
          <w:color w:val="000000"/>
          <w:szCs w:val="24"/>
        </w:rPr>
      </w:pPr>
    </w:p>
    <w:p w14:paraId="0BF0BFD5" w14:textId="4021A43B" w:rsidR="00477E39" w:rsidRDefault="00F737D3" w:rsidP="00EA24CA">
      <w:pPr>
        <w:spacing w:after="0"/>
        <w:jc w:val="left"/>
        <w:rPr>
          <w:rFonts w:cs="Times New Roman"/>
          <w:szCs w:val="24"/>
        </w:rPr>
      </w:pPr>
      <w:r w:rsidRPr="00DE2E4D">
        <w:rPr>
          <w:rFonts w:cs="Times New Roman"/>
          <w:color w:val="000000"/>
          <w:szCs w:val="24"/>
        </w:rPr>
        <w:t xml:space="preserve">YOUNG, Iris Marion. </w:t>
      </w:r>
      <w:r w:rsidRPr="00ED5E2E">
        <w:rPr>
          <w:rFonts w:cs="Times New Roman"/>
          <w:color w:val="000000"/>
          <w:szCs w:val="24"/>
        </w:rPr>
        <w:t>Representação política, identidade e minorias</w:t>
      </w:r>
      <w:r w:rsidRPr="00DE2E4D">
        <w:rPr>
          <w:rFonts w:cs="Times New Roman"/>
          <w:b/>
          <w:color w:val="000000"/>
          <w:szCs w:val="24"/>
        </w:rPr>
        <w:t>.</w:t>
      </w:r>
      <w:r w:rsidRPr="00DE2E4D">
        <w:rPr>
          <w:rFonts w:cs="Times New Roman"/>
          <w:color w:val="000000"/>
          <w:szCs w:val="24"/>
        </w:rPr>
        <w:t xml:space="preserve"> </w:t>
      </w:r>
      <w:r w:rsidRPr="00ED5E2E">
        <w:rPr>
          <w:rFonts w:cs="Times New Roman"/>
          <w:b/>
          <w:szCs w:val="24"/>
        </w:rPr>
        <w:t>Lua Nova</w:t>
      </w:r>
      <w:r w:rsidRPr="00DE2E4D">
        <w:rPr>
          <w:rFonts w:cs="Times New Roman"/>
          <w:szCs w:val="24"/>
        </w:rPr>
        <w:t xml:space="preserve">, nº. 67, p. 15-47. Disponível em: </w:t>
      </w:r>
      <w:r w:rsidR="00FF4FF1">
        <w:rPr>
          <w:rFonts w:cs="Times New Roman"/>
          <w:szCs w:val="24"/>
        </w:rPr>
        <w:t>&lt;</w:t>
      </w:r>
      <w:r w:rsidRPr="00DE2E4D">
        <w:rPr>
          <w:rFonts w:cs="Times New Roman"/>
          <w:szCs w:val="24"/>
        </w:rPr>
        <w:t>http://www.scielo.br/pdf/ln/n67/a06n67.pdf/</w:t>
      </w:r>
      <w:r w:rsidR="00FF4FF1">
        <w:rPr>
          <w:rFonts w:cs="Times New Roman"/>
          <w:szCs w:val="24"/>
        </w:rPr>
        <w:t>&gt;</w:t>
      </w:r>
      <w:r w:rsidRPr="00DE2E4D">
        <w:rPr>
          <w:rFonts w:cs="Times New Roman"/>
          <w:szCs w:val="24"/>
        </w:rPr>
        <w:t xml:space="preserve">. Acesso em </w:t>
      </w:r>
      <w:r w:rsidR="00FF4FF1">
        <w:rPr>
          <w:rFonts w:cs="Times New Roman"/>
          <w:szCs w:val="24"/>
        </w:rPr>
        <w:t>11</w:t>
      </w:r>
      <w:r w:rsidR="00FF4FF1" w:rsidRPr="00DE2E4D">
        <w:rPr>
          <w:rFonts w:cs="Times New Roman"/>
          <w:szCs w:val="24"/>
        </w:rPr>
        <w:t xml:space="preserve"> </w:t>
      </w:r>
      <w:r w:rsidR="00FF4FF1">
        <w:rPr>
          <w:rFonts w:cs="Times New Roman"/>
          <w:szCs w:val="24"/>
        </w:rPr>
        <w:t>mar</w:t>
      </w:r>
      <w:r w:rsidR="00FF4FF1" w:rsidRPr="00DE2E4D">
        <w:rPr>
          <w:rFonts w:cs="Times New Roman"/>
          <w:szCs w:val="24"/>
        </w:rPr>
        <w:t>. 20</w:t>
      </w:r>
      <w:r w:rsidR="00FF4FF1">
        <w:rPr>
          <w:rFonts w:cs="Times New Roman"/>
          <w:szCs w:val="24"/>
        </w:rPr>
        <w:t>21</w:t>
      </w:r>
      <w:r w:rsidRPr="00DE2E4D">
        <w:rPr>
          <w:rFonts w:cs="Times New Roman"/>
          <w:szCs w:val="24"/>
        </w:rPr>
        <w:t>.</w:t>
      </w:r>
    </w:p>
    <w:p w14:paraId="65A64379" w14:textId="69A411C7" w:rsidR="00266A6E" w:rsidRDefault="00266A6E" w:rsidP="00925F94">
      <w:pPr>
        <w:spacing w:after="0" w:line="360" w:lineRule="auto"/>
        <w:rPr>
          <w:rFonts w:cs="Times New Roman"/>
          <w:szCs w:val="24"/>
        </w:rPr>
      </w:pPr>
    </w:p>
    <w:p w14:paraId="6BA3F072" w14:textId="5113CE6E" w:rsidR="00925F94" w:rsidRDefault="00925F94" w:rsidP="00D8785F">
      <w:pPr>
        <w:spacing w:after="0" w:line="360" w:lineRule="auto"/>
        <w:rPr>
          <w:rFonts w:cs="Times New Roman"/>
          <w:b/>
          <w:szCs w:val="24"/>
        </w:rPr>
      </w:pPr>
      <w:r w:rsidRPr="00925F94">
        <w:rPr>
          <w:rFonts w:cs="Times New Roman"/>
          <w:b/>
          <w:szCs w:val="24"/>
        </w:rPr>
        <w:t>NOTAS TEXTUAIS</w:t>
      </w:r>
    </w:p>
    <w:p w14:paraId="7FE333AA" w14:textId="4A41FB91" w:rsidR="00925F94" w:rsidRDefault="00925F94" w:rsidP="00266A6E">
      <w:pPr>
        <w:spacing w:after="0" w:line="360" w:lineRule="auto"/>
        <w:jc w:val="left"/>
        <w:rPr>
          <w:rFonts w:cs="Times New Roman"/>
          <w:szCs w:val="24"/>
        </w:rPr>
      </w:pPr>
    </w:p>
    <w:p w14:paraId="605CB86C" w14:textId="3D8F0406" w:rsidR="00925F94" w:rsidRDefault="00925F94" w:rsidP="00A14ED3">
      <w:pPr>
        <w:spacing w:after="0"/>
        <w:jc w:val="left"/>
      </w:pPr>
      <w:r>
        <w:rPr>
          <w:rStyle w:val="Refdenotaderodap"/>
        </w:rPr>
        <w:t xml:space="preserve">1 </w:t>
      </w:r>
      <w:r>
        <w:t xml:space="preserve">MANSBRIDGE, Jane. Should Blacks represent Blacks and Women represent Women? A Contingent ‘Yes’. </w:t>
      </w:r>
      <w:r w:rsidRPr="00BB7757">
        <w:rPr>
          <w:b/>
        </w:rPr>
        <w:t>Journal of Politics</w:t>
      </w:r>
      <w:r>
        <w:t>, v. 61, n. 3, p. 628-657, 1999.</w:t>
      </w:r>
    </w:p>
    <w:p w14:paraId="10833D1A" w14:textId="15CBCE5D" w:rsidR="00925F94" w:rsidRDefault="00925F94" w:rsidP="00A14ED3">
      <w:pPr>
        <w:spacing w:after="0"/>
        <w:jc w:val="left"/>
      </w:pPr>
    </w:p>
    <w:p w14:paraId="46B876F0" w14:textId="053A4EDF" w:rsidR="00925F94" w:rsidRDefault="00925F94" w:rsidP="00A14ED3">
      <w:pPr>
        <w:spacing w:after="0"/>
        <w:jc w:val="left"/>
      </w:pPr>
      <w:r w:rsidRPr="00925F94">
        <w:rPr>
          <w:vertAlign w:val="superscript"/>
        </w:rPr>
        <w:t>2</w:t>
      </w:r>
      <w:r w:rsidR="00515A7D">
        <w:rPr>
          <w:vertAlign w:val="superscript"/>
        </w:rPr>
        <w:t xml:space="preserve"> </w:t>
      </w:r>
      <w:r>
        <w:t xml:space="preserve">YOUNG, Iris Marion. (2000), </w:t>
      </w:r>
      <w:r w:rsidRPr="00BB7757">
        <w:rPr>
          <w:b/>
        </w:rPr>
        <w:t>Inclusion and democracy.</w:t>
      </w:r>
      <w:r>
        <w:t xml:space="preserve"> Oxford, Oxford University Press (Oxford Political Theory).</w:t>
      </w:r>
    </w:p>
    <w:p w14:paraId="2EFAF749" w14:textId="77777777" w:rsidR="00925F94" w:rsidRDefault="00925F94" w:rsidP="00A14ED3">
      <w:pPr>
        <w:spacing w:after="0"/>
        <w:jc w:val="left"/>
      </w:pPr>
    </w:p>
    <w:p w14:paraId="1E69CF2C" w14:textId="5508712E" w:rsidR="00925F94" w:rsidRDefault="00925F94" w:rsidP="00A14ED3">
      <w:pPr>
        <w:spacing w:after="0"/>
        <w:jc w:val="left"/>
      </w:pPr>
      <w:r w:rsidRPr="00925F94">
        <w:rPr>
          <w:rFonts w:cs="Times New Roman"/>
          <w:szCs w:val="24"/>
          <w:vertAlign w:val="superscript"/>
        </w:rPr>
        <w:t>3</w:t>
      </w:r>
      <w:r>
        <w:rPr>
          <w:rFonts w:cs="Times New Roman"/>
          <w:szCs w:val="24"/>
        </w:rPr>
        <w:t xml:space="preserve"> </w:t>
      </w:r>
      <w:r>
        <w:t xml:space="preserve">PATEMAN, Carole. </w:t>
      </w:r>
      <w:r w:rsidRPr="00BB7757">
        <w:rPr>
          <w:b/>
        </w:rPr>
        <w:t>The disorder of women.</w:t>
      </w:r>
      <w:r>
        <w:t xml:space="preserve"> Stanford: Stanford University, 1989.</w:t>
      </w:r>
    </w:p>
    <w:p w14:paraId="54DE1C0D" w14:textId="67E7006D" w:rsidR="00925F94" w:rsidRDefault="00925F94" w:rsidP="00A14ED3">
      <w:pPr>
        <w:spacing w:after="0"/>
        <w:jc w:val="left"/>
      </w:pPr>
    </w:p>
    <w:p w14:paraId="24085068" w14:textId="2FB97F02" w:rsidR="00925F94" w:rsidRDefault="00925F94" w:rsidP="00A14ED3">
      <w:pPr>
        <w:spacing w:after="0"/>
        <w:jc w:val="left"/>
      </w:pPr>
      <w:r w:rsidRPr="00925F94">
        <w:rPr>
          <w:vertAlign w:val="superscript"/>
        </w:rPr>
        <w:lastRenderedPageBreak/>
        <w:t>4</w:t>
      </w:r>
      <w:r>
        <w:rPr>
          <w:vertAlign w:val="superscript"/>
        </w:rPr>
        <w:t xml:space="preserve"> </w:t>
      </w:r>
      <w:r>
        <w:t xml:space="preserve">PATEMAN, Carole. </w:t>
      </w:r>
      <w:r w:rsidRPr="0070445C">
        <w:rPr>
          <w:b/>
        </w:rPr>
        <w:t>O contrato sexual.</w:t>
      </w:r>
      <w:r>
        <w:t xml:space="preserve"> Rio de Janeiro: Paz e Terra, 1993.</w:t>
      </w:r>
    </w:p>
    <w:p w14:paraId="7A4A3D20" w14:textId="77777777" w:rsidR="00A14ED3" w:rsidRDefault="00A14ED3" w:rsidP="00A14ED3">
      <w:pPr>
        <w:spacing w:after="0"/>
        <w:jc w:val="left"/>
      </w:pPr>
    </w:p>
    <w:p w14:paraId="3F648A9F" w14:textId="1B448BF2" w:rsidR="00A14ED3" w:rsidRPr="00925F94" w:rsidRDefault="00A14ED3" w:rsidP="00A14ED3">
      <w:pPr>
        <w:spacing w:after="0"/>
        <w:jc w:val="left"/>
        <w:rPr>
          <w:rFonts w:cs="Times New Roman"/>
          <w:szCs w:val="24"/>
        </w:rPr>
      </w:pPr>
      <w:r w:rsidRPr="00A14ED3">
        <w:rPr>
          <w:rFonts w:cs="Times New Roman"/>
          <w:szCs w:val="24"/>
          <w:vertAlign w:val="superscript"/>
        </w:rPr>
        <w:t>5</w:t>
      </w:r>
      <w:r>
        <w:rPr>
          <w:rFonts w:cs="Times New Roman"/>
          <w:szCs w:val="24"/>
        </w:rPr>
        <w:t xml:space="preserve"> </w:t>
      </w:r>
      <w:r>
        <w:t xml:space="preserve">ARAÚJO, Clara. As cotas por sexo para a competição legislativa: o caso brasileiro em comparação com experiências internacionais. </w:t>
      </w:r>
      <w:r w:rsidRPr="0070445C">
        <w:rPr>
          <w:b/>
        </w:rPr>
        <w:t>Dados</w:t>
      </w:r>
      <w:r>
        <w:t>, v. 44, n. 1, p. 155194, 2001.</w:t>
      </w:r>
    </w:p>
    <w:sectPr w:rsidR="00A14ED3" w:rsidRPr="00925F9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E1B71" w14:textId="77777777" w:rsidR="002C6D88" w:rsidRDefault="002C6D88" w:rsidP="00BB7757">
      <w:pPr>
        <w:spacing w:after="0"/>
      </w:pPr>
      <w:r>
        <w:separator/>
      </w:r>
    </w:p>
  </w:endnote>
  <w:endnote w:type="continuationSeparator" w:id="0">
    <w:p w14:paraId="2D963E27" w14:textId="77777777" w:rsidR="002C6D88" w:rsidRDefault="002C6D88" w:rsidP="00BB77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KWNWAR+NewBaskerville-Roman">
    <w:altName w:val="Segoe Print"/>
    <w:panose1 w:val="00000000000000000000"/>
    <w:charset w:val="00"/>
    <w:family w:val="roman"/>
    <w:notTrueType/>
    <w:pitch w:val="default"/>
    <w:sig w:usb0="00000003" w:usb1="00000000" w:usb2="00000000" w:usb3="00000000" w:csb0="00000001" w:csb1="00000000"/>
  </w:font>
  <w:font w:name="UYJEKX+Helvetica-Condensed">
    <w:altName w:val="Arial"/>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34649" w14:textId="77777777" w:rsidR="002C6D88" w:rsidRDefault="002C6D88" w:rsidP="00BB7757">
      <w:pPr>
        <w:spacing w:after="0"/>
      </w:pPr>
      <w:r>
        <w:separator/>
      </w:r>
    </w:p>
  </w:footnote>
  <w:footnote w:type="continuationSeparator" w:id="0">
    <w:p w14:paraId="288B03A6" w14:textId="77777777" w:rsidR="002C6D88" w:rsidRDefault="002C6D88" w:rsidP="00BB77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2639"/>
    <w:multiLevelType w:val="multilevel"/>
    <w:tmpl w:val="976CB86C"/>
    <w:lvl w:ilvl="0">
      <w:start w:val="2"/>
      <w:numFmt w:val="decimal"/>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2FD24D6"/>
    <w:multiLevelType w:val="multilevel"/>
    <w:tmpl w:val="12FD24D6"/>
    <w:lvl w:ilvl="0">
      <w:start w:val="1"/>
      <w:numFmt w:val="decimal"/>
      <w:pStyle w:val="Ttulo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78676D"/>
    <w:multiLevelType w:val="hybridMultilevel"/>
    <w:tmpl w:val="AB14C6DA"/>
    <w:lvl w:ilvl="0" w:tplc="69F8F01E">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A4F6128"/>
    <w:multiLevelType w:val="hybridMultilevel"/>
    <w:tmpl w:val="1444C944"/>
    <w:lvl w:ilvl="0" w:tplc="FD2E61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67D0C71"/>
    <w:multiLevelType w:val="hybridMultilevel"/>
    <w:tmpl w:val="0CCAF22A"/>
    <w:lvl w:ilvl="0" w:tplc="FD2E61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6D9548A"/>
    <w:multiLevelType w:val="hybridMultilevel"/>
    <w:tmpl w:val="015EBA36"/>
    <w:lvl w:ilvl="0" w:tplc="FD2E61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5493CED"/>
    <w:multiLevelType w:val="hybridMultilevel"/>
    <w:tmpl w:val="410A7FE4"/>
    <w:lvl w:ilvl="0" w:tplc="FD2E617C">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A0323DC"/>
    <w:multiLevelType w:val="multilevel"/>
    <w:tmpl w:val="F4C4CF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6"/>
  </w:num>
  <w:num w:numId="4">
    <w:abstractNumId w:val="4"/>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0D1"/>
    <w:rsid w:val="000037B4"/>
    <w:rsid w:val="000052A7"/>
    <w:rsid w:val="00014562"/>
    <w:rsid w:val="00023A01"/>
    <w:rsid w:val="00027915"/>
    <w:rsid w:val="00031869"/>
    <w:rsid w:val="000351A3"/>
    <w:rsid w:val="0003633D"/>
    <w:rsid w:val="000411D5"/>
    <w:rsid w:val="000413F3"/>
    <w:rsid w:val="00053E7C"/>
    <w:rsid w:val="000551A7"/>
    <w:rsid w:val="0005761E"/>
    <w:rsid w:val="000703E4"/>
    <w:rsid w:val="000706B6"/>
    <w:rsid w:val="00074F68"/>
    <w:rsid w:val="000831D4"/>
    <w:rsid w:val="00092968"/>
    <w:rsid w:val="000935CD"/>
    <w:rsid w:val="00094FFF"/>
    <w:rsid w:val="00095AEF"/>
    <w:rsid w:val="000A4CDE"/>
    <w:rsid w:val="000A5830"/>
    <w:rsid w:val="000B1F19"/>
    <w:rsid w:val="000B5035"/>
    <w:rsid w:val="000B69E9"/>
    <w:rsid w:val="000C50B6"/>
    <w:rsid w:val="000E575F"/>
    <w:rsid w:val="000E63B8"/>
    <w:rsid w:val="001010D5"/>
    <w:rsid w:val="001249C0"/>
    <w:rsid w:val="001339DB"/>
    <w:rsid w:val="001373B2"/>
    <w:rsid w:val="0014063D"/>
    <w:rsid w:val="001406E2"/>
    <w:rsid w:val="00155D71"/>
    <w:rsid w:val="00157F5C"/>
    <w:rsid w:val="001606F8"/>
    <w:rsid w:val="00160A3E"/>
    <w:rsid w:val="00162913"/>
    <w:rsid w:val="00166FDA"/>
    <w:rsid w:val="00172A27"/>
    <w:rsid w:val="001746DC"/>
    <w:rsid w:val="0017683C"/>
    <w:rsid w:val="0019496E"/>
    <w:rsid w:val="001A0E7E"/>
    <w:rsid w:val="001A1F26"/>
    <w:rsid w:val="001A540C"/>
    <w:rsid w:val="001B72AE"/>
    <w:rsid w:val="001C7EA6"/>
    <w:rsid w:val="001D02D6"/>
    <w:rsid w:val="001D2308"/>
    <w:rsid w:val="001D283A"/>
    <w:rsid w:val="001D6850"/>
    <w:rsid w:val="001E0E42"/>
    <w:rsid w:val="001E6E22"/>
    <w:rsid w:val="001F0EA4"/>
    <w:rsid w:val="002003FB"/>
    <w:rsid w:val="002004D0"/>
    <w:rsid w:val="0020068D"/>
    <w:rsid w:val="00200C80"/>
    <w:rsid w:val="002041FD"/>
    <w:rsid w:val="00211F7E"/>
    <w:rsid w:val="0022297E"/>
    <w:rsid w:val="00223F47"/>
    <w:rsid w:val="00224B6C"/>
    <w:rsid w:val="00226E0C"/>
    <w:rsid w:val="002317A0"/>
    <w:rsid w:val="00241D37"/>
    <w:rsid w:val="0024398F"/>
    <w:rsid w:val="0025016B"/>
    <w:rsid w:val="002520F4"/>
    <w:rsid w:val="00252E29"/>
    <w:rsid w:val="002553B1"/>
    <w:rsid w:val="00266A6E"/>
    <w:rsid w:val="002710A9"/>
    <w:rsid w:val="00273632"/>
    <w:rsid w:val="00276E3B"/>
    <w:rsid w:val="0028005E"/>
    <w:rsid w:val="00285A03"/>
    <w:rsid w:val="002900AD"/>
    <w:rsid w:val="00294698"/>
    <w:rsid w:val="002B100C"/>
    <w:rsid w:val="002B4E2A"/>
    <w:rsid w:val="002B574E"/>
    <w:rsid w:val="002C4A5A"/>
    <w:rsid w:val="002C6D88"/>
    <w:rsid w:val="002D0E64"/>
    <w:rsid w:val="002D1994"/>
    <w:rsid w:val="002D2A48"/>
    <w:rsid w:val="002E20FE"/>
    <w:rsid w:val="002E4132"/>
    <w:rsid w:val="002E4C7B"/>
    <w:rsid w:val="002F6BA0"/>
    <w:rsid w:val="002F6D46"/>
    <w:rsid w:val="002F7D45"/>
    <w:rsid w:val="0030130A"/>
    <w:rsid w:val="00307888"/>
    <w:rsid w:val="00321818"/>
    <w:rsid w:val="00325694"/>
    <w:rsid w:val="0032740D"/>
    <w:rsid w:val="0033001A"/>
    <w:rsid w:val="00334382"/>
    <w:rsid w:val="00346807"/>
    <w:rsid w:val="00360210"/>
    <w:rsid w:val="00372A9A"/>
    <w:rsid w:val="003810B4"/>
    <w:rsid w:val="003821C3"/>
    <w:rsid w:val="003A00BD"/>
    <w:rsid w:val="003A281E"/>
    <w:rsid w:val="003C2299"/>
    <w:rsid w:val="003C2DC0"/>
    <w:rsid w:val="003D0518"/>
    <w:rsid w:val="003E0EDB"/>
    <w:rsid w:val="00400776"/>
    <w:rsid w:val="00401830"/>
    <w:rsid w:val="0040735B"/>
    <w:rsid w:val="00410D71"/>
    <w:rsid w:val="00416237"/>
    <w:rsid w:val="004200D3"/>
    <w:rsid w:val="00420584"/>
    <w:rsid w:val="0043071E"/>
    <w:rsid w:val="004328EC"/>
    <w:rsid w:val="0044338A"/>
    <w:rsid w:val="00444DF9"/>
    <w:rsid w:val="00447F0F"/>
    <w:rsid w:val="00451CF8"/>
    <w:rsid w:val="00453EF9"/>
    <w:rsid w:val="004735D3"/>
    <w:rsid w:val="00477E39"/>
    <w:rsid w:val="00484007"/>
    <w:rsid w:val="0049457A"/>
    <w:rsid w:val="004B21DA"/>
    <w:rsid w:val="004B3433"/>
    <w:rsid w:val="004B6329"/>
    <w:rsid w:val="004B6B36"/>
    <w:rsid w:val="004B799A"/>
    <w:rsid w:val="004C70E3"/>
    <w:rsid w:val="004D4D7E"/>
    <w:rsid w:val="004D72B2"/>
    <w:rsid w:val="004D7BC2"/>
    <w:rsid w:val="004E07A2"/>
    <w:rsid w:val="00515A7D"/>
    <w:rsid w:val="00520764"/>
    <w:rsid w:val="0053595B"/>
    <w:rsid w:val="0056204A"/>
    <w:rsid w:val="00570561"/>
    <w:rsid w:val="00571613"/>
    <w:rsid w:val="0057238E"/>
    <w:rsid w:val="00574B62"/>
    <w:rsid w:val="00577E30"/>
    <w:rsid w:val="00584A0D"/>
    <w:rsid w:val="00591C0E"/>
    <w:rsid w:val="00595AD0"/>
    <w:rsid w:val="00596876"/>
    <w:rsid w:val="005A3923"/>
    <w:rsid w:val="005A7034"/>
    <w:rsid w:val="005C332B"/>
    <w:rsid w:val="005E2D21"/>
    <w:rsid w:val="005F139A"/>
    <w:rsid w:val="005F4F57"/>
    <w:rsid w:val="005F7E62"/>
    <w:rsid w:val="00604FD9"/>
    <w:rsid w:val="00606FCC"/>
    <w:rsid w:val="00607353"/>
    <w:rsid w:val="006174A9"/>
    <w:rsid w:val="006274F9"/>
    <w:rsid w:val="006301B0"/>
    <w:rsid w:val="00644A51"/>
    <w:rsid w:val="00650658"/>
    <w:rsid w:val="00652EF3"/>
    <w:rsid w:val="00653542"/>
    <w:rsid w:val="00653A81"/>
    <w:rsid w:val="0065742B"/>
    <w:rsid w:val="006576D1"/>
    <w:rsid w:val="006707F4"/>
    <w:rsid w:val="00673AB8"/>
    <w:rsid w:val="00677826"/>
    <w:rsid w:val="0068423C"/>
    <w:rsid w:val="00685E9C"/>
    <w:rsid w:val="006861B8"/>
    <w:rsid w:val="00691DCC"/>
    <w:rsid w:val="00694C42"/>
    <w:rsid w:val="00695692"/>
    <w:rsid w:val="00697799"/>
    <w:rsid w:val="006A0980"/>
    <w:rsid w:val="006A4EB0"/>
    <w:rsid w:val="006B3E38"/>
    <w:rsid w:val="006C056E"/>
    <w:rsid w:val="006C2470"/>
    <w:rsid w:val="006D1C1C"/>
    <w:rsid w:val="006D1C87"/>
    <w:rsid w:val="006D1D66"/>
    <w:rsid w:val="006D79D2"/>
    <w:rsid w:val="006E6476"/>
    <w:rsid w:val="006F0591"/>
    <w:rsid w:val="006F232F"/>
    <w:rsid w:val="006F6C7B"/>
    <w:rsid w:val="0070445C"/>
    <w:rsid w:val="007107B7"/>
    <w:rsid w:val="00740D73"/>
    <w:rsid w:val="007416AE"/>
    <w:rsid w:val="00750D60"/>
    <w:rsid w:val="007514BA"/>
    <w:rsid w:val="00753BDC"/>
    <w:rsid w:val="00753F29"/>
    <w:rsid w:val="007571C7"/>
    <w:rsid w:val="007605A1"/>
    <w:rsid w:val="0076172F"/>
    <w:rsid w:val="00765C39"/>
    <w:rsid w:val="00771D06"/>
    <w:rsid w:val="00777DB0"/>
    <w:rsid w:val="007857E1"/>
    <w:rsid w:val="007961E9"/>
    <w:rsid w:val="007A37C3"/>
    <w:rsid w:val="007B3028"/>
    <w:rsid w:val="007C21E6"/>
    <w:rsid w:val="007C5F73"/>
    <w:rsid w:val="007D22E2"/>
    <w:rsid w:val="007D5C60"/>
    <w:rsid w:val="007E194F"/>
    <w:rsid w:val="007E1993"/>
    <w:rsid w:val="007E3260"/>
    <w:rsid w:val="007F3221"/>
    <w:rsid w:val="007F6533"/>
    <w:rsid w:val="008100A1"/>
    <w:rsid w:val="0082422D"/>
    <w:rsid w:val="00842580"/>
    <w:rsid w:val="0084419A"/>
    <w:rsid w:val="00844665"/>
    <w:rsid w:val="00845769"/>
    <w:rsid w:val="00850ABA"/>
    <w:rsid w:val="008618B1"/>
    <w:rsid w:val="00861A44"/>
    <w:rsid w:val="00866781"/>
    <w:rsid w:val="00866C7B"/>
    <w:rsid w:val="00870170"/>
    <w:rsid w:val="00871381"/>
    <w:rsid w:val="00872F91"/>
    <w:rsid w:val="008742FB"/>
    <w:rsid w:val="00876A32"/>
    <w:rsid w:val="008934F9"/>
    <w:rsid w:val="00896BE9"/>
    <w:rsid w:val="008B33AC"/>
    <w:rsid w:val="008C1F7B"/>
    <w:rsid w:val="008C5D3D"/>
    <w:rsid w:val="008C78AF"/>
    <w:rsid w:val="008D301A"/>
    <w:rsid w:val="008D3B3E"/>
    <w:rsid w:val="008D72A6"/>
    <w:rsid w:val="008E5A36"/>
    <w:rsid w:val="00900C2A"/>
    <w:rsid w:val="0090432B"/>
    <w:rsid w:val="009124C6"/>
    <w:rsid w:val="00913439"/>
    <w:rsid w:val="00914DD5"/>
    <w:rsid w:val="009176AC"/>
    <w:rsid w:val="00925F94"/>
    <w:rsid w:val="00926AA6"/>
    <w:rsid w:val="009310CF"/>
    <w:rsid w:val="00943096"/>
    <w:rsid w:val="0096344D"/>
    <w:rsid w:val="00970023"/>
    <w:rsid w:val="009728AA"/>
    <w:rsid w:val="00974A3D"/>
    <w:rsid w:val="0097788E"/>
    <w:rsid w:val="0098121D"/>
    <w:rsid w:val="009837AD"/>
    <w:rsid w:val="00991478"/>
    <w:rsid w:val="009A06D6"/>
    <w:rsid w:val="009A1838"/>
    <w:rsid w:val="009A7EE8"/>
    <w:rsid w:val="009B0B29"/>
    <w:rsid w:val="009B116C"/>
    <w:rsid w:val="009B43AE"/>
    <w:rsid w:val="009C4C96"/>
    <w:rsid w:val="009D5CFA"/>
    <w:rsid w:val="009D6212"/>
    <w:rsid w:val="009D65C0"/>
    <w:rsid w:val="009E429F"/>
    <w:rsid w:val="009E46DB"/>
    <w:rsid w:val="009F6073"/>
    <w:rsid w:val="00A01CEA"/>
    <w:rsid w:val="00A0493C"/>
    <w:rsid w:val="00A14ED3"/>
    <w:rsid w:val="00A155B1"/>
    <w:rsid w:val="00A37949"/>
    <w:rsid w:val="00A37A43"/>
    <w:rsid w:val="00A43BD7"/>
    <w:rsid w:val="00A5223B"/>
    <w:rsid w:val="00A64FC3"/>
    <w:rsid w:val="00A666A8"/>
    <w:rsid w:val="00A71F87"/>
    <w:rsid w:val="00A74EB5"/>
    <w:rsid w:val="00A74FB3"/>
    <w:rsid w:val="00A86221"/>
    <w:rsid w:val="00A86253"/>
    <w:rsid w:val="00A8745F"/>
    <w:rsid w:val="00AA01B6"/>
    <w:rsid w:val="00AA2719"/>
    <w:rsid w:val="00AB3F9E"/>
    <w:rsid w:val="00AB6C61"/>
    <w:rsid w:val="00AC0347"/>
    <w:rsid w:val="00AC299E"/>
    <w:rsid w:val="00AC44D2"/>
    <w:rsid w:val="00AD01C7"/>
    <w:rsid w:val="00AD6A44"/>
    <w:rsid w:val="00AE119C"/>
    <w:rsid w:val="00AE50F1"/>
    <w:rsid w:val="00AE7B19"/>
    <w:rsid w:val="00AF0DF8"/>
    <w:rsid w:val="00AF5F9D"/>
    <w:rsid w:val="00AF6358"/>
    <w:rsid w:val="00B0269A"/>
    <w:rsid w:val="00B14756"/>
    <w:rsid w:val="00B23A0E"/>
    <w:rsid w:val="00B30D90"/>
    <w:rsid w:val="00B32C9D"/>
    <w:rsid w:val="00B34710"/>
    <w:rsid w:val="00B42CE7"/>
    <w:rsid w:val="00B5509F"/>
    <w:rsid w:val="00B5738D"/>
    <w:rsid w:val="00B57C83"/>
    <w:rsid w:val="00B9590C"/>
    <w:rsid w:val="00B965BE"/>
    <w:rsid w:val="00BA06F1"/>
    <w:rsid w:val="00BA1615"/>
    <w:rsid w:val="00BA733A"/>
    <w:rsid w:val="00BB435C"/>
    <w:rsid w:val="00BB7757"/>
    <w:rsid w:val="00BC0846"/>
    <w:rsid w:val="00BC796E"/>
    <w:rsid w:val="00BD2003"/>
    <w:rsid w:val="00BD3456"/>
    <w:rsid w:val="00BD51F7"/>
    <w:rsid w:val="00BE0070"/>
    <w:rsid w:val="00C002C8"/>
    <w:rsid w:val="00C024C5"/>
    <w:rsid w:val="00C126EE"/>
    <w:rsid w:val="00C20895"/>
    <w:rsid w:val="00C26BAE"/>
    <w:rsid w:val="00C368F6"/>
    <w:rsid w:val="00C41C0B"/>
    <w:rsid w:val="00C5050F"/>
    <w:rsid w:val="00C52D97"/>
    <w:rsid w:val="00C53CD6"/>
    <w:rsid w:val="00C74B7D"/>
    <w:rsid w:val="00C862B0"/>
    <w:rsid w:val="00C92C8F"/>
    <w:rsid w:val="00C94635"/>
    <w:rsid w:val="00C94D8A"/>
    <w:rsid w:val="00CA21C6"/>
    <w:rsid w:val="00CA3AE1"/>
    <w:rsid w:val="00CB09F6"/>
    <w:rsid w:val="00CB3A34"/>
    <w:rsid w:val="00CC065C"/>
    <w:rsid w:val="00CD05F5"/>
    <w:rsid w:val="00CD0AF8"/>
    <w:rsid w:val="00CD35BB"/>
    <w:rsid w:val="00CE0573"/>
    <w:rsid w:val="00CE5DE8"/>
    <w:rsid w:val="00D00648"/>
    <w:rsid w:val="00D0682C"/>
    <w:rsid w:val="00D177C5"/>
    <w:rsid w:val="00D22E3A"/>
    <w:rsid w:val="00D354E3"/>
    <w:rsid w:val="00D40E7B"/>
    <w:rsid w:val="00D46744"/>
    <w:rsid w:val="00D51D4B"/>
    <w:rsid w:val="00D52EF6"/>
    <w:rsid w:val="00D60D04"/>
    <w:rsid w:val="00D62862"/>
    <w:rsid w:val="00D63AA3"/>
    <w:rsid w:val="00D6576A"/>
    <w:rsid w:val="00D8785F"/>
    <w:rsid w:val="00D908B2"/>
    <w:rsid w:val="00DA0619"/>
    <w:rsid w:val="00DA22E4"/>
    <w:rsid w:val="00DA77B9"/>
    <w:rsid w:val="00DB13D4"/>
    <w:rsid w:val="00DB1DC5"/>
    <w:rsid w:val="00DB474E"/>
    <w:rsid w:val="00DB737B"/>
    <w:rsid w:val="00DC7920"/>
    <w:rsid w:val="00DD0F83"/>
    <w:rsid w:val="00DD3582"/>
    <w:rsid w:val="00DD407C"/>
    <w:rsid w:val="00DD7092"/>
    <w:rsid w:val="00DE1DBE"/>
    <w:rsid w:val="00DE2D56"/>
    <w:rsid w:val="00DE2E4D"/>
    <w:rsid w:val="00DF6B29"/>
    <w:rsid w:val="00E25C11"/>
    <w:rsid w:val="00E27536"/>
    <w:rsid w:val="00E33BD7"/>
    <w:rsid w:val="00E443A4"/>
    <w:rsid w:val="00E51253"/>
    <w:rsid w:val="00E51678"/>
    <w:rsid w:val="00E602C9"/>
    <w:rsid w:val="00E619B9"/>
    <w:rsid w:val="00E65D5C"/>
    <w:rsid w:val="00E65E1F"/>
    <w:rsid w:val="00E70A03"/>
    <w:rsid w:val="00E70AAF"/>
    <w:rsid w:val="00E74D39"/>
    <w:rsid w:val="00E87A1A"/>
    <w:rsid w:val="00E955BD"/>
    <w:rsid w:val="00EA24CA"/>
    <w:rsid w:val="00EA2E10"/>
    <w:rsid w:val="00EB000B"/>
    <w:rsid w:val="00EB0791"/>
    <w:rsid w:val="00EB4B88"/>
    <w:rsid w:val="00ED329D"/>
    <w:rsid w:val="00ED5E2E"/>
    <w:rsid w:val="00ED60F6"/>
    <w:rsid w:val="00EE487F"/>
    <w:rsid w:val="00EF14D3"/>
    <w:rsid w:val="00F27986"/>
    <w:rsid w:val="00F301E5"/>
    <w:rsid w:val="00F30854"/>
    <w:rsid w:val="00F4354F"/>
    <w:rsid w:val="00F45129"/>
    <w:rsid w:val="00F4703C"/>
    <w:rsid w:val="00F52084"/>
    <w:rsid w:val="00F6070C"/>
    <w:rsid w:val="00F64784"/>
    <w:rsid w:val="00F737D3"/>
    <w:rsid w:val="00F955F8"/>
    <w:rsid w:val="00FA3584"/>
    <w:rsid w:val="00FA6F62"/>
    <w:rsid w:val="00FB07EC"/>
    <w:rsid w:val="00FB27EB"/>
    <w:rsid w:val="00FB3765"/>
    <w:rsid w:val="00FB65C9"/>
    <w:rsid w:val="00FC27B2"/>
    <w:rsid w:val="00FD1521"/>
    <w:rsid w:val="00FD4CA2"/>
    <w:rsid w:val="00FD7936"/>
    <w:rsid w:val="00FE7644"/>
    <w:rsid w:val="00FF288E"/>
    <w:rsid w:val="00FF3031"/>
    <w:rsid w:val="00FF3064"/>
    <w:rsid w:val="00FF4FF1"/>
    <w:rsid w:val="00FF6CE2"/>
    <w:rsid w:val="5DDE41B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D764"/>
  <w15:docId w15:val="{B5DE57A0-1F2D-4B37-ABB5-AFA4694A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40" w:lineRule="auto"/>
      <w:jc w:val="both"/>
    </w:pPr>
    <w:rPr>
      <w:rFonts w:ascii="Times New Roman" w:hAnsi="Times New Roman"/>
      <w:sz w:val="24"/>
      <w:szCs w:val="22"/>
      <w:lang w:eastAsia="en-US"/>
    </w:rPr>
  </w:style>
  <w:style w:type="paragraph" w:styleId="Ttulo1">
    <w:name w:val="heading 1"/>
    <w:basedOn w:val="PargrafodaLista"/>
    <w:next w:val="Normal"/>
    <w:link w:val="Ttulo1Char"/>
    <w:uiPriority w:val="9"/>
    <w:qFormat/>
    <w:pPr>
      <w:numPr>
        <w:numId w:val="1"/>
      </w:numPr>
      <w:outlineLvl w:val="0"/>
    </w:pPr>
  </w:style>
  <w:style w:type="paragraph" w:styleId="Ttulo2">
    <w:name w:val="heading 2"/>
    <w:basedOn w:val="PargrafodaLista"/>
    <w:next w:val="Normal"/>
    <w:link w:val="Ttulo2Char"/>
    <w:uiPriority w:val="9"/>
    <w:unhideWhenUsed/>
    <w:qFormat/>
    <w:pPr>
      <w:ind w:left="0"/>
      <w:outlineLvl w:val="1"/>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000FF"/>
      <w:u w:val="single"/>
    </w:rPr>
  </w:style>
  <w:style w:type="character" w:customStyle="1" w:styleId="Ttulo1Char">
    <w:name w:val="Título 1 Char"/>
    <w:basedOn w:val="Fontepargpadro"/>
    <w:link w:val="Ttulo1"/>
    <w:uiPriority w:val="9"/>
    <w:rPr>
      <w:rFonts w:ascii="Times New Roman" w:hAnsi="Times New Roman"/>
      <w:sz w:val="24"/>
    </w:rPr>
  </w:style>
  <w:style w:type="paragraph" w:customStyle="1" w:styleId="Pa6">
    <w:name w:val="Pa6"/>
    <w:basedOn w:val="Normal"/>
    <w:next w:val="Normal"/>
    <w:uiPriority w:val="99"/>
    <w:pPr>
      <w:autoSpaceDE w:val="0"/>
      <w:autoSpaceDN w:val="0"/>
      <w:adjustRightInd w:val="0"/>
      <w:spacing w:after="0" w:line="220" w:lineRule="atLeast"/>
      <w:jc w:val="left"/>
    </w:pPr>
    <w:rPr>
      <w:rFonts w:ascii="KWNWAR+NewBaskerville-Roman" w:hAnsi="KWNWAR+NewBaskerville-Roman"/>
      <w:szCs w:val="24"/>
    </w:rPr>
  </w:style>
  <w:style w:type="paragraph" w:customStyle="1" w:styleId="Default">
    <w:name w:val="Default"/>
    <w:pPr>
      <w:autoSpaceDE w:val="0"/>
      <w:autoSpaceDN w:val="0"/>
      <w:adjustRightInd w:val="0"/>
      <w:spacing w:after="0" w:line="240" w:lineRule="auto"/>
    </w:pPr>
    <w:rPr>
      <w:rFonts w:ascii="UYJEKX+Helvetica-Condensed" w:hAnsi="UYJEKX+Helvetica-Condensed" w:cs="UYJEKX+Helvetica-Condensed"/>
      <w:color w:val="000000"/>
      <w:sz w:val="24"/>
      <w:szCs w:val="24"/>
      <w:lang w:eastAsia="en-US"/>
    </w:rPr>
  </w:style>
  <w:style w:type="character" w:customStyle="1" w:styleId="A11">
    <w:name w:val="A11"/>
    <w:uiPriority w:val="99"/>
    <w:rPr>
      <w:rFonts w:cs="KWNWAR+NewBaskerville-Roman"/>
      <w:color w:val="000000"/>
      <w:sz w:val="12"/>
      <w:szCs w:val="12"/>
    </w:rPr>
  </w:style>
  <w:style w:type="character" w:customStyle="1" w:styleId="Ttulo2Char">
    <w:name w:val="Título 2 Char"/>
    <w:basedOn w:val="Fontepargpadro"/>
    <w:link w:val="Ttulo2"/>
    <w:uiPriority w:val="9"/>
    <w:rPr>
      <w:rFonts w:ascii="Times New Roman" w:hAnsi="Times New Roman"/>
      <w:sz w:val="24"/>
    </w:rPr>
  </w:style>
  <w:style w:type="character" w:styleId="Refdecomentrio">
    <w:name w:val="annotation reference"/>
    <w:basedOn w:val="Fontepargpadro"/>
    <w:uiPriority w:val="99"/>
    <w:semiHidden/>
    <w:unhideWhenUsed/>
    <w:rsid w:val="004B6B36"/>
    <w:rPr>
      <w:sz w:val="16"/>
      <w:szCs w:val="16"/>
    </w:rPr>
  </w:style>
  <w:style w:type="paragraph" w:styleId="Textodecomentrio">
    <w:name w:val="annotation text"/>
    <w:basedOn w:val="Normal"/>
    <w:link w:val="TextodecomentrioChar"/>
    <w:uiPriority w:val="99"/>
    <w:semiHidden/>
    <w:unhideWhenUsed/>
    <w:rsid w:val="004B6B36"/>
    <w:rPr>
      <w:sz w:val="20"/>
      <w:szCs w:val="20"/>
    </w:rPr>
  </w:style>
  <w:style w:type="character" w:customStyle="1" w:styleId="TextodecomentrioChar">
    <w:name w:val="Texto de comentário Char"/>
    <w:basedOn w:val="Fontepargpadro"/>
    <w:link w:val="Textodecomentrio"/>
    <w:uiPriority w:val="99"/>
    <w:semiHidden/>
    <w:rsid w:val="004B6B36"/>
    <w:rPr>
      <w:rFonts w:ascii="Times New Roman" w:hAnsi="Times New Roman"/>
      <w:lang w:eastAsia="en-US"/>
    </w:rPr>
  </w:style>
  <w:style w:type="paragraph" w:styleId="Assuntodocomentrio">
    <w:name w:val="annotation subject"/>
    <w:basedOn w:val="Textodecomentrio"/>
    <w:next w:val="Textodecomentrio"/>
    <w:link w:val="AssuntodocomentrioChar"/>
    <w:uiPriority w:val="99"/>
    <w:semiHidden/>
    <w:unhideWhenUsed/>
    <w:rsid w:val="004B6B36"/>
    <w:rPr>
      <w:b/>
      <w:bCs/>
    </w:rPr>
  </w:style>
  <w:style w:type="character" w:customStyle="1" w:styleId="AssuntodocomentrioChar">
    <w:name w:val="Assunto do comentário Char"/>
    <w:basedOn w:val="TextodecomentrioChar"/>
    <w:link w:val="Assuntodocomentrio"/>
    <w:uiPriority w:val="99"/>
    <w:semiHidden/>
    <w:rsid w:val="004B6B36"/>
    <w:rPr>
      <w:rFonts w:ascii="Times New Roman" w:hAnsi="Times New Roman"/>
      <w:b/>
      <w:bCs/>
      <w:lang w:eastAsia="en-US"/>
    </w:rPr>
  </w:style>
  <w:style w:type="paragraph" w:styleId="Textodebalo">
    <w:name w:val="Balloon Text"/>
    <w:basedOn w:val="Normal"/>
    <w:link w:val="TextodebaloChar"/>
    <w:uiPriority w:val="99"/>
    <w:semiHidden/>
    <w:unhideWhenUsed/>
    <w:rsid w:val="004B6B36"/>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B6B36"/>
    <w:rPr>
      <w:rFonts w:ascii="Segoe UI" w:hAnsi="Segoe UI" w:cs="Segoe UI"/>
      <w:sz w:val="18"/>
      <w:szCs w:val="18"/>
      <w:lang w:eastAsia="en-US"/>
    </w:rPr>
  </w:style>
  <w:style w:type="character" w:styleId="HiperlinkVisitado">
    <w:name w:val="FollowedHyperlink"/>
    <w:basedOn w:val="Fontepargpadro"/>
    <w:uiPriority w:val="99"/>
    <w:semiHidden/>
    <w:unhideWhenUsed/>
    <w:rsid w:val="004D72B2"/>
    <w:rPr>
      <w:color w:val="954F72" w:themeColor="followedHyperlink"/>
      <w:u w:val="single"/>
    </w:rPr>
  </w:style>
  <w:style w:type="paragraph" w:styleId="Textodenotaderodap">
    <w:name w:val="footnote text"/>
    <w:basedOn w:val="Normal"/>
    <w:link w:val="TextodenotaderodapChar"/>
    <w:uiPriority w:val="99"/>
    <w:semiHidden/>
    <w:unhideWhenUsed/>
    <w:rsid w:val="00BB7757"/>
    <w:pPr>
      <w:spacing w:after="0"/>
    </w:pPr>
    <w:rPr>
      <w:sz w:val="20"/>
      <w:szCs w:val="20"/>
    </w:rPr>
  </w:style>
  <w:style w:type="character" w:customStyle="1" w:styleId="TextodenotaderodapChar">
    <w:name w:val="Texto de nota de rodapé Char"/>
    <w:basedOn w:val="Fontepargpadro"/>
    <w:link w:val="Textodenotaderodap"/>
    <w:uiPriority w:val="99"/>
    <w:semiHidden/>
    <w:rsid w:val="00BB7757"/>
    <w:rPr>
      <w:rFonts w:ascii="Times New Roman" w:hAnsi="Times New Roman"/>
      <w:lang w:eastAsia="en-US"/>
    </w:rPr>
  </w:style>
  <w:style w:type="character" w:styleId="Refdenotaderodap">
    <w:name w:val="footnote reference"/>
    <w:basedOn w:val="Fontepargpadro"/>
    <w:uiPriority w:val="99"/>
    <w:semiHidden/>
    <w:unhideWhenUsed/>
    <w:rsid w:val="00BB77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54460">
      <w:bodyDiv w:val="1"/>
      <w:marLeft w:val="0"/>
      <w:marRight w:val="0"/>
      <w:marTop w:val="0"/>
      <w:marBottom w:val="0"/>
      <w:divBdr>
        <w:top w:val="none" w:sz="0" w:space="0" w:color="auto"/>
        <w:left w:val="none" w:sz="0" w:space="0" w:color="auto"/>
        <w:bottom w:val="none" w:sz="0" w:space="0" w:color="auto"/>
        <w:right w:val="none" w:sz="0" w:space="0" w:color="auto"/>
      </w:divBdr>
      <w:divsChild>
        <w:div w:id="3633728">
          <w:marLeft w:val="0"/>
          <w:marRight w:val="0"/>
          <w:marTop w:val="0"/>
          <w:marBottom w:val="0"/>
          <w:divBdr>
            <w:top w:val="none" w:sz="0" w:space="0" w:color="auto"/>
            <w:left w:val="none" w:sz="0" w:space="0" w:color="auto"/>
            <w:bottom w:val="none" w:sz="0" w:space="0" w:color="auto"/>
            <w:right w:val="none" w:sz="0" w:space="0" w:color="auto"/>
          </w:divBdr>
        </w:div>
        <w:div w:id="4718612">
          <w:marLeft w:val="0"/>
          <w:marRight w:val="0"/>
          <w:marTop w:val="0"/>
          <w:marBottom w:val="0"/>
          <w:divBdr>
            <w:top w:val="none" w:sz="0" w:space="0" w:color="auto"/>
            <w:left w:val="none" w:sz="0" w:space="0" w:color="auto"/>
            <w:bottom w:val="none" w:sz="0" w:space="0" w:color="auto"/>
            <w:right w:val="none" w:sz="0" w:space="0" w:color="auto"/>
          </w:divBdr>
        </w:div>
        <w:div w:id="12533746">
          <w:marLeft w:val="0"/>
          <w:marRight w:val="0"/>
          <w:marTop w:val="0"/>
          <w:marBottom w:val="0"/>
          <w:divBdr>
            <w:top w:val="none" w:sz="0" w:space="0" w:color="auto"/>
            <w:left w:val="none" w:sz="0" w:space="0" w:color="auto"/>
            <w:bottom w:val="none" w:sz="0" w:space="0" w:color="auto"/>
            <w:right w:val="none" w:sz="0" w:space="0" w:color="auto"/>
          </w:divBdr>
        </w:div>
        <w:div w:id="52509109">
          <w:marLeft w:val="0"/>
          <w:marRight w:val="0"/>
          <w:marTop w:val="0"/>
          <w:marBottom w:val="0"/>
          <w:divBdr>
            <w:top w:val="none" w:sz="0" w:space="0" w:color="auto"/>
            <w:left w:val="none" w:sz="0" w:space="0" w:color="auto"/>
            <w:bottom w:val="none" w:sz="0" w:space="0" w:color="auto"/>
            <w:right w:val="none" w:sz="0" w:space="0" w:color="auto"/>
          </w:divBdr>
        </w:div>
        <w:div w:id="99493272">
          <w:marLeft w:val="0"/>
          <w:marRight w:val="0"/>
          <w:marTop w:val="0"/>
          <w:marBottom w:val="0"/>
          <w:divBdr>
            <w:top w:val="none" w:sz="0" w:space="0" w:color="auto"/>
            <w:left w:val="none" w:sz="0" w:space="0" w:color="auto"/>
            <w:bottom w:val="none" w:sz="0" w:space="0" w:color="auto"/>
            <w:right w:val="none" w:sz="0" w:space="0" w:color="auto"/>
          </w:divBdr>
        </w:div>
        <w:div w:id="103967588">
          <w:marLeft w:val="0"/>
          <w:marRight w:val="0"/>
          <w:marTop w:val="0"/>
          <w:marBottom w:val="0"/>
          <w:divBdr>
            <w:top w:val="none" w:sz="0" w:space="0" w:color="auto"/>
            <w:left w:val="none" w:sz="0" w:space="0" w:color="auto"/>
            <w:bottom w:val="none" w:sz="0" w:space="0" w:color="auto"/>
            <w:right w:val="none" w:sz="0" w:space="0" w:color="auto"/>
          </w:divBdr>
        </w:div>
        <w:div w:id="108161828">
          <w:marLeft w:val="0"/>
          <w:marRight w:val="0"/>
          <w:marTop w:val="0"/>
          <w:marBottom w:val="0"/>
          <w:divBdr>
            <w:top w:val="none" w:sz="0" w:space="0" w:color="auto"/>
            <w:left w:val="none" w:sz="0" w:space="0" w:color="auto"/>
            <w:bottom w:val="none" w:sz="0" w:space="0" w:color="auto"/>
            <w:right w:val="none" w:sz="0" w:space="0" w:color="auto"/>
          </w:divBdr>
        </w:div>
        <w:div w:id="115875245">
          <w:marLeft w:val="0"/>
          <w:marRight w:val="0"/>
          <w:marTop w:val="0"/>
          <w:marBottom w:val="0"/>
          <w:divBdr>
            <w:top w:val="none" w:sz="0" w:space="0" w:color="auto"/>
            <w:left w:val="none" w:sz="0" w:space="0" w:color="auto"/>
            <w:bottom w:val="none" w:sz="0" w:space="0" w:color="auto"/>
            <w:right w:val="none" w:sz="0" w:space="0" w:color="auto"/>
          </w:divBdr>
        </w:div>
        <w:div w:id="155342033">
          <w:marLeft w:val="0"/>
          <w:marRight w:val="0"/>
          <w:marTop w:val="0"/>
          <w:marBottom w:val="0"/>
          <w:divBdr>
            <w:top w:val="none" w:sz="0" w:space="0" w:color="auto"/>
            <w:left w:val="none" w:sz="0" w:space="0" w:color="auto"/>
            <w:bottom w:val="none" w:sz="0" w:space="0" w:color="auto"/>
            <w:right w:val="none" w:sz="0" w:space="0" w:color="auto"/>
          </w:divBdr>
        </w:div>
        <w:div w:id="191311018">
          <w:marLeft w:val="0"/>
          <w:marRight w:val="0"/>
          <w:marTop w:val="0"/>
          <w:marBottom w:val="0"/>
          <w:divBdr>
            <w:top w:val="none" w:sz="0" w:space="0" w:color="auto"/>
            <w:left w:val="none" w:sz="0" w:space="0" w:color="auto"/>
            <w:bottom w:val="none" w:sz="0" w:space="0" w:color="auto"/>
            <w:right w:val="none" w:sz="0" w:space="0" w:color="auto"/>
          </w:divBdr>
        </w:div>
        <w:div w:id="200242139">
          <w:marLeft w:val="0"/>
          <w:marRight w:val="0"/>
          <w:marTop w:val="0"/>
          <w:marBottom w:val="0"/>
          <w:divBdr>
            <w:top w:val="none" w:sz="0" w:space="0" w:color="auto"/>
            <w:left w:val="none" w:sz="0" w:space="0" w:color="auto"/>
            <w:bottom w:val="none" w:sz="0" w:space="0" w:color="auto"/>
            <w:right w:val="none" w:sz="0" w:space="0" w:color="auto"/>
          </w:divBdr>
        </w:div>
        <w:div w:id="210698824">
          <w:marLeft w:val="0"/>
          <w:marRight w:val="0"/>
          <w:marTop w:val="0"/>
          <w:marBottom w:val="0"/>
          <w:divBdr>
            <w:top w:val="none" w:sz="0" w:space="0" w:color="auto"/>
            <w:left w:val="none" w:sz="0" w:space="0" w:color="auto"/>
            <w:bottom w:val="none" w:sz="0" w:space="0" w:color="auto"/>
            <w:right w:val="none" w:sz="0" w:space="0" w:color="auto"/>
          </w:divBdr>
        </w:div>
        <w:div w:id="221643614">
          <w:marLeft w:val="0"/>
          <w:marRight w:val="0"/>
          <w:marTop w:val="0"/>
          <w:marBottom w:val="0"/>
          <w:divBdr>
            <w:top w:val="none" w:sz="0" w:space="0" w:color="auto"/>
            <w:left w:val="none" w:sz="0" w:space="0" w:color="auto"/>
            <w:bottom w:val="none" w:sz="0" w:space="0" w:color="auto"/>
            <w:right w:val="none" w:sz="0" w:space="0" w:color="auto"/>
          </w:divBdr>
        </w:div>
        <w:div w:id="280383237">
          <w:marLeft w:val="0"/>
          <w:marRight w:val="0"/>
          <w:marTop w:val="0"/>
          <w:marBottom w:val="0"/>
          <w:divBdr>
            <w:top w:val="none" w:sz="0" w:space="0" w:color="auto"/>
            <w:left w:val="none" w:sz="0" w:space="0" w:color="auto"/>
            <w:bottom w:val="none" w:sz="0" w:space="0" w:color="auto"/>
            <w:right w:val="none" w:sz="0" w:space="0" w:color="auto"/>
          </w:divBdr>
        </w:div>
        <w:div w:id="286814062">
          <w:marLeft w:val="0"/>
          <w:marRight w:val="0"/>
          <w:marTop w:val="0"/>
          <w:marBottom w:val="0"/>
          <w:divBdr>
            <w:top w:val="none" w:sz="0" w:space="0" w:color="auto"/>
            <w:left w:val="none" w:sz="0" w:space="0" w:color="auto"/>
            <w:bottom w:val="none" w:sz="0" w:space="0" w:color="auto"/>
            <w:right w:val="none" w:sz="0" w:space="0" w:color="auto"/>
          </w:divBdr>
        </w:div>
        <w:div w:id="304287183">
          <w:marLeft w:val="0"/>
          <w:marRight w:val="0"/>
          <w:marTop w:val="0"/>
          <w:marBottom w:val="0"/>
          <w:divBdr>
            <w:top w:val="none" w:sz="0" w:space="0" w:color="auto"/>
            <w:left w:val="none" w:sz="0" w:space="0" w:color="auto"/>
            <w:bottom w:val="none" w:sz="0" w:space="0" w:color="auto"/>
            <w:right w:val="none" w:sz="0" w:space="0" w:color="auto"/>
          </w:divBdr>
        </w:div>
        <w:div w:id="306907448">
          <w:marLeft w:val="0"/>
          <w:marRight w:val="0"/>
          <w:marTop w:val="0"/>
          <w:marBottom w:val="0"/>
          <w:divBdr>
            <w:top w:val="none" w:sz="0" w:space="0" w:color="auto"/>
            <w:left w:val="none" w:sz="0" w:space="0" w:color="auto"/>
            <w:bottom w:val="none" w:sz="0" w:space="0" w:color="auto"/>
            <w:right w:val="none" w:sz="0" w:space="0" w:color="auto"/>
          </w:divBdr>
        </w:div>
        <w:div w:id="331416074">
          <w:marLeft w:val="0"/>
          <w:marRight w:val="0"/>
          <w:marTop w:val="0"/>
          <w:marBottom w:val="0"/>
          <w:divBdr>
            <w:top w:val="none" w:sz="0" w:space="0" w:color="auto"/>
            <w:left w:val="none" w:sz="0" w:space="0" w:color="auto"/>
            <w:bottom w:val="none" w:sz="0" w:space="0" w:color="auto"/>
            <w:right w:val="none" w:sz="0" w:space="0" w:color="auto"/>
          </w:divBdr>
        </w:div>
        <w:div w:id="347562915">
          <w:marLeft w:val="0"/>
          <w:marRight w:val="0"/>
          <w:marTop w:val="0"/>
          <w:marBottom w:val="0"/>
          <w:divBdr>
            <w:top w:val="none" w:sz="0" w:space="0" w:color="auto"/>
            <w:left w:val="none" w:sz="0" w:space="0" w:color="auto"/>
            <w:bottom w:val="none" w:sz="0" w:space="0" w:color="auto"/>
            <w:right w:val="none" w:sz="0" w:space="0" w:color="auto"/>
          </w:divBdr>
        </w:div>
        <w:div w:id="348068425">
          <w:marLeft w:val="0"/>
          <w:marRight w:val="0"/>
          <w:marTop w:val="0"/>
          <w:marBottom w:val="0"/>
          <w:divBdr>
            <w:top w:val="none" w:sz="0" w:space="0" w:color="auto"/>
            <w:left w:val="none" w:sz="0" w:space="0" w:color="auto"/>
            <w:bottom w:val="none" w:sz="0" w:space="0" w:color="auto"/>
            <w:right w:val="none" w:sz="0" w:space="0" w:color="auto"/>
          </w:divBdr>
        </w:div>
        <w:div w:id="360135426">
          <w:marLeft w:val="0"/>
          <w:marRight w:val="0"/>
          <w:marTop w:val="0"/>
          <w:marBottom w:val="0"/>
          <w:divBdr>
            <w:top w:val="none" w:sz="0" w:space="0" w:color="auto"/>
            <w:left w:val="none" w:sz="0" w:space="0" w:color="auto"/>
            <w:bottom w:val="none" w:sz="0" w:space="0" w:color="auto"/>
            <w:right w:val="none" w:sz="0" w:space="0" w:color="auto"/>
          </w:divBdr>
        </w:div>
        <w:div w:id="364058293">
          <w:marLeft w:val="0"/>
          <w:marRight w:val="0"/>
          <w:marTop w:val="0"/>
          <w:marBottom w:val="0"/>
          <w:divBdr>
            <w:top w:val="none" w:sz="0" w:space="0" w:color="auto"/>
            <w:left w:val="none" w:sz="0" w:space="0" w:color="auto"/>
            <w:bottom w:val="none" w:sz="0" w:space="0" w:color="auto"/>
            <w:right w:val="none" w:sz="0" w:space="0" w:color="auto"/>
          </w:divBdr>
        </w:div>
        <w:div w:id="375549197">
          <w:marLeft w:val="0"/>
          <w:marRight w:val="0"/>
          <w:marTop w:val="0"/>
          <w:marBottom w:val="0"/>
          <w:divBdr>
            <w:top w:val="none" w:sz="0" w:space="0" w:color="auto"/>
            <w:left w:val="none" w:sz="0" w:space="0" w:color="auto"/>
            <w:bottom w:val="none" w:sz="0" w:space="0" w:color="auto"/>
            <w:right w:val="none" w:sz="0" w:space="0" w:color="auto"/>
          </w:divBdr>
        </w:div>
        <w:div w:id="375618562">
          <w:marLeft w:val="0"/>
          <w:marRight w:val="0"/>
          <w:marTop w:val="0"/>
          <w:marBottom w:val="0"/>
          <w:divBdr>
            <w:top w:val="none" w:sz="0" w:space="0" w:color="auto"/>
            <w:left w:val="none" w:sz="0" w:space="0" w:color="auto"/>
            <w:bottom w:val="none" w:sz="0" w:space="0" w:color="auto"/>
            <w:right w:val="none" w:sz="0" w:space="0" w:color="auto"/>
          </w:divBdr>
        </w:div>
        <w:div w:id="406876839">
          <w:marLeft w:val="0"/>
          <w:marRight w:val="0"/>
          <w:marTop w:val="0"/>
          <w:marBottom w:val="0"/>
          <w:divBdr>
            <w:top w:val="none" w:sz="0" w:space="0" w:color="auto"/>
            <w:left w:val="none" w:sz="0" w:space="0" w:color="auto"/>
            <w:bottom w:val="none" w:sz="0" w:space="0" w:color="auto"/>
            <w:right w:val="none" w:sz="0" w:space="0" w:color="auto"/>
          </w:divBdr>
        </w:div>
        <w:div w:id="447168414">
          <w:marLeft w:val="0"/>
          <w:marRight w:val="0"/>
          <w:marTop w:val="0"/>
          <w:marBottom w:val="0"/>
          <w:divBdr>
            <w:top w:val="none" w:sz="0" w:space="0" w:color="auto"/>
            <w:left w:val="none" w:sz="0" w:space="0" w:color="auto"/>
            <w:bottom w:val="none" w:sz="0" w:space="0" w:color="auto"/>
            <w:right w:val="none" w:sz="0" w:space="0" w:color="auto"/>
          </w:divBdr>
        </w:div>
        <w:div w:id="500506965">
          <w:marLeft w:val="0"/>
          <w:marRight w:val="0"/>
          <w:marTop w:val="0"/>
          <w:marBottom w:val="0"/>
          <w:divBdr>
            <w:top w:val="none" w:sz="0" w:space="0" w:color="auto"/>
            <w:left w:val="none" w:sz="0" w:space="0" w:color="auto"/>
            <w:bottom w:val="none" w:sz="0" w:space="0" w:color="auto"/>
            <w:right w:val="none" w:sz="0" w:space="0" w:color="auto"/>
          </w:divBdr>
        </w:div>
        <w:div w:id="513691295">
          <w:marLeft w:val="0"/>
          <w:marRight w:val="0"/>
          <w:marTop w:val="0"/>
          <w:marBottom w:val="0"/>
          <w:divBdr>
            <w:top w:val="none" w:sz="0" w:space="0" w:color="auto"/>
            <w:left w:val="none" w:sz="0" w:space="0" w:color="auto"/>
            <w:bottom w:val="none" w:sz="0" w:space="0" w:color="auto"/>
            <w:right w:val="none" w:sz="0" w:space="0" w:color="auto"/>
          </w:divBdr>
        </w:div>
        <w:div w:id="539241825">
          <w:marLeft w:val="0"/>
          <w:marRight w:val="0"/>
          <w:marTop w:val="0"/>
          <w:marBottom w:val="0"/>
          <w:divBdr>
            <w:top w:val="none" w:sz="0" w:space="0" w:color="auto"/>
            <w:left w:val="none" w:sz="0" w:space="0" w:color="auto"/>
            <w:bottom w:val="none" w:sz="0" w:space="0" w:color="auto"/>
            <w:right w:val="none" w:sz="0" w:space="0" w:color="auto"/>
          </w:divBdr>
        </w:div>
        <w:div w:id="545021544">
          <w:marLeft w:val="0"/>
          <w:marRight w:val="0"/>
          <w:marTop w:val="0"/>
          <w:marBottom w:val="0"/>
          <w:divBdr>
            <w:top w:val="none" w:sz="0" w:space="0" w:color="auto"/>
            <w:left w:val="none" w:sz="0" w:space="0" w:color="auto"/>
            <w:bottom w:val="none" w:sz="0" w:space="0" w:color="auto"/>
            <w:right w:val="none" w:sz="0" w:space="0" w:color="auto"/>
          </w:divBdr>
        </w:div>
        <w:div w:id="589314472">
          <w:marLeft w:val="0"/>
          <w:marRight w:val="0"/>
          <w:marTop w:val="0"/>
          <w:marBottom w:val="0"/>
          <w:divBdr>
            <w:top w:val="none" w:sz="0" w:space="0" w:color="auto"/>
            <w:left w:val="none" w:sz="0" w:space="0" w:color="auto"/>
            <w:bottom w:val="none" w:sz="0" w:space="0" w:color="auto"/>
            <w:right w:val="none" w:sz="0" w:space="0" w:color="auto"/>
          </w:divBdr>
        </w:div>
        <w:div w:id="626620452">
          <w:marLeft w:val="0"/>
          <w:marRight w:val="0"/>
          <w:marTop w:val="0"/>
          <w:marBottom w:val="0"/>
          <w:divBdr>
            <w:top w:val="none" w:sz="0" w:space="0" w:color="auto"/>
            <w:left w:val="none" w:sz="0" w:space="0" w:color="auto"/>
            <w:bottom w:val="none" w:sz="0" w:space="0" w:color="auto"/>
            <w:right w:val="none" w:sz="0" w:space="0" w:color="auto"/>
          </w:divBdr>
        </w:div>
        <w:div w:id="680938870">
          <w:marLeft w:val="0"/>
          <w:marRight w:val="0"/>
          <w:marTop w:val="0"/>
          <w:marBottom w:val="0"/>
          <w:divBdr>
            <w:top w:val="none" w:sz="0" w:space="0" w:color="auto"/>
            <w:left w:val="none" w:sz="0" w:space="0" w:color="auto"/>
            <w:bottom w:val="none" w:sz="0" w:space="0" w:color="auto"/>
            <w:right w:val="none" w:sz="0" w:space="0" w:color="auto"/>
          </w:divBdr>
        </w:div>
        <w:div w:id="691344784">
          <w:marLeft w:val="0"/>
          <w:marRight w:val="0"/>
          <w:marTop w:val="0"/>
          <w:marBottom w:val="0"/>
          <w:divBdr>
            <w:top w:val="none" w:sz="0" w:space="0" w:color="auto"/>
            <w:left w:val="none" w:sz="0" w:space="0" w:color="auto"/>
            <w:bottom w:val="none" w:sz="0" w:space="0" w:color="auto"/>
            <w:right w:val="none" w:sz="0" w:space="0" w:color="auto"/>
          </w:divBdr>
        </w:div>
        <w:div w:id="714356068">
          <w:marLeft w:val="0"/>
          <w:marRight w:val="0"/>
          <w:marTop w:val="0"/>
          <w:marBottom w:val="0"/>
          <w:divBdr>
            <w:top w:val="none" w:sz="0" w:space="0" w:color="auto"/>
            <w:left w:val="none" w:sz="0" w:space="0" w:color="auto"/>
            <w:bottom w:val="none" w:sz="0" w:space="0" w:color="auto"/>
            <w:right w:val="none" w:sz="0" w:space="0" w:color="auto"/>
          </w:divBdr>
        </w:div>
        <w:div w:id="759061795">
          <w:marLeft w:val="0"/>
          <w:marRight w:val="0"/>
          <w:marTop w:val="0"/>
          <w:marBottom w:val="0"/>
          <w:divBdr>
            <w:top w:val="none" w:sz="0" w:space="0" w:color="auto"/>
            <w:left w:val="none" w:sz="0" w:space="0" w:color="auto"/>
            <w:bottom w:val="none" w:sz="0" w:space="0" w:color="auto"/>
            <w:right w:val="none" w:sz="0" w:space="0" w:color="auto"/>
          </w:divBdr>
        </w:div>
        <w:div w:id="759761304">
          <w:marLeft w:val="0"/>
          <w:marRight w:val="0"/>
          <w:marTop w:val="0"/>
          <w:marBottom w:val="0"/>
          <w:divBdr>
            <w:top w:val="none" w:sz="0" w:space="0" w:color="auto"/>
            <w:left w:val="none" w:sz="0" w:space="0" w:color="auto"/>
            <w:bottom w:val="none" w:sz="0" w:space="0" w:color="auto"/>
            <w:right w:val="none" w:sz="0" w:space="0" w:color="auto"/>
          </w:divBdr>
        </w:div>
        <w:div w:id="762578232">
          <w:marLeft w:val="0"/>
          <w:marRight w:val="0"/>
          <w:marTop w:val="0"/>
          <w:marBottom w:val="0"/>
          <w:divBdr>
            <w:top w:val="none" w:sz="0" w:space="0" w:color="auto"/>
            <w:left w:val="none" w:sz="0" w:space="0" w:color="auto"/>
            <w:bottom w:val="none" w:sz="0" w:space="0" w:color="auto"/>
            <w:right w:val="none" w:sz="0" w:space="0" w:color="auto"/>
          </w:divBdr>
        </w:div>
        <w:div w:id="783959502">
          <w:marLeft w:val="0"/>
          <w:marRight w:val="0"/>
          <w:marTop w:val="0"/>
          <w:marBottom w:val="0"/>
          <w:divBdr>
            <w:top w:val="none" w:sz="0" w:space="0" w:color="auto"/>
            <w:left w:val="none" w:sz="0" w:space="0" w:color="auto"/>
            <w:bottom w:val="none" w:sz="0" w:space="0" w:color="auto"/>
            <w:right w:val="none" w:sz="0" w:space="0" w:color="auto"/>
          </w:divBdr>
        </w:div>
        <w:div w:id="809370590">
          <w:marLeft w:val="0"/>
          <w:marRight w:val="0"/>
          <w:marTop w:val="0"/>
          <w:marBottom w:val="0"/>
          <w:divBdr>
            <w:top w:val="none" w:sz="0" w:space="0" w:color="auto"/>
            <w:left w:val="none" w:sz="0" w:space="0" w:color="auto"/>
            <w:bottom w:val="none" w:sz="0" w:space="0" w:color="auto"/>
            <w:right w:val="none" w:sz="0" w:space="0" w:color="auto"/>
          </w:divBdr>
        </w:div>
        <w:div w:id="860164421">
          <w:marLeft w:val="0"/>
          <w:marRight w:val="0"/>
          <w:marTop w:val="0"/>
          <w:marBottom w:val="0"/>
          <w:divBdr>
            <w:top w:val="none" w:sz="0" w:space="0" w:color="auto"/>
            <w:left w:val="none" w:sz="0" w:space="0" w:color="auto"/>
            <w:bottom w:val="none" w:sz="0" w:space="0" w:color="auto"/>
            <w:right w:val="none" w:sz="0" w:space="0" w:color="auto"/>
          </w:divBdr>
        </w:div>
        <w:div w:id="904416714">
          <w:marLeft w:val="0"/>
          <w:marRight w:val="0"/>
          <w:marTop w:val="0"/>
          <w:marBottom w:val="0"/>
          <w:divBdr>
            <w:top w:val="none" w:sz="0" w:space="0" w:color="auto"/>
            <w:left w:val="none" w:sz="0" w:space="0" w:color="auto"/>
            <w:bottom w:val="none" w:sz="0" w:space="0" w:color="auto"/>
            <w:right w:val="none" w:sz="0" w:space="0" w:color="auto"/>
          </w:divBdr>
        </w:div>
        <w:div w:id="909078681">
          <w:marLeft w:val="0"/>
          <w:marRight w:val="0"/>
          <w:marTop w:val="0"/>
          <w:marBottom w:val="0"/>
          <w:divBdr>
            <w:top w:val="none" w:sz="0" w:space="0" w:color="auto"/>
            <w:left w:val="none" w:sz="0" w:space="0" w:color="auto"/>
            <w:bottom w:val="none" w:sz="0" w:space="0" w:color="auto"/>
            <w:right w:val="none" w:sz="0" w:space="0" w:color="auto"/>
          </w:divBdr>
        </w:div>
        <w:div w:id="942882589">
          <w:marLeft w:val="0"/>
          <w:marRight w:val="0"/>
          <w:marTop w:val="0"/>
          <w:marBottom w:val="0"/>
          <w:divBdr>
            <w:top w:val="none" w:sz="0" w:space="0" w:color="auto"/>
            <w:left w:val="none" w:sz="0" w:space="0" w:color="auto"/>
            <w:bottom w:val="none" w:sz="0" w:space="0" w:color="auto"/>
            <w:right w:val="none" w:sz="0" w:space="0" w:color="auto"/>
          </w:divBdr>
        </w:div>
        <w:div w:id="967783824">
          <w:marLeft w:val="0"/>
          <w:marRight w:val="0"/>
          <w:marTop w:val="0"/>
          <w:marBottom w:val="0"/>
          <w:divBdr>
            <w:top w:val="none" w:sz="0" w:space="0" w:color="auto"/>
            <w:left w:val="none" w:sz="0" w:space="0" w:color="auto"/>
            <w:bottom w:val="none" w:sz="0" w:space="0" w:color="auto"/>
            <w:right w:val="none" w:sz="0" w:space="0" w:color="auto"/>
          </w:divBdr>
        </w:div>
        <w:div w:id="986469108">
          <w:marLeft w:val="0"/>
          <w:marRight w:val="0"/>
          <w:marTop w:val="0"/>
          <w:marBottom w:val="0"/>
          <w:divBdr>
            <w:top w:val="none" w:sz="0" w:space="0" w:color="auto"/>
            <w:left w:val="none" w:sz="0" w:space="0" w:color="auto"/>
            <w:bottom w:val="none" w:sz="0" w:space="0" w:color="auto"/>
            <w:right w:val="none" w:sz="0" w:space="0" w:color="auto"/>
          </w:divBdr>
        </w:div>
        <w:div w:id="989289079">
          <w:marLeft w:val="0"/>
          <w:marRight w:val="0"/>
          <w:marTop w:val="0"/>
          <w:marBottom w:val="0"/>
          <w:divBdr>
            <w:top w:val="none" w:sz="0" w:space="0" w:color="auto"/>
            <w:left w:val="none" w:sz="0" w:space="0" w:color="auto"/>
            <w:bottom w:val="none" w:sz="0" w:space="0" w:color="auto"/>
            <w:right w:val="none" w:sz="0" w:space="0" w:color="auto"/>
          </w:divBdr>
        </w:div>
        <w:div w:id="995648028">
          <w:marLeft w:val="0"/>
          <w:marRight w:val="0"/>
          <w:marTop w:val="0"/>
          <w:marBottom w:val="0"/>
          <w:divBdr>
            <w:top w:val="none" w:sz="0" w:space="0" w:color="auto"/>
            <w:left w:val="none" w:sz="0" w:space="0" w:color="auto"/>
            <w:bottom w:val="none" w:sz="0" w:space="0" w:color="auto"/>
            <w:right w:val="none" w:sz="0" w:space="0" w:color="auto"/>
          </w:divBdr>
        </w:div>
        <w:div w:id="1003708247">
          <w:marLeft w:val="0"/>
          <w:marRight w:val="0"/>
          <w:marTop w:val="0"/>
          <w:marBottom w:val="0"/>
          <w:divBdr>
            <w:top w:val="none" w:sz="0" w:space="0" w:color="auto"/>
            <w:left w:val="none" w:sz="0" w:space="0" w:color="auto"/>
            <w:bottom w:val="none" w:sz="0" w:space="0" w:color="auto"/>
            <w:right w:val="none" w:sz="0" w:space="0" w:color="auto"/>
          </w:divBdr>
        </w:div>
        <w:div w:id="1007438645">
          <w:marLeft w:val="0"/>
          <w:marRight w:val="0"/>
          <w:marTop w:val="0"/>
          <w:marBottom w:val="0"/>
          <w:divBdr>
            <w:top w:val="none" w:sz="0" w:space="0" w:color="auto"/>
            <w:left w:val="none" w:sz="0" w:space="0" w:color="auto"/>
            <w:bottom w:val="none" w:sz="0" w:space="0" w:color="auto"/>
            <w:right w:val="none" w:sz="0" w:space="0" w:color="auto"/>
          </w:divBdr>
        </w:div>
        <w:div w:id="1009990909">
          <w:marLeft w:val="0"/>
          <w:marRight w:val="0"/>
          <w:marTop w:val="0"/>
          <w:marBottom w:val="0"/>
          <w:divBdr>
            <w:top w:val="none" w:sz="0" w:space="0" w:color="auto"/>
            <w:left w:val="none" w:sz="0" w:space="0" w:color="auto"/>
            <w:bottom w:val="none" w:sz="0" w:space="0" w:color="auto"/>
            <w:right w:val="none" w:sz="0" w:space="0" w:color="auto"/>
          </w:divBdr>
        </w:div>
        <w:div w:id="1044333433">
          <w:marLeft w:val="0"/>
          <w:marRight w:val="0"/>
          <w:marTop w:val="0"/>
          <w:marBottom w:val="0"/>
          <w:divBdr>
            <w:top w:val="none" w:sz="0" w:space="0" w:color="auto"/>
            <w:left w:val="none" w:sz="0" w:space="0" w:color="auto"/>
            <w:bottom w:val="none" w:sz="0" w:space="0" w:color="auto"/>
            <w:right w:val="none" w:sz="0" w:space="0" w:color="auto"/>
          </w:divBdr>
        </w:div>
        <w:div w:id="1045134290">
          <w:marLeft w:val="0"/>
          <w:marRight w:val="0"/>
          <w:marTop w:val="0"/>
          <w:marBottom w:val="0"/>
          <w:divBdr>
            <w:top w:val="none" w:sz="0" w:space="0" w:color="auto"/>
            <w:left w:val="none" w:sz="0" w:space="0" w:color="auto"/>
            <w:bottom w:val="none" w:sz="0" w:space="0" w:color="auto"/>
            <w:right w:val="none" w:sz="0" w:space="0" w:color="auto"/>
          </w:divBdr>
        </w:div>
        <w:div w:id="1051878116">
          <w:marLeft w:val="0"/>
          <w:marRight w:val="0"/>
          <w:marTop w:val="0"/>
          <w:marBottom w:val="0"/>
          <w:divBdr>
            <w:top w:val="none" w:sz="0" w:space="0" w:color="auto"/>
            <w:left w:val="none" w:sz="0" w:space="0" w:color="auto"/>
            <w:bottom w:val="none" w:sz="0" w:space="0" w:color="auto"/>
            <w:right w:val="none" w:sz="0" w:space="0" w:color="auto"/>
          </w:divBdr>
        </w:div>
        <w:div w:id="1075860218">
          <w:marLeft w:val="0"/>
          <w:marRight w:val="0"/>
          <w:marTop w:val="0"/>
          <w:marBottom w:val="0"/>
          <w:divBdr>
            <w:top w:val="none" w:sz="0" w:space="0" w:color="auto"/>
            <w:left w:val="none" w:sz="0" w:space="0" w:color="auto"/>
            <w:bottom w:val="none" w:sz="0" w:space="0" w:color="auto"/>
            <w:right w:val="none" w:sz="0" w:space="0" w:color="auto"/>
          </w:divBdr>
        </w:div>
        <w:div w:id="1110853493">
          <w:marLeft w:val="0"/>
          <w:marRight w:val="0"/>
          <w:marTop w:val="0"/>
          <w:marBottom w:val="0"/>
          <w:divBdr>
            <w:top w:val="none" w:sz="0" w:space="0" w:color="auto"/>
            <w:left w:val="none" w:sz="0" w:space="0" w:color="auto"/>
            <w:bottom w:val="none" w:sz="0" w:space="0" w:color="auto"/>
            <w:right w:val="none" w:sz="0" w:space="0" w:color="auto"/>
          </w:divBdr>
        </w:div>
        <w:div w:id="1128009184">
          <w:marLeft w:val="0"/>
          <w:marRight w:val="0"/>
          <w:marTop w:val="0"/>
          <w:marBottom w:val="0"/>
          <w:divBdr>
            <w:top w:val="none" w:sz="0" w:space="0" w:color="auto"/>
            <w:left w:val="none" w:sz="0" w:space="0" w:color="auto"/>
            <w:bottom w:val="none" w:sz="0" w:space="0" w:color="auto"/>
            <w:right w:val="none" w:sz="0" w:space="0" w:color="auto"/>
          </w:divBdr>
        </w:div>
        <w:div w:id="1171993679">
          <w:marLeft w:val="0"/>
          <w:marRight w:val="0"/>
          <w:marTop w:val="0"/>
          <w:marBottom w:val="0"/>
          <w:divBdr>
            <w:top w:val="none" w:sz="0" w:space="0" w:color="auto"/>
            <w:left w:val="none" w:sz="0" w:space="0" w:color="auto"/>
            <w:bottom w:val="none" w:sz="0" w:space="0" w:color="auto"/>
            <w:right w:val="none" w:sz="0" w:space="0" w:color="auto"/>
          </w:divBdr>
        </w:div>
        <w:div w:id="1172256723">
          <w:marLeft w:val="0"/>
          <w:marRight w:val="0"/>
          <w:marTop w:val="0"/>
          <w:marBottom w:val="0"/>
          <w:divBdr>
            <w:top w:val="none" w:sz="0" w:space="0" w:color="auto"/>
            <w:left w:val="none" w:sz="0" w:space="0" w:color="auto"/>
            <w:bottom w:val="none" w:sz="0" w:space="0" w:color="auto"/>
            <w:right w:val="none" w:sz="0" w:space="0" w:color="auto"/>
          </w:divBdr>
        </w:div>
        <w:div w:id="1213149562">
          <w:marLeft w:val="0"/>
          <w:marRight w:val="0"/>
          <w:marTop w:val="0"/>
          <w:marBottom w:val="0"/>
          <w:divBdr>
            <w:top w:val="none" w:sz="0" w:space="0" w:color="auto"/>
            <w:left w:val="none" w:sz="0" w:space="0" w:color="auto"/>
            <w:bottom w:val="none" w:sz="0" w:space="0" w:color="auto"/>
            <w:right w:val="none" w:sz="0" w:space="0" w:color="auto"/>
          </w:divBdr>
        </w:div>
        <w:div w:id="1226257795">
          <w:marLeft w:val="0"/>
          <w:marRight w:val="0"/>
          <w:marTop w:val="0"/>
          <w:marBottom w:val="0"/>
          <w:divBdr>
            <w:top w:val="none" w:sz="0" w:space="0" w:color="auto"/>
            <w:left w:val="none" w:sz="0" w:space="0" w:color="auto"/>
            <w:bottom w:val="none" w:sz="0" w:space="0" w:color="auto"/>
            <w:right w:val="none" w:sz="0" w:space="0" w:color="auto"/>
          </w:divBdr>
        </w:div>
        <w:div w:id="1239903973">
          <w:marLeft w:val="0"/>
          <w:marRight w:val="0"/>
          <w:marTop w:val="0"/>
          <w:marBottom w:val="0"/>
          <w:divBdr>
            <w:top w:val="none" w:sz="0" w:space="0" w:color="auto"/>
            <w:left w:val="none" w:sz="0" w:space="0" w:color="auto"/>
            <w:bottom w:val="none" w:sz="0" w:space="0" w:color="auto"/>
            <w:right w:val="none" w:sz="0" w:space="0" w:color="auto"/>
          </w:divBdr>
        </w:div>
        <w:div w:id="1338459704">
          <w:marLeft w:val="0"/>
          <w:marRight w:val="0"/>
          <w:marTop w:val="0"/>
          <w:marBottom w:val="0"/>
          <w:divBdr>
            <w:top w:val="none" w:sz="0" w:space="0" w:color="auto"/>
            <w:left w:val="none" w:sz="0" w:space="0" w:color="auto"/>
            <w:bottom w:val="none" w:sz="0" w:space="0" w:color="auto"/>
            <w:right w:val="none" w:sz="0" w:space="0" w:color="auto"/>
          </w:divBdr>
        </w:div>
        <w:div w:id="1351687516">
          <w:marLeft w:val="0"/>
          <w:marRight w:val="0"/>
          <w:marTop w:val="0"/>
          <w:marBottom w:val="0"/>
          <w:divBdr>
            <w:top w:val="none" w:sz="0" w:space="0" w:color="auto"/>
            <w:left w:val="none" w:sz="0" w:space="0" w:color="auto"/>
            <w:bottom w:val="none" w:sz="0" w:space="0" w:color="auto"/>
            <w:right w:val="none" w:sz="0" w:space="0" w:color="auto"/>
          </w:divBdr>
        </w:div>
        <w:div w:id="1352026003">
          <w:marLeft w:val="0"/>
          <w:marRight w:val="0"/>
          <w:marTop w:val="0"/>
          <w:marBottom w:val="0"/>
          <w:divBdr>
            <w:top w:val="none" w:sz="0" w:space="0" w:color="auto"/>
            <w:left w:val="none" w:sz="0" w:space="0" w:color="auto"/>
            <w:bottom w:val="none" w:sz="0" w:space="0" w:color="auto"/>
            <w:right w:val="none" w:sz="0" w:space="0" w:color="auto"/>
          </w:divBdr>
        </w:div>
        <w:div w:id="1352949615">
          <w:marLeft w:val="0"/>
          <w:marRight w:val="0"/>
          <w:marTop w:val="0"/>
          <w:marBottom w:val="0"/>
          <w:divBdr>
            <w:top w:val="none" w:sz="0" w:space="0" w:color="auto"/>
            <w:left w:val="none" w:sz="0" w:space="0" w:color="auto"/>
            <w:bottom w:val="none" w:sz="0" w:space="0" w:color="auto"/>
            <w:right w:val="none" w:sz="0" w:space="0" w:color="auto"/>
          </w:divBdr>
        </w:div>
        <w:div w:id="1361513778">
          <w:marLeft w:val="0"/>
          <w:marRight w:val="0"/>
          <w:marTop w:val="0"/>
          <w:marBottom w:val="0"/>
          <w:divBdr>
            <w:top w:val="none" w:sz="0" w:space="0" w:color="auto"/>
            <w:left w:val="none" w:sz="0" w:space="0" w:color="auto"/>
            <w:bottom w:val="none" w:sz="0" w:space="0" w:color="auto"/>
            <w:right w:val="none" w:sz="0" w:space="0" w:color="auto"/>
          </w:divBdr>
        </w:div>
        <w:div w:id="1386104201">
          <w:marLeft w:val="0"/>
          <w:marRight w:val="0"/>
          <w:marTop w:val="0"/>
          <w:marBottom w:val="0"/>
          <w:divBdr>
            <w:top w:val="none" w:sz="0" w:space="0" w:color="auto"/>
            <w:left w:val="none" w:sz="0" w:space="0" w:color="auto"/>
            <w:bottom w:val="none" w:sz="0" w:space="0" w:color="auto"/>
            <w:right w:val="none" w:sz="0" w:space="0" w:color="auto"/>
          </w:divBdr>
        </w:div>
        <w:div w:id="1389453602">
          <w:marLeft w:val="0"/>
          <w:marRight w:val="0"/>
          <w:marTop w:val="0"/>
          <w:marBottom w:val="0"/>
          <w:divBdr>
            <w:top w:val="none" w:sz="0" w:space="0" w:color="auto"/>
            <w:left w:val="none" w:sz="0" w:space="0" w:color="auto"/>
            <w:bottom w:val="none" w:sz="0" w:space="0" w:color="auto"/>
            <w:right w:val="none" w:sz="0" w:space="0" w:color="auto"/>
          </w:divBdr>
        </w:div>
        <w:div w:id="1394892411">
          <w:marLeft w:val="0"/>
          <w:marRight w:val="0"/>
          <w:marTop w:val="0"/>
          <w:marBottom w:val="0"/>
          <w:divBdr>
            <w:top w:val="none" w:sz="0" w:space="0" w:color="auto"/>
            <w:left w:val="none" w:sz="0" w:space="0" w:color="auto"/>
            <w:bottom w:val="none" w:sz="0" w:space="0" w:color="auto"/>
            <w:right w:val="none" w:sz="0" w:space="0" w:color="auto"/>
          </w:divBdr>
        </w:div>
        <w:div w:id="1411850369">
          <w:marLeft w:val="0"/>
          <w:marRight w:val="0"/>
          <w:marTop w:val="0"/>
          <w:marBottom w:val="0"/>
          <w:divBdr>
            <w:top w:val="none" w:sz="0" w:space="0" w:color="auto"/>
            <w:left w:val="none" w:sz="0" w:space="0" w:color="auto"/>
            <w:bottom w:val="none" w:sz="0" w:space="0" w:color="auto"/>
            <w:right w:val="none" w:sz="0" w:space="0" w:color="auto"/>
          </w:divBdr>
        </w:div>
        <w:div w:id="1420250451">
          <w:marLeft w:val="0"/>
          <w:marRight w:val="0"/>
          <w:marTop w:val="0"/>
          <w:marBottom w:val="0"/>
          <w:divBdr>
            <w:top w:val="none" w:sz="0" w:space="0" w:color="auto"/>
            <w:left w:val="none" w:sz="0" w:space="0" w:color="auto"/>
            <w:bottom w:val="none" w:sz="0" w:space="0" w:color="auto"/>
            <w:right w:val="none" w:sz="0" w:space="0" w:color="auto"/>
          </w:divBdr>
        </w:div>
        <w:div w:id="1445029675">
          <w:marLeft w:val="0"/>
          <w:marRight w:val="0"/>
          <w:marTop w:val="0"/>
          <w:marBottom w:val="0"/>
          <w:divBdr>
            <w:top w:val="none" w:sz="0" w:space="0" w:color="auto"/>
            <w:left w:val="none" w:sz="0" w:space="0" w:color="auto"/>
            <w:bottom w:val="none" w:sz="0" w:space="0" w:color="auto"/>
            <w:right w:val="none" w:sz="0" w:space="0" w:color="auto"/>
          </w:divBdr>
        </w:div>
        <w:div w:id="1458837109">
          <w:marLeft w:val="0"/>
          <w:marRight w:val="0"/>
          <w:marTop w:val="0"/>
          <w:marBottom w:val="0"/>
          <w:divBdr>
            <w:top w:val="none" w:sz="0" w:space="0" w:color="auto"/>
            <w:left w:val="none" w:sz="0" w:space="0" w:color="auto"/>
            <w:bottom w:val="none" w:sz="0" w:space="0" w:color="auto"/>
            <w:right w:val="none" w:sz="0" w:space="0" w:color="auto"/>
          </w:divBdr>
        </w:div>
        <w:div w:id="1471822290">
          <w:marLeft w:val="0"/>
          <w:marRight w:val="0"/>
          <w:marTop w:val="0"/>
          <w:marBottom w:val="0"/>
          <w:divBdr>
            <w:top w:val="none" w:sz="0" w:space="0" w:color="auto"/>
            <w:left w:val="none" w:sz="0" w:space="0" w:color="auto"/>
            <w:bottom w:val="none" w:sz="0" w:space="0" w:color="auto"/>
            <w:right w:val="none" w:sz="0" w:space="0" w:color="auto"/>
          </w:divBdr>
        </w:div>
        <w:div w:id="1546134304">
          <w:marLeft w:val="0"/>
          <w:marRight w:val="0"/>
          <w:marTop w:val="0"/>
          <w:marBottom w:val="0"/>
          <w:divBdr>
            <w:top w:val="none" w:sz="0" w:space="0" w:color="auto"/>
            <w:left w:val="none" w:sz="0" w:space="0" w:color="auto"/>
            <w:bottom w:val="none" w:sz="0" w:space="0" w:color="auto"/>
            <w:right w:val="none" w:sz="0" w:space="0" w:color="auto"/>
          </w:divBdr>
        </w:div>
        <w:div w:id="1564489249">
          <w:marLeft w:val="0"/>
          <w:marRight w:val="0"/>
          <w:marTop w:val="0"/>
          <w:marBottom w:val="0"/>
          <w:divBdr>
            <w:top w:val="none" w:sz="0" w:space="0" w:color="auto"/>
            <w:left w:val="none" w:sz="0" w:space="0" w:color="auto"/>
            <w:bottom w:val="none" w:sz="0" w:space="0" w:color="auto"/>
            <w:right w:val="none" w:sz="0" w:space="0" w:color="auto"/>
          </w:divBdr>
        </w:div>
        <w:div w:id="1608125512">
          <w:marLeft w:val="0"/>
          <w:marRight w:val="0"/>
          <w:marTop w:val="0"/>
          <w:marBottom w:val="0"/>
          <w:divBdr>
            <w:top w:val="none" w:sz="0" w:space="0" w:color="auto"/>
            <w:left w:val="none" w:sz="0" w:space="0" w:color="auto"/>
            <w:bottom w:val="none" w:sz="0" w:space="0" w:color="auto"/>
            <w:right w:val="none" w:sz="0" w:space="0" w:color="auto"/>
          </w:divBdr>
        </w:div>
        <w:div w:id="1619599940">
          <w:marLeft w:val="0"/>
          <w:marRight w:val="0"/>
          <w:marTop w:val="0"/>
          <w:marBottom w:val="0"/>
          <w:divBdr>
            <w:top w:val="none" w:sz="0" w:space="0" w:color="auto"/>
            <w:left w:val="none" w:sz="0" w:space="0" w:color="auto"/>
            <w:bottom w:val="none" w:sz="0" w:space="0" w:color="auto"/>
            <w:right w:val="none" w:sz="0" w:space="0" w:color="auto"/>
          </w:divBdr>
        </w:div>
        <w:div w:id="1627421563">
          <w:marLeft w:val="0"/>
          <w:marRight w:val="0"/>
          <w:marTop w:val="0"/>
          <w:marBottom w:val="0"/>
          <w:divBdr>
            <w:top w:val="none" w:sz="0" w:space="0" w:color="auto"/>
            <w:left w:val="none" w:sz="0" w:space="0" w:color="auto"/>
            <w:bottom w:val="none" w:sz="0" w:space="0" w:color="auto"/>
            <w:right w:val="none" w:sz="0" w:space="0" w:color="auto"/>
          </w:divBdr>
        </w:div>
        <w:div w:id="1633052238">
          <w:marLeft w:val="0"/>
          <w:marRight w:val="0"/>
          <w:marTop w:val="0"/>
          <w:marBottom w:val="0"/>
          <w:divBdr>
            <w:top w:val="none" w:sz="0" w:space="0" w:color="auto"/>
            <w:left w:val="none" w:sz="0" w:space="0" w:color="auto"/>
            <w:bottom w:val="none" w:sz="0" w:space="0" w:color="auto"/>
            <w:right w:val="none" w:sz="0" w:space="0" w:color="auto"/>
          </w:divBdr>
        </w:div>
        <w:div w:id="1657149800">
          <w:marLeft w:val="0"/>
          <w:marRight w:val="0"/>
          <w:marTop w:val="0"/>
          <w:marBottom w:val="0"/>
          <w:divBdr>
            <w:top w:val="none" w:sz="0" w:space="0" w:color="auto"/>
            <w:left w:val="none" w:sz="0" w:space="0" w:color="auto"/>
            <w:bottom w:val="none" w:sz="0" w:space="0" w:color="auto"/>
            <w:right w:val="none" w:sz="0" w:space="0" w:color="auto"/>
          </w:divBdr>
        </w:div>
        <w:div w:id="1690258513">
          <w:marLeft w:val="0"/>
          <w:marRight w:val="0"/>
          <w:marTop w:val="0"/>
          <w:marBottom w:val="0"/>
          <w:divBdr>
            <w:top w:val="none" w:sz="0" w:space="0" w:color="auto"/>
            <w:left w:val="none" w:sz="0" w:space="0" w:color="auto"/>
            <w:bottom w:val="none" w:sz="0" w:space="0" w:color="auto"/>
            <w:right w:val="none" w:sz="0" w:space="0" w:color="auto"/>
          </w:divBdr>
        </w:div>
        <w:div w:id="1709645496">
          <w:marLeft w:val="0"/>
          <w:marRight w:val="0"/>
          <w:marTop w:val="0"/>
          <w:marBottom w:val="0"/>
          <w:divBdr>
            <w:top w:val="none" w:sz="0" w:space="0" w:color="auto"/>
            <w:left w:val="none" w:sz="0" w:space="0" w:color="auto"/>
            <w:bottom w:val="none" w:sz="0" w:space="0" w:color="auto"/>
            <w:right w:val="none" w:sz="0" w:space="0" w:color="auto"/>
          </w:divBdr>
        </w:div>
        <w:div w:id="1709793163">
          <w:marLeft w:val="0"/>
          <w:marRight w:val="0"/>
          <w:marTop w:val="0"/>
          <w:marBottom w:val="0"/>
          <w:divBdr>
            <w:top w:val="none" w:sz="0" w:space="0" w:color="auto"/>
            <w:left w:val="none" w:sz="0" w:space="0" w:color="auto"/>
            <w:bottom w:val="none" w:sz="0" w:space="0" w:color="auto"/>
            <w:right w:val="none" w:sz="0" w:space="0" w:color="auto"/>
          </w:divBdr>
        </w:div>
        <w:div w:id="1768773112">
          <w:marLeft w:val="0"/>
          <w:marRight w:val="0"/>
          <w:marTop w:val="0"/>
          <w:marBottom w:val="0"/>
          <w:divBdr>
            <w:top w:val="none" w:sz="0" w:space="0" w:color="auto"/>
            <w:left w:val="none" w:sz="0" w:space="0" w:color="auto"/>
            <w:bottom w:val="none" w:sz="0" w:space="0" w:color="auto"/>
            <w:right w:val="none" w:sz="0" w:space="0" w:color="auto"/>
          </w:divBdr>
        </w:div>
        <w:div w:id="1787235732">
          <w:marLeft w:val="0"/>
          <w:marRight w:val="0"/>
          <w:marTop w:val="0"/>
          <w:marBottom w:val="0"/>
          <w:divBdr>
            <w:top w:val="none" w:sz="0" w:space="0" w:color="auto"/>
            <w:left w:val="none" w:sz="0" w:space="0" w:color="auto"/>
            <w:bottom w:val="none" w:sz="0" w:space="0" w:color="auto"/>
            <w:right w:val="none" w:sz="0" w:space="0" w:color="auto"/>
          </w:divBdr>
        </w:div>
        <w:div w:id="1798135438">
          <w:marLeft w:val="0"/>
          <w:marRight w:val="0"/>
          <w:marTop w:val="0"/>
          <w:marBottom w:val="0"/>
          <w:divBdr>
            <w:top w:val="none" w:sz="0" w:space="0" w:color="auto"/>
            <w:left w:val="none" w:sz="0" w:space="0" w:color="auto"/>
            <w:bottom w:val="none" w:sz="0" w:space="0" w:color="auto"/>
            <w:right w:val="none" w:sz="0" w:space="0" w:color="auto"/>
          </w:divBdr>
        </w:div>
        <w:div w:id="1846630485">
          <w:marLeft w:val="0"/>
          <w:marRight w:val="0"/>
          <w:marTop w:val="0"/>
          <w:marBottom w:val="0"/>
          <w:divBdr>
            <w:top w:val="none" w:sz="0" w:space="0" w:color="auto"/>
            <w:left w:val="none" w:sz="0" w:space="0" w:color="auto"/>
            <w:bottom w:val="none" w:sz="0" w:space="0" w:color="auto"/>
            <w:right w:val="none" w:sz="0" w:space="0" w:color="auto"/>
          </w:divBdr>
        </w:div>
        <w:div w:id="1854413787">
          <w:marLeft w:val="0"/>
          <w:marRight w:val="0"/>
          <w:marTop w:val="0"/>
          <w:marBottom w:val="0"/>
          <w:divBdr>
            <w:top w:val="none" w:sz="0" w:space="0" w:color="auto"/>
            <w:left w:val="none" w:sz="0" w:space="0" w:color="auto"/>
            <w:bottom w:val="none" w:sz="0" w:space="0" w:color="auto"/>
            <w:right w:val="none" w:sz="0" w:space="0" w:color="auto"/>
          </w:divBdr>
        </w:div>
        <w:div w:id="1863131597">
          <w:marLeft w:val="0"/>
          <w:marRight w:val="0"/>
          <w:marTop w:val="0"/>
          <w:marBottom w:val="0"/>
          <w:divBdr>
            <w:top w:val="none" w:sz="0" w:space="0" w:color="auto"/>
            <w:left w:val="none" w:sz="0" w:space="0" w:color="auto"/>
            <w:bottom w:val="none" w:sz="0" w:space="0" w:color="auto"/>
            <w:right w:val="none" w:sz="0" w:space="0" w:color="auto"/>
          </w:divBdr>
        </w:div>
        <w:div w:id="1891333058">
          <w:marLeft w:val="0"/>
          <w:marRight w:val="0"/>
          <w:marTop w:val="0"/>
          <w:marBottom w:val="0"/>
          <w:divBdr>
            <w:top w:val="none" w:sz="0" w:space="0" w:color="auto"/>
            <w:left w:val="none" w:sz="0" w:space="0" w:color="auto"/>
            <w:bottom w:val="none" w:sz="0" w:space="0" w:color="auto"/>
            <w:right w:val="none" w:sz="0" w:space="0" w:color="auto"/>
          </w:divBdr>
        </w:div>
        <w:div w:id="1898857723">
          <w:marLeft w:val="0"/>
          <w:marRight w:val="0"/>
          <w:marTop w:val="0"/>
          <w:marBottom w:val="0"/>
          <w:divBdr>
            <w:top w:val="none" w:sz="0" w:space="0" w:color="auto"/>
            <w:left w:val="none" w:sz="0" w:space="0" w:color="auto"/>
            <w:bottom w:val="none" w:sz="0" w:space="0" w:color="auto"/>
            <w:right w:val="none" w:sz="0" w:space="0" w:color="auto"/>
          </w:divBdr>
        </w:div>
        <w:div w:id="1901397850">
          <w:marLeft w:val="0"/>
          <w:marRight w:val="0"/>
          <w:marTop w:val="0"/>
          <w:marBottom w:val="0"/>
          <w:divBdr>
            <w:top w:val="none" w:sz="0" w:space="0" w:color="auto"/>
            <w:left w:val="none" w:sz="0" w:space="0" w:color="auto"/>
            <w:bottom w:val="none" w:sz="0" w:space="0" w:color="auto"/>
            <w:right w:val="none" w:sz="0" w:space="0" w:color="auto"/>
          </w:divBdr>
        </w:div>
        <w:div w:id="1903905091">
          <w:marLeft w:val="0"/>
          <w:marRight w:val="0"/>
          <w:marTop w:val="0"/>
          <w:marBottom w:val="0"/>
          <w:divBdr>
            <w:top w:val="none" w:sz="0" w:space="0" w:color="auto"/>
            <w:left w:val="none" w:sz="0" w:space="0" w:color="auto"/>
            <w:bottom w:val="none" w:sz="0" w:space="0" w:color="auto"/>
            <w:right w:val="none" w:sz="0" w:space="0" w:color="auto"/>
          </w:divBdr>
        </w:div>
        <w:div w:id="1912495371">
          <w:marLeft w:val="0"/>
          <w:marRight w:val="0"/>
          <w:marTop w:val="0"/>
          <w:marBottom w:val="0"/>
          <w:divBdr>
            <w:top w:val="none" w:sz="0" w:space="0" w:color="auto"/>
            <w:left w:val="none" w:sz="0" w:space="0" w:color="auto"/>
            <w:bottom w:val="none" w:sz="0" w:space="0" w:color="auto"/>
            <w:right w:val="none" w:sz="0" w:space="0" w:color="auto"/>
          </w:divBdr>
        </w:div>
        <w:div w:id="1943877038">
          <w:marLeft w:val="0"/>
          <w:marRight w:val="0"/>
          <w:marTop w:val="0"/>
          <w:marBottom w:val="0"/>
          <w:divBdr>
            <w:top w:val="none" w:sz="0" w:space="0" w:color="auto"/>
            <w:left w:val="none" w:sz="0" w:space="0" w:color="auto"/>
            <w:bottom w:val="none" w:sz="0" w:space="0" w:color="auto"/>
            <w:right w:val="none" w:sz="0" w:space="0" w:color="auto"/>
          </w:divBdr>
        </w:div>
        <w:div w:id="1980379273">
          <w:marLeft w:val="0"/>
          <w:marRight w:val="0"/>
          <w:marTop w:val="0"/>
          <w:marBottom w:val="0"/>
          <w:divBdr>
            <w:top w:val="none" w:sz="0" w:space="0" w:color="auto"/>
            <w:left w:val="none" w:sz="0" w:space="0" w:color="auto"/>
            <w:bottom w:val="none" w:sz="0" w:space="0" w:color="auto"/>
            <w:right w:val="none" w:sz="0" w:space="0" w:color="auto"/>
          </w:divBdr>
        </w:div>
        <w:div w:id="1989480168">
          <w:marLeft w:val="0"/>
          <w:marRight w:val="0"/>
          <w:marTop w:val="0"/>
          <w:marBottom w:val="0"/>
          <w:divBdr>
            <w:top w:val="none" w:sz="0" w:space="0" w:color="auto"/>
            <w:left w:val="none" w:sz="0" w:space="0" w:color="auto"/>
            <w:bottom w:val="none" w:sz="0" w:space="0" w:color="auto"/>
            <w:right w:val="none" w:sz="0" w:space="0" w:color="auto"/>
          </w:divBdr>
        </w:div>
        <w:div w:id="1993828419">
          <w:marLeft w:val="0"/>
          <w:marRight w:val="0"/>
          <w:marTop w:val="0"/>
          <w:marBottom w:val="0"/>
          <w:divBdr>
            <w:top w:val="none" w:sz="0" w:space="0" w:color="auto"/>
            <w:left w:val="none" w:sz="0" w:space="0" w:color="auto"/>
            <w:bottom w:val="none" w:sz="0" w:space="0" w:color="auto"/>
            <w:right w:val="none" w:sz="0" w:space="0" w:color="auto"/>
          </w:divBdr>
        </w:div>
        <w:div w:id="2036537752">
          <w:marLeft w:val="0"/>
          <w:marRight w:val="0"/>
          <w:marTop w:val="0"/>
          <w:marBottom w:val="0"/>
          <w:divBdr>
            <w:top w:val="none" w:sz="0" w:space="0" w:color="auto"/>
            <w:left w:val="none" w:sz="0" w:space="0" w:color="auto"/>
            <w:bottom w:val="none" w:sz="0" w:space="0" w:color="auto"/>
            <w:right w:val="none" w:sz="0" w:space="0" w:color="auto"/>
          </w:divBdr>
        </w:div>
        <w:div w:id="2040276982">
          <w:marLeft w:val="0"/>
          <w:marRight w:val="0"/>
          <w:marTop w:val="0"/>
          <w:marBottom w:val="0"/>
          <w:divBdr>
            <w:top w:val="none" w:sz="0" w:space="0" w:color="auto"/>
            <w:left w:val="none" w:sz="0" w:space="0" w:color="auto"/>
            <w:bottom w:val="none" w:sz="0" w:space="0" w:color="auto"/>
            <w:right w:val="none" w:sz="0" w:space="0" w:color="auto"/>
          </w:divBdr>
        </w:div>
        <w:div w:id="2082827252">
          <w:marLeft w:val="0"/>
          <w:marRight w:val="0"/>
          <w:marTop w:val="0"/>
          <w:marBottom w:val="0"/>
          <w:divBdr>
            <w:top w:val="none" w:sz="0" w:space="0" w:color="auto"/>
            <w:left w:val="none" w:sz="0" w:space="0" w:color="auto"/>
            <w:bottom w:val="none" w:sz="0" w:space="0" w:color="auto"/>
            <w:right w:val="none" w:sz="0" w:space="0" w:color="auto"/>
          </w:divBdr>
        </w:div>
        <w:div w:id="2096633330">
          <w:marLeft w:val="0"/>
          <w:marRight w:val="0"/>
          <w:marTop w:val="0"/>
          <w:marBottom w:val="0"/>
          <w:divBdr>
            <w:top w:val="none" w:sz="0" w:space="0" w:color="auto"/>
            <w:left w:val="none" w:sz="0" w:space="0" w:color="auto"/>
            <w:bottom w:val="none" w:sz="0" w:space="0" w:color="auto"/>
            <w:right w:val="none" w:sz="0" w:space="0" w:color="auto"/>
          </w:divBdr>
        </w:div>
        <w:div w:id="2097163330">
          <w:marLeft w:val="0"/>
          <w:marRight w:val="0"/>
          <w:marTop w:val="0"/>
          <w:marBottom w:val="0"/>
          <w:divBdr>
            <w:top w:val="none" w:sz="0" w:space="0" w:color="auto"/>
            <w:left w:val="none" w:sz="0" w:space="0" w:color="auto"/>
            <w:bottom w:val="none" w:sz="0" w:space="0" w:color="auto"/>
            <w:right w:val="none" w:sz="0" w:space="0" w:color="auto"/>
          </w:divBdr>
        </w:div>
        <w:div w:id="2106681507">
          <w:marLeft w:val="0"/>
          <w:marRight w:val="0"/>
          <w:marTop w:val="0"/>
          <w:marBottom w:val="0"/>
          <w:divBdr>
            <w:top w:val="none" w:sz="0" w:space="0" w:color="auto"/>
            <w:left w:val="none" w:sz="0" w:space="0" w:color="auto"/>
            <w:bottom w:val="none" w:sz="0" w:space="0" w:color="auto"/>
            <w:right w:val="none" w:sz="0" w:space="0" w:color="auto"/>
          </w:divBdr>
        </w:div>
        <w:div w:id="2111930047">
          <w:marLeft w:val="0"/>
          <w:marRight w:val="0"/>
          <w:marTop w:val="0"/>
          <w:marBottom w:val="0"/>
          <w:divBdr>
            <w:top w:val="none" w:sz="0" w:space="0" w:color="auto"/>
            <w:left w:val="none" w:sz="0" w:space="0" w:color="auto"/>
            <w:bottom w:val="none" w:sz="0" w:space="0" w:color="auto"/>
            <w:right w:val="none" w:sz="0" w:space="0" w:color="auto"/>
          </w:divBdr>
        </w:div>
      </w:divsChild>
    </w:div>
    <w:div w:id="358237919">
      <w:bodyDiv w:val="1"/>
      <w:marLeft w:val="0"/>
      <w:marRight w:val="0"/>
      <w:marTop w:val="0"/>
      <w:marBottom w:val="0"/>
      <w:divBdr>
        <w:top w:val="none" w:sz="0" w:space="0" w:color="auto"/>
        <w:left w:val="none" w:sz="0" w:space="0" w:color="auto"/>
        <w:bottom w:val="none" w:sz="0" w:space="0" w:color="auto"/>
        <w:right w:val="none" w:sz="0" w:space="0" w:color="auto"/>
      </w:divBdr>
    </w:div>
    <w:div w:id="780684145">
      <w:bodyDiv w:val="1"/>
      <w:marLeft w:val="0"/>
      <w:marRight w:val="0"/>
      <w:marTop w:val="0"/>
      <w:marBottom w:val="0"/>
      <w:divBdr>
        <w:top w:val="none" w:sz="0" w:space="0" w:color="auto"/>
        <w:left w:val="none" w:sz="0" w:space="0" w:color="auto"/>
        <w:bottom w:val="none" w:sz="0" w:space="0" w:color="auto"/>
        <w:right w:val="none" w:sz="0" w:space="0" w:color="auto"/>
      </w:divBdr>
      <w:divsChild>
        <w:div w:id="7799055">
          <w:marLeft w:val="0"/>
          <w:marRight w:val="0"/>
          <w:marTop w:val="0"/>
          <w:marBottom w:val="0"/>
          <w:divBdr>
            <w:top w:val="none" w:sz="0" w:space="0" w:color="auto"/>
            <w:left w:val="none" w:sz="0" w:space="0" w:color="auto"/>
            <w:bottom w:val="none" w:sz="0" w:space="0" w:color="auto"/>
            <w:right w:val="none" w:sz="0" w:space="0" w:color="auto"/>
          </w:divBdr>
        </w:div>
        <w:div w:id="37778970">
          <w:marLeft w:val="0"/>
          <w:marRight w:val="0"/>
          <w:marTop w:val="0"/>
          <w:marBottom w:val="0"/>
          <w:divBdr>
            <w:top w:val="none" w:sz="0" w:space="0" w:color="auto"/>
            <w:left w:val="none" w:sz="0" w:space="0" w:color="auto"/>
            <w:bottom w:val="none" w:sz="0" w:space="0" w:color="auto"/>
            <w:right w:val="none" w:sz="0" w:space="0" w:color="auto"/>
          </w:divBdr>
        </w:div>
        <w:div w:id="45421341">
          <w:marLeft w:val="0"/>
          <w:marRight w:val="0"/>
          <w:marTop w:val="0"/>
          <w:marBottom w:val="0"/>
          <w:divBdr>
            <w:top w:val="none" w:sz="0" w:space="0" w:color="auto"/>
            <w:left w:val="none" w:sz="0" w:space="0" w:color="auto"/>
            <w:bottom w:val="none" w:sz="0" w:space="0" w:color="auto"/>
            <w:right w:val="none" w:sz="0" w:space="0" w:color="auto"/>
          </w:divBdr>
        </w:div>
        <w:div w:id="48848187">
          <w:marLeft w:val="0"/>
          <w:marRight w:val="0"/>
          <w:marTop w:val="0"/>
          <w:marBottom w:val="0"/>
          <w:divBdr>
            <w:top w:val="none" w:sz="0" w:space="0" w:color="auto"/>
            <w:left w:val="none" w:sz="0" w:space="0" w:color="auto"/>
            <w:bottom w:val="none" w:sz="0" w:space="0" w:color="auto"/>
            <w:right w:val="none" w:sz="0" w:space="0" w:color="auto"/>
          </w:divBdr>
        </w:div>
        <w:div w:id="76559690">
          <w:marLeft w:val="0"/>
          <w:marRight w:val="0"/>
          <w:marTop w:val="0"/>
          <w:marBottom w:val="0"/>
          <w:divBdr>
            <w:top w:val="none" w:sz="0" w:space="0" w:color="auto"/>
            <w:left w:val="none" w:sz="0" w:space="0" w:color="auto"/>
            <w:bottom w:val="none" w:sz="0" w:space="0" w:color="auto"/>
            <w:right w:val="none" w:sz="0" w:space="0" w:color="auto"/>
          </w:divBdr>
        </w:div>
        <w:div w:id="107433816">
          <w:marLeft w:val="0"/>
          <w:marRight w:val="0"/>
          <w:marTop w:val="0"/>
          <w:marBottom w:val="0"/>
          <w:divBdr>
            <w:top w:val="none" w:sz="0" w:space="0" w:color="auto"/>
            <w:left w:val="none" w:sz="0" w:space="0" w:color="auto"/>
            <w:bottom w:val="none" w:sz="0" w:space="0" w:color="auto"/>
            <w:right w:val="none" w:sz="0" w:space="0" w:color="auto"/>
          </w:divBdr>
        </w:div>
        <w:div w:id="110176964">
          <w:marLeft w:val="0"/>
          <w:marRight w:val="0"/>
          <w:marTop w:val="0"/>
          <w:marBottom w:val="0"/>
          <w:divBdr>
            <w:top w:val="none" w:sz="0" w:space="0" w:color="auto"/>
            <w:left w:val="none" w:sz="0" w:space="0" w:color="auto"/>
            <w:bottom w:val="none" w:sz="0" w:space="0" w:color="auto"/>
            <w:right w:val="none" w:sz="0" w:space="0" w:color="auto"/>
          </w:divBdr>
        </w:div>
        <w:div w:id="146671245">
          <w:marLeft w:val="0"/>
          <w:marRight w:val="0"/>
          <w:marTop w:val="0"/>
          <w:marBottom w:val="0"/>
          <w:divBdr>
            <w:top w:val="none" w:sz="0" w:space="0" w:color="auto"/>
            <w:left w:val="none" w:sz="0" w:space="0" w:color="auto"/>
            <w:bottom w:val="none" w:sz="0" w:space="0" w:color="auto"/>
            <w:right w:val="none" w:sz="0" w:space="0" w:color="auto"/>
          </w:divBdr>
        </w:div>
        <w:div w:id="167140552">
          <w:marLeft w:val="0"/>
          <w:marRight w:val="0"/>
          <w:marTop w:val="0"/>
          <w:marBottom w:val="0"/>
          <w:divBdr>
            <w:top w:val="none" w:sz="0" w:space="0" w:color="auto"/>
            <w:left w:val="none" w:sz="0" w:space="0" w:color="auto"/>
            <w:bottom w:val="none" w:sz="0" w:space="0" w:color="auto"/>
            <w:right w:val="none" w:sz="0" w:space="0" w:color="auto"/>
          </w:divBdr>
        </w:div>
        <w:div w:id="175659565">
          <w:marLeft w:val="0"/>
          <w:marRight w:val="0"/>
          <w:marTop w:val="0"/>
          <w:marBottom w:val="0"/>
          <w:divBdr>
            <w:top w:val="none" w:sz="0" w:space="0" w:color="auto"/>
            <w:left w:val="none" w:sz="0" w:space="0" w:color="auto"/>
            <w:bottom w:val="none" w:sz="0" w:space="0" w:color="auto"/>
            <w:right w:val="none" w:sz="0" w:space="0" w:color="auto"/>
          </w:divBdr>
        </w:div>
        <w:div w:id="181936275">
          <w:marLeft w:val="0"/>
          <w:marRight w:val="0"/>
          <w:marTop w:val="0"/>
          <w:marBottom w:val="0"/>
          <w:divBdr>
            <w:top w:val="none" w:sz="0" w:space="0" w:color="auto"/>
            <w:left w:val="none" w:sz="0" w:space="0" w:color="auto"/>
            <w:bottom w:val="none" w:sz="0" w:space="0" w:color="auto"/>
            <w:right w:val="none" w:sz="0" w:space="0" w:color="auto"/>
          </w:divBdr>
        </w:div>
        <w:div w:id="213271071">
          <w:marLeft w:val="0"/>
          <w:marRight w:val="0"/>
          <w:marTop w:val="0"/>
          <w:marBottom w:val="0"/>
          <w:divBdr>
            <w:top w:val="none" w:sz="0" w:space="0" w:color="auto"/>
            <w:left w:val="none" w:sz="0" w:space="0" w:color="auto"/>
            <w:bottom w:val="none" w:sz="0" w:space="0" w:color="auto"/>
            <w:right w:val="none" w:sz="0" w:space="0" w:color="auto"/>
          </w:divBdr>
        </w:div>
        <w:div w:id="260190791">
          <w:marLeft w:val="0"/>
          <w:marRight w:val="0"/>
          <w:marTop w:val="0"/>
          <w:marBottom w:val="0"/>
          <w:divBdr>
            <w:top w:val="none" w:sz="0" w:space="0" w:color="auto"/>
            <w:left w:val="none" w:sz="0" w:space="0" w:color="auto"/>
            <w:bottom w:val="none" w:sz="0" w:space="0" w:color="auto"/>
            <w:right w:val="none" w:sz="0" w:space="0" w:color="auto"/>
          </w:divBdr>
        </w:div>
        <w:div w:id="297884226">
          <w:marLeft w:val="0"/>
          <w:marRight w:val="0"/>
          <w:marTop w:val="0"/>
          <w:marBottom w:val="0"/>
          <w:divBdr>
            <w:top w:val="none" w:sz="0" w:space="0" w:color="auto"/>
            <w:left w:val="none" w:sz="0" w:space="0" w:color="auto"/>
            <w:bottom w:val="none" w:sz="0" w:space="0" w:color="auto"/>
            <w:right w:val="none" w:sz="0" w:space="0" w:color="auto"/>
          </w:divBdr>
        </w:div>
        <w:div w:id="298192569">
          <w:marLeft w:val="0"/>
          <w:marRight w:val="0"/>
          <w:marTop w:val="0"/>
          <w:marBottom w:val="0"/>
          <w:divBdr>
            <w:top w:val="none" w:sz="0" w:space="0" w:color="auto"/>
            <w:left w:val="none" w:sz="0" w:space="0" w:color="auto"/>
            <w:bottom w:val="none" w:sz="0" w:space="0" w:color="auto"/>
            <w:right w:val="none" w:sz="0" w:space="0" w:color="auto"/>
          </w:divBdr>
        </w:div>
        <w:div w:id="319816980">
          <w:marLeft w:val="0"/>
          <w:marRight w:val="0"/>
          <w:marTop w:val="0"/>
          <w:marBottom w:val="0"/>
          <w:divBdr>
            <w:top w:val="none" w:sz="0" w:space="0" w:color="auto"/>
            <w:left w:val="none" w:sz="0" w:space="0" w:color="auto"/>
            <w:bottom w:val="none" w:sz="0" w:space="0" w:color="auto"/>
            <w:right w:val="none" w:sz="0" w:space="0" w:color="auto"/>
          </w:divBdr>
        </w:div>
        <w:div w:id="340662703">
          <w:marLeft w:val="0"/>
          <w:marRight w:val="0"/>
          <w:marTop w:val="0"/>
          <w:marBottom w:val="0"/>
          <w:divBdr>
            <w:top w:val="none" w:sz="0" w:space="0" w:color="auto"/>
            <w:left w:val="none" w:sz="0" w:space="0" w:color="auto"/>
            <w:bottom w:val="none" w:sz="0" w:space="0" w:color="auto"/>
            <w:right w:val="none" w:sz="0" w:space="0" w:color="auto"/>
          </w:divBdr>
        </w:div>
        <w:div w:id="347295828">
          <w:marLeft w:val="0"/>
          <w:marRight w:val="0"/>
          <w:marTop w:val="0"/>
          <w:marBottom w:val="0"/>
          <w:divBdr>
            <w:top w:val="none" w:sz="0" w:space="0" w:color="auto"/>
            <w:left w:val="none" w:sz="0" w:space="0" w:color="auto"/>
            <w:bottom w:val="none" w:sz="0" w:space="0" w:color="auto"/>
            <w:right w:val="none" w:sz="0" w:space="0" w:color="auto"/>
          </w:divBdr>
        </w:div>
        <w:div w:id="438064570">
          <w:marLeft w:val="0"/>
          <w:marRight w:val="0"/>
          <w:marTop w:val="0"/>
          <w:marBottom w:val="0"/>
          <w:divBdr>
            <w:top w:val="none" w:sz="0" w:space="0" w:color="auto"/>
            <w:left w:val="none" w:sz="0" w:space="0" w:color="auto"/>
            <w:bottom w:val="none" w:sz="0" w:space="0" w:color="auto"/>
            <w:right w:val="none" w:sz="0" w:space="0" w:color="auto"/>
          </w:divBdr>
        </w:div>
        <w:div w:id="449670162">
          <w:marLeft w:val="0"/>
          <w:marRight w:val="0"/>
          <w:marTop w:val="0"/>
          <w:marBottom w:val="0"/>
          <w:divBdr>
            <w:top w:val="none" w:sz="0" w:space="0" w:color="auto"/>
            <w:left w:val="none" w:sz="0" w:space="0" w:color="auto"/>
            <w:bottom w:val="none" w:sz="0" w:space="0" w:color="auto"/>
            <w:right w:val="none" w:sz="0" w:space="0" w:color="auto"/>
          </w:divBdr>
        </w:div>
        <w:div w:id="461194735">
          <w:marLeft w:val="0"/>
          <w:marRight w:val="0"/>
          <w:marTop w:val="0"/>
          <w:marBottom w:val="0"/>
          <w:divBdr>
            <w:top w:val="none" w:sz="0" w:space="0" w:color="auto"/>
            <w:left w:val="none" w:sz="0" w:space="0" w:color="auto"/>
            <w:bottom w:val="none" w:sz="0" w:space="0" w:color="auto"/>
            <w:right w:val="none" w:sz="0" w:space="0" w:color="auto"/>
          </w:divBdr>
        </w:div>
        <w:div w:id="462775317">
          <w:marLeft w:val="0"/>
          <w:marRight w:val="0"/>
          <w:marTop w:val="0"/>
          <w:marBottom w:val="0"/>
          <w:divBdr>
            <w:top w:val="none" w:sz="0" w:space="0" w:color="auto"/>
            <w:left w:val="none" w:sz="0" w:space="0" w:color="auto"/>
            <w:bottom w:val="none" w:sz="0" w:space="0" w:color="auto"/>
            <w:right w:val="none" w:sz="0" w:space="0" w:color="auto"/>
          </w:divBdr>
        </w:div>
        <w:div w:id="516234025">
          <w:marLeft w:val="0"/>
          <w:marRight w:val="0"/>
          <w:marTop w:val="0"/>
          <w:marBottom w:val="0"/>
          <w:divBdr>
            <w:top w:val="none" w:sz="0" w:space="0" w:color="auto"/>
            <w:left w:val="none" w:sz="0" w:space="0" w:color="auto"/>
            <w:bottom w:val="none" w:sz="0" w:space="0" w:color="auto"/>
            <w:right w:val="none" w:sz="0" w:space="0" w:color="auto"/>
          </w:divBdr>
        </w:div>
        <w:div w:id="549270981">
          <w:marLeft w:val="0"/>
          <w:marRight w:val="0"/>
          <w:marTop w:val="0"/>
          <w:marBottom w:val="0"/>
          <w:divBdr>
            <w:top w:val="none" w:sz="0" w:space="0" w:color="auto"/>
            <w:left w:val="none" w:sz="0" w:space="0" w:color="auto"/>
            <w:bottom w:val="none" w:sz="0" w:space="0" w:color="auto"/>
            <w:right w:val="none" w:sz="0" w:space="0" w:color="auto"/>
          </w:divBdr>
        </w:div>
        <w:div w:id="570239961">
          <w:marLeft w:val="0"/>
          <w:marRight w:val="0"/>
          <w:marTop w:val="0"/>
          <w:marBottom w:val="0"/>
          <w:divBdr>
            <w:top w:val="none" w:sz="0" w:space="0" w:color="auto"/>
            <w:left w:val="none" w:sz="0" w:space="0" w:color="auto"/>
            <w:bottom w:val="none" w:sz="0" w:space="0" w:color="auto"/>
            <w:right w:val="none" w:sz="0" w:space="0" w:color="auto"/>
          </w:divBdr>
        </w:div>
        <w:div w:id="603652932">
          <w:marLeft w:val="0"/>
          <w:marRight w:val="0"/>
          <w:marTop w:val="0"/>
          <w:marBottom w:val="0"/>
          <w:divBdr>
            <w:top w:val="none" w:sz="0" w:space="0" w:color="auto"/>
            <w:left w:val="none" w:sz="0" w:space="0" w:color="auto"/>
            <w:bottom w:val="none" w:sz="0" w:space="0" w:color="auto"/>
            <w:right w:val="none" w:sz="0" w:space="0" w:color="auto"/>
          </w:divBdr>
        </w:div>
        <w:div w:id="610354960">
          <w:marLeft w:val="0"/>
          <w:marRight w:val="0"/>
          <w:marTop w:val="0"/>
          <w:marBottom w:val="0"/>
          <w:divBdr>
            <w:top w:val="none" w:sz="0" w:space="0" w:color="auto"/>
            <w:left w:val="none" w:sz="0" w:space="0" w:color="auto"/>
            <w:bottom w:val="none" w:sz="0" w:space="0" w:color="auto"/>
            <w:right w:val="none" w:sz="0" w:space="0" w:color="auto"/>
          </w:divBdr>
        </w:div>
        <w:div w:id="623853843">
          <w:marLeft w:val="0"/>
          <w:marRight w:val="0"/>
          <w:marTop w:val="0"/>
          <w:marBottom w:val="0"/>
          <w:divBdr>
            <w:top w:val="none" w:sz="0" w:space="0" w:color="auto"/>
            <w:left w:val="none" w:sz="0" w:space="0" w:color="auto"/>
            <w:bottom w:val="none" w:sz="0" w:space="0" w:color="auto"/>
            <w:right w:val="none" w:sz="0" w:space="0" w:color="auto"/>
          </w:divBdr>
        </w:div>
        <w:div w:id="733284738">
          <w:marLeft w:val="0"/>
          <w:marRight w:val="0"/>
          <w:marTop w:val="0"/>
          <w:marBottom w:val="0"/>
          <w:divBdr>
            <w:top w:val="none" w:sz="0" w:space="0" w:color="auto"/>
            <w:left w:val="none" w:sz="0" w:space="0" w:color="auto"/>
            <w:bottom w:val="none" w:sz="0" w:space="0" w:color="auto"/>
            <w:right w:val="none" w:sz="0" w:space="0" w:color="auto"/>
          </w:divBdr>
        </w:div>
        <w:div w:id="746461906">
          <w:marLeft w:val="0"/>
          <w:marRight w:val="0"/>
          <w:marTop w:val="0"/>
          <w:marBottom w:val="0"/>
          <w:divBdr>
            <w:top w:val="none" w:sz="0" w:space="0" w:color="auto"/>
            <w:left w:val="none" w:sz="0" w:space="0" w:color="auto"/>
            <w:bottom w:val="none" w:sz="0" w:space="0" w:color="auto"/>
            <w:right w:val="none" w:sz="0" w:space="0" w:color="auto"/>
          </w:divBdr>
        </w:div>
        <w:div w:id="758067809">
          <w:marLeft w:val="0"/>
          <w:marRight w:val="0"/>
          <w:marTop w:val="0"/>
          <w:marBottom w:val="0"/>
          <w:divBdr>
            <w:top w:val="none" w:sz="0" w:space="0" w:color="auto"/>
            <w:left w:val="none" w:sz="0" w:space="0" w:color="auto"/>
            <w:bottom w:val="none" w:sz="0" w:space="0" w:color="auto"/>
            <w:right w:val="none" w:sz="0" w:space="0" w:color="auto"/>
          </w:divBdr>
        </w:div>
        <w:div w:id="780338386">
          <w:marLeft w:val="0"/>
          <w:marRight w:val="0"/>
          <w:marTop w:val="0"/>
          <w:marBottom w:val="0"/>
          <w:divBdr>
            <w:top w:val="none" w:sz="0" w:space="0" w:color="auto"/>
            <w:left w:val="none" w:sz="0" w:space="0" w:color="auto"/>
            <w:bottom w:val="none" w:sz="0" w:space="0" w:color="auto"/>
            <w:right w:val="none" w:sz="0" w:space="0" w:color="auto"/>
          </w:divBdr>
        </w:div>
        <w:div w:id="782455149">
          <w:marLeft w:val="0"/>
          <w:marRight w:val="0"/>
          <w:marTop w:val="0"/>
          <w:marBottom w:val="0"/>
          <w:divBdr>
            <w:top w:val="none" w:sz="0" w:space="0" w:color="auto"/>
            <w:left w:val="none" w:sz="0" w:space="0" w:color="auto"/>
            <w:bottom w:val="none" w:sz="0" w:space="0" w:color="auto"/>
            <w:right w:val="none" w:sz="0" w:space="0" w:color="auto"/>
          </w:divBdr>
        </w:div>
        <w:div w:id="800464415">
          <w:marLeft w:val="0"/>
          <w:marRight w:val="0"/>
          <w:marTop w:val="0"/>
          <w:marBottom w:val="0"/>
          <w:divBdr>
            <w:top w:val="none" w:sz="0" w:space="0" w:color="auto"/>
            <w:left w:val="none" w:sz="0" w:space="0" w:color="auto"/>
            <w:bottom w:val="none" w:sz="0" w:space="0" w:color="auto"/>
            <w:right w:val="none" w:sz="0" w:space="0" w:color="auto"/>
          </w:divBdr>
        </w:div>
        <w:div w:id="802192690">
          <w:marLeft w:val="0"/>
          <w:marRight w:val="0"/>
          <w:marTop w:val="0"/>
          <w:marBottom w:val="0"/>
          <w:divBdr>
            <w:top w:val="none" w:sz="0" w:space="0" w:color="auto"/>
            <w:left w:val="none" w:sz="0" w:space="0" w:color="auto"/>
            <w:bottom w:val="none" w:sz="0" w:space="0" w:color="auto"/>
            <w:right w:val="none" w:sz="0" w:space="0" w:color="auto"/>
          </w:divBdr>
        </w:div>
        <w:div w:id="806165237">
          <w:marLeft w:val="0"/>
          <w:marRight w:val="0"/>
          <w:marTop w:val="0"/>
          <w:marBottom w:val="0"/>
          <w:divBdr>
            <w:top w:val="none" w:sz="0" w:space="0" w:color="auto"/>
            <w:left w:val="none" w:sz="0" w:space="0" w:color="auto"/>
            <w:bottom w:val="none" w:sz="0" w:space="0" w:color="auto"/>
            <w:right w:val="none" w:sz="0" w:space="0" w:color="auto"/>
          </w:divBdr>
        </w:div>
        <w:div w:id="812675580">
          <w:marLeft w:val="0"/>
          <w:marRight w:val="0"/>
          <w:marTop w:val="0"/>
          <w:marBottom w:val="0"/>
          <w:divBdr>
            <w:top w:val="none" w:sz="0" w:space="0" w:color="auto"/>
            <w:left w:val="none" w:sz="0" w:space="0" w:color="auto"/>
            <w:bottom w:val="none" w:sz="0" w:space="0" w:color="auto"/>
            <w:right w:val="none" w:sz="0" w:space="0" w:color="auto"/>
          </w:divBdr>
        </w:div>
        <w:div w:id="862089462">
          <w:marLeft w:val="0"/>
          <w:marRight w:val="0"/>
          <w:marTop w:val="0"/>
          <w:marBottom w:val="0"/>
          <w:divBdr>
            <w:top w:val="none" w:sz="0" w:space="0" w:color="auto"/>
            <w:left w:val="none" w:sz="0" w:space="0" w:color="auto"/>
            <w:bottom w:val="none" w:sz="0" w:space="0" w:color="auto"/>
            <w:right w:val="none" w:sz="0" w:space="0" w:color="auto"/>
          </w:divBdr>
        </w:div>
        <w:div w:id="878128355">
          <w:marLeft w:val="0"/>
          <w:marRight w:val="0"/>
          <w:marTop w:val="0"/>
          <w:marBottom w:val="0"/>
          <w:divBdr>
            <w:top w:val="none" w:sz="0" w:space="0" w:color="auto"/>
            <w:left w:val="none" w:sz="0" w:space="0" w:color="auto"/>
            <w:bottom w:val="none" w:sz="0" w:space="0" w:color="auto"/>
            <w:right w:val="none" w:sz="0" w:space="0" w:color="auto"/>
          </w:divBdr>
        </w:div>
        <w:div w:id="884827865">
          <w:marLeft w:val="0"/>
          <w:marRight w:val="0"/>
          <w:marTop w:val="0"/>
          <w:marBottom w:val="0"/>
          <w:divBdr>
            <w:top w:val="none" w:sz="0" w:space="0" w:color="auto"/>
            <w:left w:val="none" w:sz="0" w:space="0" w:color="auto"/>
            <w:bottom w:val="none" w:sz="0" w:space="0" w:color="auto"/>
            <w:right w:val="none" w:sz="0" w:space="0" w:color="auto"/>
          </w:divBdr>
        </w:div>
        <w:div w:id="885723808">
          <w:marLeft w:val="0"/>
          <w:marRight w:val="0"/>
          <w:marTop w:val="0"/>
          <w:marBottom w:val="0"/>
          <w:divBdr>
            <w:top w:val="none" w:sz="0" w:space="0" w:color="auto"/>
            <w:left w:val="none" w:sz="0" w:space="0" w:color="auto"/>
            <w:bottom w:val="none" w:sz="0" w:space="0" w:color="auto"/>
            <w:right w:val="none" w:sz="0" w:space="0" w:color="auto"/>
          </w:divBdr>
        </w:div>
        <w:div w:id="889849831">
          <w:marLeft w:val="0"/>
          <w:marRight w:val="0"/>
          <w:marTop w:val="0"/>
          <w:marBottom w:val="0"/>
          <w:divBdr>
            <w:top w:val="none" w:sz="0" w:space="0" w:color="auto"/>
            <w:left w:val="none" w:sz="0" w:space="0" w:color="auto"/>
            <w:bottom w:val="none" w:sz="0" w:space="0" w:color="auto"/>
            <w:right w:val="none" w:sz="0" w:space="0" w:color="auto"/>
          </w:divBdr>
        </w:div>
        <w:div w:id="891430192">
          <w:marLeft w:val="0"/>
          <w:marRight w:val="0"/>
          <w:marTop w:val="0"/>
          <w:marBottom w:val="0"/>
          <w:divBdr>
            <w:top w:val="none" w:sz="0" w:space="0" w:color="auto"/>
            <w:left w:val="none" w:sz="0" w:space="0" w:color="auto"/>
            <w:bottom w:val="none" w:sz="0" w:space="0" w:color="auto"/>
            <w:right w:val="none" w:sz="0" w:space="0" w:color="auto"/>
          </w:divBdr>
        </w:div>
        <w:div w:id="894703867">
          <w:marLeft w:val="0"/>
          <w:marRight w:val="0"/>
          <w:marTop w:val="0"/>
          <w:marBottom w:val="0"/>
          <w:divBdr>
            <w:top w:val="none" w:sz="0" w:space="0" w:color="auto"/>
            <w:left w:val="none" w:sz="0" w:space="0" w:color="auto"/>
            <w:bottom w:val="none" w:sz="0" w:space="0" w:color="auto"/>
            <w:right w:val="none" w:sz="0" w:space="0" w:color="auto"/>
          </w:divBdr>
        </w:div>
        <w:div w:id="927422934">
          <w:marLeft w:val="0"/>
          <w:marRight w:val="0"/>
          <w:marTop w:val="0"/>
          <w:marBottom w:val="0"/>
          <w:divBdr>
            <w:top w:val="none" w:sz="0" w:space="0" w:color="auto"/>
            <w:left w:val="none" w:sz="0" w:space="0" w:color="auto"/>
            <w:bottom w:val="none" w:sz="0" w:space="0" w:color="auto"/>
            <w:right w:val="none" w:sz="0" w:space="0" w:color="auto"/>
          </w:divBdr>
        </w:div>
        <w:div w:id="971401049">
          <w:marLeft w:val="0"/>
          <w:marRight w:val="0"/>
          <w:marTop w:val="0"/>
          <w:marBottom w:val="0"/>
          <w:divBdr>
            <w:top w:val="none" w:sz="0" w:space="0" w:color="auto"/>
            <w:left w:val="none" w:sz="0" w:space="0" w:color="auto"/>
            <w:bottom w:val="none" w:sz="0" w:space="0" w:color="auto"/>
            <w:right w:val="none" w:sz="0" w:space="0" w:color="auto"/>
          </w:divBdr>
        </w:div>
        <w:div w:id="994921079">
          <w:marLeft w:val="0"/>
          <w:marRight w:val="0"/>
          <w:marTop w:val="0"/>
          <w:marBottom w:val="0"/>
          <w:divBdr>
            <w:top w:val="none" w:sz="0" w:space="0" w:color="auto"/>
            <w:left w:val="none" w:sz="0" w:space="0" w:color="auto"/>
            <w:bottom w:val="none" w:sz="0" w:space="0" w:color="auto"/>
            <w:right w:val="none" w:sz="0" w:space="0" w:color="auto"/>
          </w:divBdr>
        </w:div>
        <w:div w:id="1057707737">
          <w:marLeft w:val="0"/>
          <w:marRight w:val="0"/>
          <w:marTop w:val="0"/>
          <w:marBottom w:val="0"/>
          <w:divBdr>
            <w:top w:val="none" w:sz="0" w:space="0" w:color="auto"/>
            <w:left w:val="none" w:sz="0" w:space="0" w:color="auto"/>
            <w:bottom w:val="none" w:sz="0" w:space="0" w:color="auto"/>
            <w:right w:val="none" w:sz="0" w:space="0" w:color="auto"/>
          </w:divBdr>
        </w:div>
        <w:div w:id="1057976934">
          <w:marLeft w:val="0"/>
          <w:marRight w:val="0"/>
          <w:marTop w:val="0"/>
          <w:marBottom w:val="0"/>
          <w:divBdr>
            <w:top w:val="none" w:sz="0" w:space="0" w:color="auto"/>
            <w:left w:val="none" w:sz="0" w:space="0" w:color="auto"/>
            <w:bottom w:val="none" w:sz="0" w:space="0" w:color="auto"/>
            <w:right w:val="none" w:sz="0" w:space="0" w:color="auto"/>
          </w:divBdr>
        </w:div>
        <w:div w:id="1067533227">
          <w:marLeft w:val="0"/>
          <w:marRight w:val="0"/>
          <w:marTop w:val="0"/>
          <w:marBottom w:val="0"/>
          <w:divBdr>
            <w:top w:val="none" w:sz="0" w:space="0" w:color="auto"/>
            <w:left w:val="none" w:sz="0" w:space="0" w:color="auto"/>
            <w:bottom w:val="none" w:sz="0" w:space="0" w:color="auto"/>
            <w:right w:val="none" w:sz="0" w:space="0" w:color="auto"/>
          </w:divBdr>
        </w:div>
        <w:div w:id="1101222739">
          <w:marLeft w:val="0"/>
          <w:marRight w:val="0"/>
          <w:marTop w:val="0"/>
          <w:marBottom w:val="0"/>
          <w:divBdr>
            <w:top w:val="none" w:sz="0" w:space="0" w:color="auto"/>
            <w:left w:val="none" w:sz="0" w:space="0" w:color="auto"/>
            <w:bottom w:val="none" w:sz="0" w:space="0" w:color="auto"/>
            <w:right w:val="none" w:sz="0" w:space="0" w:color="auto"/>
          </w:divBdr>
        </w:div>
        <w:div w:id="1105885488">
          <w:marLeft w:val="0"/>
          <w:marRight w:val="0"/>
          <w:marTop w:val="0"/>
          <w:marBottom w:val="0"/>
          <w:divBdr>
            <w:top w:val="none" w:sz="0" w:space="0" w:color="auto"/>
            <w:left w:val="none" w:sz="0" w:space="0" w:color="auto"/>
            <w:bottom w:val="none" w:sz="0" w:space="0" w:color="auto"/>
            <w:right w:val="none" w:sz="0" w:space="0" w:color="auto"/>
          </w:divBdr>
        </w:div>
        <w:div w:id="1124467101">
          <w:marLeft w:val="0"/>
          <w:marRight w:val="0"/>
          <w:marTop w:val="0"/>
          <w:marBottom w:val="0"/>
          <w:divBdr>
            <w:top w:val="none" w:sz="0" w:space="0" w:color="auto"/>
            <w:left w:val="none" w:sz="0" w:space="0" w:color="auto"/>
            <w:bottom w:val="none" w:sz="0" w:space="0" w:color="auto"/>
            <w:right w:val="none" w:sz="0" w:space="0" w:color="auto"/>
          </w:divBdr>
        </w:div>
        <w:div w:id="1146242319">
          <w:marLeft w:val="0"/>
          <w:marRight w:val="0"/>
          <w:marTop w:val="0"/>
          <w:marBottom w:val="0"/>
          <w:divBdr>
            <w:top w:val="none" w:sz="0" w:space="0" w:color="auto"/>
            <w:left w:val="none" w:sz="0" w:space="0" w:color="auto"/>
            <w:bottom w:val="none" w:sz="0" w:space="0" w:color="auto"/>
            <w:right w:val="none" w:sz="0" w:space="0" w:color="auto"/>
          </w:divBdr>
        </w:div>
        <w:div w:id="1165240034">
          <w:marLeft w:val="0"/>
          <w:marRight w:val="0"/>
          <w:marTop w:val="0"/>
          <w:marBottom w:val="0"/>
          <w:divBdr>
            <w:top w:val="none" w:sz="0" w:space="0" w:color="auto"/>
            <w:left w:val="none" w:sz="0" w:space="0" w:color="auto"/>
            <w:bottom w:val="none" w:sz="0" w:space="0" w:color="auto"/>
            <w:right w:val="none" w:sz="0" w:space="0" w:color="auto"/>
          </w:divBdr>
        </w:div>
        <w:div w:id="1165240739">
          <w:marLeft w:val="0"/>
          <w:marRight w:val="0"/>
          <w:marTop w:val="0"/>
          <w:marBottom w:val="0"/>
          <w:divBdr>
            <w:top w:val="none" w:sz="0" w:space="0" w:color="auto"/>
            <w:left w:val="none" w:sz="0" w:space="0" w:color="auto"/>
            <w:bottom w:val="none" w:sz="0" w:space="0" w:color="auto"/>
            <w:right w:val="none" w:sz="0" w:space="0" w:color="auto"/>
          </w:divBdr>
        </w:div>
        <w:div w:id="1168598234">
          <w:marLeft w:val="0"/>
          <w:marRight w:val="0"/>
          <w:marTop w:val="0"/>
          <w:marBottom w:val="0"/>
          <w:divBdr>
            <w:top w:val="none" w:sz="0" w:space="0" w:color="auto"/>
            <w:left w:val="none" w:sz="0" w:space="0" w:color="auto"/>
            <w:bottom w:val="none" w:sz="0" w:space="0" w:color="auto"/>
            <w:right w:val="none" w:sz="0" w:space="0" w:color="auto"/>
          </w:divBdr>
        </w:div>
        <w:div w:id="1171259845">
          <w:marLeft w:val="0"/>
          <w:marRight w:val="0"/>
          <w:marTop w:val="0"/>
          <w:marBottom w:val="0"/>
          <w:divBdr>
            <w:top w:val="none" w:sz="0" w:space="0" w:color="auto"/>
            <w:left w:val="none" w:sz="0" w:space="0" w:color="auto"/>
            <w:bottom w:val="none" w:sz="0" w:space="0" w:color="auto"/>
            <w:right w:val="none" w:sz="0" w:space="0" w:color="auto"/>
          </w:divBdr>
        </w:div>
        <w:div w:id="1197162470">
          <w:marLeft w:val="0"/>
          <w:marRight w:val="0"/>
          <w:marTop w:val="0"/>
          <w:marBottom w:val="0"/>
          <w:divBdr>
            <w:top w:val="none" w:sz="0" w:space="0" w:color="auto"/>
            <w:left w:val="none" w:sz="0" w:space="0" w:color="auto"/>
            <w:bottom w:val="none" w:sz="0" w:space="0" w:color="auto"/>
            <w:right w:val="none" w:sz="0" w:space="0" w:color="auto"/>
          </w:divBdr>
        </w:div>
        <w:div w:id="1225215569">
          <w:marLeft w:val="0"/>
          <w:marRight w:val="0"/>
          <w:marTop w:val="0"/>
          <w:marBottom w:val="0"/>
          <w:divBdr>
            <w:top w:val="none" w:sz="0" w:space="0" w:color="auto"/>
            <w:left w:val="none" w:sz="0" w:space="0" w:color="auto"/>
            <w:bottom w:val="none" w:sz="0" w:space="0" w:color="auto"/>
            <w:right w:val="none" w:sz="0" w:space="0" w:color="auto"/>
          </w:divBdr>
        </w:div>
        <w:div w:id="1231772843">
          <w:marLeft w:val="0"/>
          <w:marRight w:val="0"/>
          <w:marTop w:val="0"/>
          <w:marBottom w:val="0"/>
          <w:divBdr>
            <w:top w:val="none" w:sz="0" w:space="0" w:color="auto"/>
            <w:left w:val="none" w:sz="0" w:space="0" w:color="auto"/>
            <w:bottom w:val="none" w:sz="0" w:space="0" w:color="auto"/>
            <w:right w:val="none" w:sz="0" w:space="0" w:color="auto"/>
          </w:divBdr>
        </w:div>
        <w:div w:id="1248925177">
          <w:marLeft w:val="0"/>
          <w:marRight w:val="0"/>
          <w:marTop w:val="0"/>
          <w:marBottom w:val="0"/>
          <w:divBdr>
            <w:top w:val="none" w:sz="0" w:space="0" w:color="auto"/>
            <w:left w:val="none" w:sz="0" w:space="0" w:color="auto"/>
            <w:bottom w:val="none" w:sz="0" w:space="0" w:color="auto"/>
            <w:right w:val="none" w:sz="0" w:space="0" w:color="auto"/>
          </w:divBdr>
        </w:div>
        <w:div w:id="1250041897">
          <w:marLeft w:val="0"/>
          <w:marRight w:val="0"/>
          <w:marTop w:val="0"/>
          <w:marBottom w:val="0"/>
          <w:divBdr>
            <w:top w:val="none" w:sz="0" w:space="0" w:color="auto"/>
            <w:left w:val="none" w:sz="0" w:space="0" w:color="auto"/>
            <w:bottom w:val="none" w:sz="0" w:space="0" w:color="auto"/>
            <w:right w:val="none" w:sz="0" w:space="0" w:color="auto"/>
          </w:divBdr>
        </w:div>
        <w:div w:id="1268387660">
          <w:marLeft w:val="0"/>
          <w:marRight w:val="0"/>
          <w:marTop w:val="0"/>
          <w:marBottom w:val="0"/>
          <w:divBdr>
            <w:top w:val="none" w:sz="0" w:space="0" w:color="auto"/>
            <w:left w:val="none" w:sz="0" w:space="0" w:color="auto"/>
            <w:bottom w:val="none" w:sz="0" w:space="0" w:color="auto"/>
            <w:right w:val="none" w:sz="0" w:space="0" w:color="auto"/>
          </w:divBdr>
        </w:div>
        <w:div w:id="1272670364">
          <w:marLeft w:val="0"/>
          <w:marRight w:val="0"/>
          <w:marTop w:val="0"/>
          <w:marBottom w:val="0"/>
          <w:divBdr>
            <w:top w:val="none" w:sz="0" w:space="0" w:color="auto"/>
            <w:left w:val="none" w:sz="0" w:space="0" w:color="auto"/>
            <w:bottom w:val="none" w:sz="0" w:space="0" w:color="auto"/>
            <w:right w:val="none" w:sz="0" w:space="0" w:color="auto"/>
          </w:divBdr>
        </w:div>
        <w:div w:id="1378965446">
          <w:marLeft w:val="0"/>
          <w:marRight w:val="0"/>
          <w:marTop w:val="0"/>
          <w:marBottom w:val="0"/>
          <w:divBdr>
            <w:top w:val="none" w:sz="0" w:space="0" w:color="auto"/>
            <w:left w:val="none" w:sz="0" w:space="0" w:color="auto"/>
            <w:bottom w:val="none" w:sz="0" w:space="0" w:color="auto"/>
            <w:right w:val="none" w:sz="0" w:space="0" w:color="auto"/>
          </w:divBdr>
        </w:div>
        <w:div w:id="1382512819">
          <w:marLeft w:val="0"/>
          <w:marRight w:val="0"/>
          <w:marTop w:val="0"/>
          <w:marBottom w:val="0"/>
          <w:divBdr>
            <w:top w:val="none" w:sz="0" w:space="0" w:color="auto"/>
            <w:left w:val="none" w:sz="0" w:space="0" w:color="auto"/>
            <w:bottom w:val="none" w:sz="0" w:space="0" w:color="auto"/>
            <w:right w:val="none" w:sz="0" w:space="0" w:color="auto"/>
          </w:divBdr>
        </w:div>
        <w:div w:id="1398278913">
          <w:marLeft w:val="0"/>
          <w:marRight w:val="0"/>
          <w:marTop w:val="0"/>
          <w:marBottom w:val="0"/>
          <w:divBdr>
            <w:top w:val="none" w:sz="0" w:space="0" w:color="auto"/>
            <w:left w:val="none" w:sz="0" w:space="0" w:color="auto"/>
            <w:bottom w:val="none" w:sz="0" w:space="0" w:color="auto"/>
            <w:right w:val="none" w:sz="0" w:space="0" w:color="auto"/>
          </w:divBdr>
        </w:div>
        <w:div w:id="1442917850">
          <w:marLeft w:val="0"/>
          <w:marRight w:val="0"/>
          <w:marTop w:val="0"/>
          <w:marBottom w:val="0"/>
          <w:divBdr>
            <w:top w:val="none" w:sz="0" w:space="0" w:color="auto"/>
            <w:left w:val="none" w:sz="0" w:space="0" w:color="auto"/>
            <w:bottom w:val="none" w:sz="0" w:space="0" w:color="auto"/>
            <w:right w:val="none" w:sz="0" w:space="0" w:color="auto"/>
          </w:divBdr>
        </w:div>
        <w:div w:id="1453673540">
          <w:marLeft w:val="0"/>
          <w:marRight w:val="0"/>
          <w:marTop w:val="0"/>
          <w:marBottom w:val="0"/>
          <w:divBdr>
            <w:top w:val="none" w:sz="0" w:space="0" w:color="auto"/>
            <w:left w:val="none" w:sz="0" w:space="0" w:color="auto"/>
            <w:bottom w:val="none" w:sz="0" w:space="0" w:color="auto"/>
            <w:right w:val="none" w:sz="0" w:space="0" w:color="auto"/>
          </w:divBdr>
        </w:div>
        <w:div w:id="1458182481">
          <w:marLeft w:val="0"/>
          <w:marRight w:val="0"/>
          <w:marTop w:val="0"/>
          <w:marBottom w:val="0"/>
          <w:divBdr>
            <w:top w:val="none" w:sz="0" w:space="0" w:color="auto"/>
            <w:left w:val="none" w:sz="0" w:space="0" w:color="auto"/>
            <w:bottom w:val="none" w:sz="0" w:space="0" w:color="auto"/>
            <w:right w:val="none" w:sz="0" w:space="0" w:color="auto"/>
          </w:divBdr>
        </w:div>
        <w:div w:id="1476022888">
          <w:marLeft w:val="0"/>
          <w:marRight w:val="0"/>
          <w:marTop w:val="0"/>
          <w:marBottom w:val="0"/>
          <w:divBdr>
            <w:top w:val="none" w:sz="0" w:space="0" w:color="auto"/>
            <w:left w:val="none" w:sz="0" w:space="0" w:color="auto"/>
            <w:bottom w:val="none" w:sz="0" w:space="0" w:color="auto"/>
            <w:right w:val="none" w:sz="0" w:space="0" w:color="auto"/>
          </w:divBdr>
        </w:div>
        <w:div w:id="1483042618">
          <w:marLeft w:val="0"/>
          <w:marRight w:val="0"/>
          <w:marTop w:val="0"/>
          <w:marBottom w:val="0"/>
          <w:divBdr>
            <w:top w:val="none" w:sz="0" w:space="0" w:color="auto"/>
            <w:left w:val="none" w:sz="0" w:space="0" w:color="auto"/>
            <w:bottom w:val="none" w:sz="0" w:space="0" w:color="auto"/>
            <w:right w:val="none" w:sz="0" w:space="0" w:color="auto"/>
          </w:divBdr>
        </w:div>
        <w:div w:id="1486624027">
          <w:marLeft w:val="0"/>
          <w:marRight w:val="0"/>
          <w:marTop w:val="0"/>
          <w:marBottom w:val="0"/>
          <w:divBdr>
            <w:top w:val="none" w:sz="0" w:space="0" w:color="auto"/>
            <w:left w:val="none" w:sz="0" w:space="0" w:color="auto"/>
            <w:bottom w:val="none" w:sz="0" w:space="0" w:color="auto"/>
            <w:right w:val="none" w:sz="0" w:space="0" w:color="auto"/>
          </w:divBdr>
        </w:div>
        <w:div w:id="1500927113">
          <w:marLeft w:val="0"/>
          <w:marRight w:val="0"/>
          <w:marTop w:val="0"/>
          <w:marBottom w:val="0"/>
          <w:divBdr>
            <w:top w:val="none" w:sz="0" w:space="0" w:color="auto"/>
            <w:left w:val="none" w:sz="0" w:space="0" w:color="auto"/>
            <w:bottom w:val="none" w:sz="0" w:space="0" w:color="auto"/>
            <w:right w:val="none" w:sz="0" w:space="0" w:color="auto"/>
          </w:divBdr>
        </w:div>
        <w:div w:id="1507548674">
          <w:marLeft w:val="0"/>
          <w:marRight w:val="0"/>
          <w:marTop w:val="0"/>
          <w:marBottom w:val="0"/>
          <w:divBdr>
            <w:top w:val="none" w:sz="0" w:space="0" w:color="auto"/>
            <w:left w:val="none" w:sz="0" w:space="0" w:color="auto"/>
            <w:bottom w:val="none" w:sz="0" w:space="0" w:color="auto"/>
            <w:right w:val="none" w:sz="0" w:space="0" w:color="auto"/>
          </w:divBdr>
        </w:div>
        <w:div w:id="1511722193">
          <w:marLeft w:val="0"/>
          <w:marRight w:val="0"/>
          <w:marTop w:val="0"/>
          <w:marBottom w:val="0"/>
          <w:divBdr>
            <w:top w:val="none" w:sz="0" w:space="0" w:color="auto"/>
            <w:left w:val="none" w:sz="0" w:space="0" w:color="auto"/>
            <w:bottom w:val="none" w:sz="0" w:space="0" w:color="auto"/>
            <w:right w:val="none" w:sz="0" w:space="0" w:color="auto"/>
          </w:divBdr>
        </w:div>
        <w:div w:id="1512715664">
          <w:marLeft w:val="0"/>
          <w:marRight w:val="0"/>
          <w:marTop w:val="0"/>
          <w:marBottom w:val="0"/>
          <w:divBdr>
            <w:top w:val="none" w:sz="0" w:space="0" w:color="auto"/>
            <w:left w:val="none" w:sz="0" w:space="0" w:color="auto"/>
            <w:bottom w:val="none" w:sz="0" w:space="0" w:color="auto"/>
            <w:right w:val="none" w:sz="0" w:space="0" w:color="auto"/>
          </w:divBdr>
        </w:div>
        <w:div w:id="1519809487">
          <w:marLeft w:val="0"/>
          <w:marRight w:val="0"/>
          <w:marTop w:val="0"/>
          <w:marBottom w:val="0"/>
          <w:divBdr>
            <w:top w:val="none" w:sz="0" w:space="0" w:color="auto"/>
            <w:left w:val="none" w:sz="0" w:space="0" w:color="auto"/>
            <w:bottom w:val="none" w:sz="0" w:space="0" w:color="auto"/>
            <w:right w:val="none" w:sz="0" w:space="0" w:color="auto"/>
          </w:divBdr>
        </w:div>
        <w:div w:id="1523976151">
          <w:marLeft w:val="0"/>
          <w:marRight w:val="0"/>
          <w:marTop w:val="0"/>
          <w:marBottom w:val="0"/>
          <w:divBdr>
            <w:top w:val="none" w:sz="0" w:space="0" w:color="auto"/>
            <w:left w:val="none" w:sz="0" w:space="0" w:color="auto"/>
            <w:bottom w:val="none" w:sz="0" w:space="0" w:color="auto"/>
            <w:right w:val="none" w:sz="0" w:space="0" w:color="auto"/>
          </w:divBdr>
        </w:div>
        <w:div w:id="1524324072">
          <w:marLeft w:val="0"/>
          <w:marRight w:val="0"/>
          <w:marTop w:val="0"/>
          <w:marBottom w:val="0"/>
          <w:divBdr>
            <w:top w:val="none" w:sz="0" w:space="0" w:color="auto"/>
            <w:left w:val="none" w:sz="0" w:space="0" w:color="auto"/>
            <w:bottom w:val="none" w:sz="0" w:space="0" w:color="auto"/>
            <w:right w:val="none" w:sz="0" w:space="0" w:color="auto"/>
          </w:divBdr>
        </w:div>
        <w:div w:id="1525558007">
          <w:marLeft w:val="0"/>
          <w:marRight w:val="0"/>
          <w:marTop w:val="0"/>
          <w:marBottom w:val="0"/>
          <w:divBdr>
            <w:top w:val="none" w:sz="0" w:space="0" w:color="auto"/>
            <w:left w:val="none" w:sz="0" w:space="0" w:color="auto"/>
            <w:bottom w:val="none" w:sz="0" w:space="0" w:color="auto"/>
            <w:right w:val="none" w:sz="0" w:space="0" w:color="auto"/>
          </w:divBdr>
        </w:div>
        <w:div w:id="1569459740">
          <w:marLeft w:val="0"/>
          <w:marRight w:val="0"/>
          <w:marTop w:val="0"/>
          <w:marBottom w:val="0"/>
          <w:divBdr>
            <w:top w:val="none" w:sz="0" w:space="0" w:color="auto"/>
            <w:left w:val="none" w:sz="0" w:space="0" w:color="auto"/>
            <w:bottom w:val="none" w:sz="0" w:space="0" w:color="auto"/>
            <w:right w:val="none" w:sz="0" w:space="0" w:color="auto"/>
          </w:divBdr>
        </w:div>
        <w:div w:id="1630475704">
          <w:marLeft w:val="0"/>
          <w:marRight w:val="0"/>
          <w:marTop w:val="0"/>
          <w:marBottom w:val="0"/>
          <w:divBdr>
            <w:top w:val="none" w:sz="0" w:space="0" w:color="auto"/>
            <w:left w:val="none" w:sz="0" w:space="0" w:color="auto"/>
            <w:bottom w:val="none" w:sz="0" w:space="0" w:color="auto"/>
            <w:right w:val="none" w:sz="0" w:space="0" w:color="auto"/>
          </w:divBdr>
        </w:div>
        <w:div w:id="1643074435">
          <w:marLeft w:val="0"/>
          <w:marRight w:val="0"/>
          <w:marTop w:val="0"/>
          <w:marBottom w:val="0"/>
          <w:divBdr>
            <w:top w:val="none" w:sz="0" w:space="0" w:color="auto"/>
            <w:left w:val="none" w:sz="0" w:space="0" w:color="auto"/>
            <w:bottom w:val="none" w:sz="0" w:space="0" w:color="auto"/>
            <w:right w:val="none" w:sz="0" w:space="0" w:color="auto"/>
          </w:divBdr>
        </w:div>
        <w:div w:id="1645234025">
          <w:marLeft w:val="0"/>
          <w:marRight w:val="0"/>
          <w:marTop w:val="0"/>
          <w:marBottom w:val="0"/>
          <w:divBdr>
            <w:top w:val="none" w:sz="0" w:space="0" w:color="auto"/>
            <w:left w:val="none" w:sz="0" w:space="0" w:color="auto"/>
            <w:bottom w:val="none" w:sz="0" w:space="0" w:color="auto"/>
            <w:right w:val="none" w:sz="0" w:space="0" w:color="auto"/>
          </w:divBdr>
        </w:div>
        <w:div w:id="1647473412">
          <w:marLeft w:val="0"/>
          <w:marRight w:val="0"/>
          <w:marTop w:val="0"/>
          <w:marBottom w:val="0"/>
          <w:divBdr>
            <w:top w:val="none" w:sz="0" w:space="0" w:color="auto"/>
            <w:left w:val="none" w:sz="0" w:space="0" w:color="auto"/>
            <w:bottom w:val="none" w:sz="0" w:space="0" w:color="auto"/>
            <w:right w:val="none" w:sz="0" w:space="0" w:color="auto"/>
          </w:divBdr>
        </w:div>
        <w:div w:id="1654212268">
          <w:marLeft w:val="0"/>
          <w:marRight w:val="0"/>
          <w:marTop w:val="0"/>
          <w:marBottom w:val="0"/>
          <w:divBdr>
            <w:top w:val="none" w:sz="0" w:space="0" w:color="auto"/>
            <w:left w:val="none" w:sz="0" w:space="0" w:color="auto"/>
            <w:bottom w:val="none" w:sz="0" w:space="0" w:color="auto"/>
            <w:right w:val="none" w:sz="0" w:space="0" w:color="auto"/>
          </w:divBdr>
        </w:div>
        <w:div w:id="1693264959">
          <w:marLeft w:val="0"/>
          <w:marRight w:val="0"/>
          <w:marTop w:val="0"/>
          <w:marBottom w:val="0"/>
          <w:divBdr>
            <w:top w:val="none" w:sz="0" w:space="0" w:color="auto"/>
            <w:left w:val="none" w:sz="0" w:space="0" w:color="auto"/>
            <w:bottom w:val="none" w:sz="0" w:space="0" w:color="auto"/>
            <w:right w:val="none" w:sz="0" w:space="0" w:color="auto"/>
          </w:divBdr>
        </w:div>
        <w:div w:id="1695181803">
          <w:marLeft w:val="0"/>
          <w:marRight w:val="0"/>
          <w:marTop w:val="0"/>
          <w:marBottom w:val="0"/>
          <w:divBdr>
            <w:top w:val="none" w:sz="0" w:space="0" w:color="auto"/>
            <w:left w:val="none" w:sz="0" w:space="0" w:color="auto"/>
            <w:bottom w:val="none" w:sz="0" w:space="0" w:color="auto"/>
            <w:right w:val="none" w:sz="0" w:space="0" w:color="auto"/>
          </w:divBdr>
        </w:div>
        <w:div w:id="1703896376">
          <w:marLeft w:val="0"/>
          <w:marRight w:val="0"/>
          <w:marTop w:val="0"/>
          <w:marBottom w:val="0"/>
          <w:divBdr>
            <w:top w:val="none" w:sz="0" w:space="0" w:color="auto"/>
            <w:left w:val="none" w:sz="0" w:space="0" w:color="auto"/>
            <w:bottom w:val="none" w:sz="0" w:space="0" w:color="auto"/>
            <w:right w:val="none" w:sz="0" w:space="0" w:color="auto"/>
          </w:divBdr>
        </w:div>
        <w:div w:id="1705401656">
          <w:marLeft w:val="0"/>
          <w:marRight w:val="0"/>
          <w:marTop w:val="0"/>
          <w:marBottom w:val="0"/>
          <w:divBdr>
            <w:top w:val="none" w:sz="0" w:space="0" w:color="auto"/>
            <w:left w:val="none" w:sz="0" w:space="0" w:color="auto"/>
            <w:bottom w:val="none" w:sz="0" w:space="0" w:color="auto"/>
            <w:right w:val="none" w:sz="0" w:space="0" w:color="auto"/>
          </w:divBdr>
        </w:div>
        <w:div w:id="1755011096">
          <w:marLeft w:val="0"/>
          <w:marRight w:val="0"/>
          <w:marTop w:val="0"/>
          <w:marBottom w:val="0"/>
          <w:divBdr>
            <w:top w:val="none" w:sz="0" w:space="0" w:color="auto"/>
            <w:left w:val="none" w:sz="0" w:space="0" w:color="auto"/>
            <w:bottom w:val="none" w:sz="0" w:space="0" w:color="auto"/>
            <w:right w:val="none" w:sz="0" w:space="0" w:color="auto"/>
          </w:divBdr>
        </w:div>
        <w:div w:id="1764451910">
          <w:marLeft w:val="0"/>
          <w:marRight w:val="0"/>
          <w:marTop w:val="0"/>
          <w:marBottom w:val="0"/>
          <w:divBdr>
            <w:top w:val="none" w:sz="0" w:space="0" w:color="auto"/>
            <w:left w:val="none" w:sz="0" w:space="0" w:color="auto"/>
            <w:bottom w:val="none" w:sz="0" w:space="0" w:color="auto"/>
            <w:right w:val="none" w:sz="0" w:space="0" w:color="auto"/>
          </w:divBdr>
        </w:div>
        <w:div w:id="1768304275">
          <w:marLeft w:val="0"/>
          <w:marRight w:val="0"/>
          <w:marTop w:val="0"/>
          <w:marBottom w:val="0"/>
          <w:divBdr>
            <w:top w:val="none" w:sz="0" w:space="0" w:color="auto"/>
            <w:left w:val="none" w:sz="0" w:space="0" w:color="auto"/>
            <w:bottom w:val="none" w:sz="0" w:space="0" w:color="auto"/>
            <w:right w:val="none" w:sz="0" w:space="0" w:color="auto"/>
          </w:divBdr>
        </w:div>
        <w:div w:id="1774664903">
          <w:marLeft w:val="0"/>
          <w:marRight w:val="0"/>
          <w:marTop w:val="0"/>
          <w:marBottom w:val="0"/>
          <w:divBdr>
            <w:top w:val="none" w:sz="0" w:space="0" w:color="auto"/>
            <w:left w:val="none" w:sz="0" w:space="0" w:color="auto"/>
            <w:bottom w:val="none" w:sz="0" w:space="0" w:color="auto"/>
            <w:right w:val="none" w:sz="0" w:space="0" w:color="auto"/>
          </w:divBdr>
        </w:div>
        <w:div w:id="1793935355">
          <w:marLeft w:val="0"/>
          <w:marRight w:val="0"/>
          <w:marTop w:val="0"/>
          <w:marBottom w:val="0"/>
          <w:divBdr>
            <w:top w:val="none" w:sz="0" w:space="0" w:color="auto"/>
            <w:left w:val="none" w:sz="0" w:space="0" w:color="auto"/>
            <w:bottom w:val="none" w:sz="0" w:space="0" w:color="auto"/>
            <w:right w:val="none" w:sz="0" w:space="0" w:color="auto"/>
          </w:divBdr>
        </w:div>
        <w:div w:id="1799298849">
          <w:marLeft w:val="0"/>
          <w:marRight w:val="0"/>
          <w:marTop w:val="0"/>
          <w:marBottom w:val="0"/>
          <w:divBdr>
            <w:top w:val="none" w:sz="0" w:space="0" w:color="auto"/>
            <w:left w:val="none" w:sz="0" w:space="0" w:color="auto"/>
            <w:bottom w:val="none" w:sz="0" w:space="0" w:color="auto"/>
            <w:right w:val="none" w:sz="0" w:space="0" w:color="auto"/>
          </w:divBdr>
        </w:div>
        <w:div w:id="1817841461">
          <w:marLeft w:val="0"/>
          <w:marRight w:val="0"/>
          <w:marTop w:val="0"/>
          <w:marBottom w:val="0"/>
          <w:divBdr>
            <w:top w:val="none" w:sz="0" w:space="0" w:color="auto"/>
            <w:left w:val="none" w:sz="0" w:space="0" w:color="auto"/>
            <w:bottom w:val="none" w:sz="0" w:space="0" w:color="auto"/>
            <w:right w:val="none" w:sz="0" w:space="0" w:color="auto"/>
          </w:divBdr>
        </w:div>
        <w:div w:id="1885632817">
          <w:marLeft w:val="0"/>
          <w:marRight w:val="0"/>
          <w:marTop w:val="0"/>
          <w:marBottom w:val="0"/>
          <w:divBdr>
            <w:top w:val="none" w:sz="0" w:space="0" w:color="auto"/>
            <w:left w:val="none" w:sz="0" w:space="0" w:color="auto"/>
            <w:bottom w:val="none" w:sz="0" w:space="0" w:color="auto"/>
            <w:right w:val="none" w:sz="0" w:space="0" w:color="auto"/>
          </w:divBdr>
        </w:div>
        <w:div w:id="1909414885">
          <w:marLeft w:val="0"/>
          <w:marRight w:val="0"/>
          <w:marTop w:val="0"/>
          <w:marBottom w:val="0"/>
          <w:divBdr>
            <w:top w:val="none" w:sz="0" w:space="0" w:color="auto"/>
            <w:left w:val="none" w:sz="0" w:space="0" w:color="auto"/>
            <w:bottom w:val="none" w:sz="0" w:space="0" w:color="auto"/>
            <w:right w:val="none" w:sz="0" w:space="0" w:color="auto"/>
          </w:divBdr>
        </w:div>
        <w:div w:id="1926841255">
          <w:marLeft w:val="0"/>
          <w:marRight w:val="0"/>
          <w:marTop w:val="0"/>
          <w:marBottom w:val="0"/>
          <w:divBdr>
            <w:top w:val="none" w:sz="0" w:space="0" w:color="auto"/>
            <w:left w:val="none" w:sz="0" w:space="0" w:color="auto"/>
            <w:bottom w:val="none" w:sz="0" w:space="0" w:color="auto"/>
            <w:right w:val="none" w:sz="0" w:space="0" w:color="auto"/>
          </w:divBdr>
        </w:div>
        <w:div w:id="1937323284">
          <w:marLeft w:val="0"/>
          <w:marRight w:val="0"/>
          <w:marTop w:val="0"/>
          <w:marBottom w:val="0"/>
          <w:divBdr>
            <w:top w:val="none" w:sz="0" w:space="0" w:color="auto"/>
            <w:left w:val="none" w:sz="0" w:space="0" w:color="auto"/>
            <w:bottom w:val="none" w:sz="0" w:space="0" w:color="auto"/>
            <w:right w:val="none" w:sz="0" w:space="0" w:color="auto"/>
          </w:divBdr>
        </w:div>
        <w:div w:id="1953508917">
          <w:marLeft w:val="0"/>
          <w:marRight w:val="0"/>
          <w:marTop w:val="0"/>
          <w:marBottom w:val="0"/>
          <w:divBdr>
            <w:top w:val="none" w:sz="0" w:space="0" w:color="auto"/>
            <w:left w:val="none" w:sz="0" w:space="0" w:color="auto"/>
            <w:bottom w:val="none" w:sz="0" w:space="0" w:color="auto"/>
            <w:right w:val="none" w:sz="0" w:space="0" w:color="auto"/>
          </w:divBdr>
        </w:div>
        <w:div w:id="2093817721">
          <w:marLeft w:val="0"/>
          <w:marRight w:val="0"/>
          <w:marTop w:val="0"/>
          <w:marBottom w:val="0"/>
          <w:divBdr>
            <w:top w:val="none" w:sz="0" w:space="0" w:color="auto"/>
            <w:left w:val="none" w:sz="0" w:space="0" w:color="auto"/>
            <w:bottom w:val="none" w:sz="0" w:space="0" w:color="auto"/>
            <w:right w:val="none" w:sz="0" w:space="0" w:color="auto"/>
          </w:divBdr>
        </w:div>
        <w:div w:id="2123449279">
          <w:marLeft w:val="0"/>
          <w:marRight w:val="0"/>
          <w:marTop w:val="0"/>
          <w:marBottom w:val="0"/>
          <w:divBdr>
            <w:top w:val="none" w:sz="0" w:space="0" w:color="auto"/>
            <w:left w:val="none" w:sz="0" w:space="0" w:color="auto"/>
            <w:bottom w:val="none" w:sz="0" w:space="0" w:color="auto"/>
            <w:right w:val="none" w:sz="0" w:space="0" w:color="auto"/>
          </w:divBdr>
        </w:div>
        <w:div w:id="2132044655">
          <w:marLeft w:val="0"/>
          <w:marRight w:val="0"/>
          <w:marTop w:val="0"/>
          <w:marBottom w:val="0"/>
          <w:divBdr>
            <w:top w:val="none" w:sz="0" w:space="0" w:color="auto"/>
            <w:left w:val="none" w:sz="0" w:space="0" w:color="auto"/>
            <w:bottom w:val="none" w:sz="0" w:space="0" w:color="auto"/>
            <w:right w:val="none" w:sz="0" w:space="0" w:color="auto"/>
          </w:divBdr>
        </w:div>
      </w:divsChild>
    </w:div>
    <w:div w:id="1617978706">
      <w:bodyDiv w:val="1"/>
      <w:marLeft w:val="0"/>
      <w:marRight w:val="0"/>
      <w:marTop w:val="0"/>
      <w:marBottom w:val="0"/>
      <w:divBdr>
        <w:top w:val="none" w:sz="0" w:space="0" w:color="auto"/>
        <w:left w:val="none" w:sz="0" w:space="0" w:color="auto"/>
        <w:bottom w:val="none" w:sz="0" w:space="0" w:color="auto"/>
        <w:right w:val="none" w:sz="0" w:space="0" w:color="auto"/>
      </w:divBdr>
      <w:divsChild>
        <w:div w:id="13657819">
          <w:marLeft w:val="0"/>
          <w:marRight w:val="0"/>
          <w:marTop w:val="0"/>
          <w:marBottom w:val="0"/>
          <w:divBdr>
            <w:top w:val="none" w:sz="0" w:space="0" w:color="auto"/>
            <w:left w:val="none" w:sz="0" w:space="0" w:color="auto"/>
            <w:bottom w:val="none" w:sz="0" w:space="0" w:color="auto"/>
            <w:right w:val="none" w:sz="0" w:space="0" w:color="auto"/>
          </w:divBdr>
        </w:div>
        <w:div w:id="30809394">
          <w:marLeft w:val="0"/>
          <w:marRight w:val="0"/>
          <w:marTop w:val="0"/>
          <w:marBottom w:val="0"/>
          <w:divBdr>
            <w:top w:val="none" w:sz="0" w:space="0" w:color="auto"/>
            <w:left w:val="none" w:sz="0" w:space="0" w:color="auto"/>
            <w:bottom w:val="none" w:sz="0" w:space="0" w:color="auto"/>
            <w:right w:val="none" w:sz="0" w:space="0" w:color="auto"/>
          </w:divBdr>
        </w:div>
        <w:div w:id="39596551">
          <w:marLeft w:val="0"/>
          <w:marRight w:val="0"/>
          <w:marTop w:val="0"/>
          <w:marBottom w:val="0"/>
          <w:divBdr>
            <w:top w:val="none" w:sz="0" w:space="0" w:color="auto"/>
            <w:left w:val="none" w:sz="0" w:space="0" w:color="auto"/>
            <w:bottom w:val="none" w:sz="0" w:space="0" w:color="auto"/>
            <w:right w:val="none" w:sz="0" w:space="0" w:color="auto"/>
          </w:divBdr>
        </w:div>
        <w:div w:id="56369056">
          <w:marLeft w:val="0"/>
          <w:marRight w:val="0"/>
          <w:marTop w:val="0"/>
          <w:marBottom w:val="0"/>
          <w:divBdr>
            <w:top w:val="none" w:sz="0" w:space="0" w:color="auto"/>
            <w:left w:val="none" w:sz="0" w:space="0" w:color="auto"/>
            <w:bottom w:val="none" w:sz="0" w:space="0" w:color="auto"/>
            <w:right w:val="none" w:sz="0" w:space="0" w:color="auto"/>
          </w:divBdr>
        </w:div>
        <w:div w:id="63113429">
          <w:marLeft w:val="0"/>
          <w:marRight w:val="0"/>
          <w:marTop w:val="0"/>
          <w:marBottom w:val="0"/>
          <w:divBdr>
            <w:top w:val="none" w:sz="0" w:space="0" w:color="auto"/>
            <w:left w:val="none" w:sz="0" w:space="0" w:color="auto"/>
            <w:bottom w:val="none" w:sz="0" w:space="0" w:color="auto"/>
            <w:right w:val="none" w:sz="0" w:space="0" w:color="auto"/>
          </w:divBdr>
        </w:div>
        <w:div w:id="76631629">
          <w:marLeft w:val="0"/>
          <w:marRight w:val="0"/>
          <w:marTop w:val="0"/>
          <w:marBottom w:val="0"/>
          <w:divBdr>
            <w:top w:val="none" w:sz="0" w:space="0" w:color="auto"/>
            <w:left w:val="none" w:sz="0" w:space="0" w:color="auto"/>
            <w:bottom w:val="none" w:sz="0" w:space="0" w:color="auto"/>
            <w:right w:val="none" w:sz="0" w:space="0" w:color="auto"/>
          </w:divBdr>
        </w:div>
        <w:div w:id="82144615">
          <w:marLeft w:val="0"/>
          <w:marRight w:val="0"/>
          <w:marTop w:val="0"/>
          <w:marBottom w:val="0"/>
          <w:divBdr>
            <w:top w:val="none" w:sz="0" w:space="0" w:color="auto"/>
            <w:left w:val="none" w:sz="0" w:space="0" w:color="auto"/>
            <w:bottom w:val="none" w:sz="0" w:space="0" w:color="auto"/>
            <w:right w:val="none" w:sz="0" w:space="0" w:color="auto"/>
          </w:divBdr>
        </w:div>
        <w:div w:id="104350348">
          <w:marLeft w:val="0"/>
          <w:marRight w:val="0"/>
          <w:marTop w:val="0"/>
          <w:marBottom w:val="0"/>
          <w:divBdr>
            <w:top w:val="none" w:sz="0" w:space="0" w:color="auto"/>
            <w:left w:val="none" w:sz="0" w:space="0" w:color="auto"/>
            <w:bottom w:val="none" w:sz="0" w:space="0" w:color="auto"/>
            <w:right w:val="none" w:sz="0" w:space="0" w:color="auto"/>
          </w:divBdr>
        </w:div>
        <w:div w:id="193931180">
          <w:marLeft w:val="0"/>
          <w:marRight w:val="0"/>
          <w:marTop w:val="0"/>
          <w:marBottom w:val="0"/>
          <w:divBdr>
            <w:top w:val="none" w:sz="0" w:space="0" w:color="auto"/>
            <w:left w:val="none" w:sz="0" w:space="0" w:color="auto"/>
            <w:bottom w:val="none" w:sz="0" w:space="0" w:color="auto"/>
            <w:right w:val="none" w:sz="0" w:space="0" w:color="auto"/>
          </w:divBdr>
        </w:div>
        <w:div w:id="215970632">
          <w:marLeft w:val="0"/>
          <w:marRight w:val="0"/>
          <w:marTop w:val="0"/>
          <w:marBottom w:val="0"/>
          <w:divBdr>
            <w:top w:val="none" w:sz="0" w:space="0" w:color="auto"/>
            <w:left w:val="none" w:sz="0" w:space="0" w:color="auto"/>
            <w:bottom w:val="none" w:sz="0" w:space="0" w:color="auto"/>
            <w:right w:val="none" w:sz="0" w:space="0" w:color="auto"/>
          </w:divBdr>
        </w:div>
        <w:div w:id="235240910">
          <w:marLeft w:val="0"/>
          <w:marRight w:val="0"/>
          <w:marTop w:val="0"/>
          <w:marBottom w:val="0"/>
          <w:divBdr>
            <w:top w:val="none" w:sz="0" w:space="0" w:color="auto"/>
            <w:left w:val="none" w:sz="0" w:space="0" w:color="auto"/>
            <w:bottom w:val="none" w:sz="0" w:space="0" w:color="auto"/>
            <w:right w:val="none" w:sz="0" w:space="0" w:color="auto"/>
          </w:divBdr>
        </w:div>
        <w:div w:id="241180864">
          <w:marLeft w:val="0"/>
          <w:marRight w:val="0"/>
          <w:marTop w:val="0"/>
          <w:marBottom w:val="0"/>
          <w:divBdr>
            <w:top w:val="none" w:sz="0" w:space="0" w:color="auto"/>
            <w:left w:val="none" w:sz="0" w:space="0" w:color="auto"/>
            <w:bottom w:val="none" w:sz="0" w:space="0" w:color="auto"/>
            <w:right w:val="none" w:sz="0" w:space="0" w:color="auto"/>
          </w:divBdr>
        </w:div>
        <w:div w:id="268659328">
          <w:marLeft w:val="0"/>
          <w:marRight w:val="0"/>
          <w:marTop w:val="0"/>
          <w:marBottom w:val="0"/>
          <w:divBdr>
            <w:top w:val="none" w:sz="0" w:space="0" w:color="auto"/>
            <w:left w:val="none" w:sz="0" w:space="0" w:color="auto"/>
            <w:bottom w:val="none" w:sz="0" w:space="0" w:color="auto"/>
            <w:right w:val="none" w:sz="0" w:space="0" w:color="auto"/>
          </w:divBdr>
        </w:div>
        <w:div w:id="272061478">
          <w:marLeft w:val="0"/>
          <w:marRight w:val="0"/>
          <w:marTop w:val="0"/>
          <w:marBottom w:val="0"/>
          <w:divBdr>
            <w:top w:val="none" w:sz="0" w:space="0" w:color="auto"/>
            <w:left w:val="none" w:sz="0" w:space="0" w:color="auto"/>
            <w:bottom w:val="none" w:sz="0" w:space="0" w:color="auto"/>
            <w:right w:val="none" w:sz="0" w:space="0" w:color="auto"/>
          </w:divBdr>
        </w:div>
        <w:div w:id="279117945">
          <w:marLeft w:val="0"/>
          <w:marRight w:val="0"/>
          <w:marTop w:val="0"/>
          <w:marBottom w:val="0"/>
          <w:divBdr>
            <w:top w:val="none" w:sz="0" w:space="0" w:color="auto"/>
            <w:left w:val="none" w:sz="0" w:space="0" w:color="auto"/>
            <w:bottom w:val="none" w:sz="0" w:space="0" w:color="auto"/>
            <w:right w:val="none" w:sz="0" w:space="0" w:color="auto"/>
          </w:divBdr>
        </w:div>
        <w:div w:id="284969766">
          <w:marLeft w:val="0"/>
          <w:marRight w:val="0"/>
          <w:marTop w:val="0"/>
          <w:marBottom w:val="0"/>
          <w:divBdr>
            <w:top w:val="none" w:sz="0" w:space="0" w:color="auto"/>
            <w:left w:val="none" w:sz="0" w:space="0" w:color="auto"/>
            <w:bottom w:val="none" w:sz="0" w:space="0" w:color="auto"/>
            <w:right w:val="none" w:sz="0" w:space="0" w:color="auto"/>
          </w:divBdr>
        </w:div>
        <w:div w:id="295066397">
          <w:marLeft w:val="0"/>
          <w:marRight w:val="0"/>
          <w:marTop w:val="0"/>
          <w:marBottom w:val="0"/>
          <w:divBdr>
            <w:top w:val="none" w:sz="0" w:space="0" w:color="auto"/>
            <w:left w:val="none" w:sz="0" w:space="0" w:color="auto"/>
            <w:bottom w:val="none" w:sz="0" w:space="0" w:color="auto"/>
            <w:right w:val="none" w:sz="0" w:space="0" w:color="auto"/>
          </w:divBdr>
        </w:div>
        <w:div w:id="346179411">
          <w:marLeft w:val="0"/>
          <w:marRight w:val="0"/>
          <w:marTop w:val="0"/>
          <w:marBottom w:val="0"/>
          <w:divBdr>
            <w:top w:val="none" w:sz="0" w:space="0" w:color="auto"/>
            <w:left w:val="none" w:sz="0" w:space="0" w:color="auto"/>
            <w:bottom w:val="none" w:sz="0" w:space="0" w:color="auto"/>
            <w:right w:val="none" w:sz="0" w:space="0" w:color="auto"/>
          </w:divBdr>
        </w:div>
        <w:div w:id="380129087">
          <w:marLeft w:val="0"/>
          <w:marRight w:val="0"/>
          <w:marTop w:val="0"/>
          <w:marBottom w:val="0"/>
          <w:divBdr>
            <w:top w:val="none" w:sz="0" w:space="0" w:color="auto"/>
            <w:left w:val="none" w:sz="0" w:space="0" w:color="auto"/>
            <w:bottom w:val="none" w:sz="0" w:space="0" w:color="auto"/>
            <w:right w:val="none" w:sz="0" w:space="0" w:color="auto"/>
          </w:divBdr>
        </w:div>
        <w:div w:id="381367551">
          <w:marLeft w:val="0"/>
          <w:marRight w:val="0"/>
          <w:marTop w:val="0"/>
          <w:marBottom w:val="0"/>
          <w:divBdr>
            <w:top w:val="none" w:sz="0" w:space="0" w:color="auto"/>
            <w:left w:val="none" w:sz="0" w:space="0" w:color="auto"/>
            <w:bottom w:val="none" w:sz="0" w:space="0" w:color="auto"/>
            <w:right w:val="none" w:sz="0" w:space="0" w:color="auto"/>
          </w:divBdr>
        </w:div>
        <w:div w:id="394397143">
          <w:marLeft w:val="0"/>
          <w:marRight w:val="0"/>
          <w:marTop w:val="0"/>
          <w:marBottom w:val="0"/>
          <w:divBdr>
            <w:top w:val="none" w:sz="0" w:space="0" w:color="auto"/>
            <w:left w:val="none" w:sz="0" w:space="0" w:color="auto"/>
            <w:bottom w:val="none" w:sz="0" w:space="0" w:color="auto"/>
            <w:right w:val="none" w:sz="0" w:space="0" w:color="auto"/>
          </w:divBdr>
        </w:div>
        <w:div w:id="450127345">
          <w:marLeft w:val="0"/>
          <w:marRight w:val="0"/>
          <w:marTop w:val="0"/>
          <w:marBottom w:val="0"/>
          <w:divBdr>
            <w:top w:val="none" w:sz="0" w:space="0" w:color="auto"/>
            <w:left w:val="none" w:sz="0" w:space="0" w:color="auto"/>
            <w:bottom w:val="none" w:sz="0" w:space="0" w:color="auto"/>
            <w:right w:val="none" w:sz="0" w:space="0" w:color="auto"/>
          </w:divBdr>
        </w:div>
        <w:div w:id="472017418">
          <w:marLeft w:val="0"/>
          <w:marRight w:val="0"/>
          <w:marTop w:val="0"/>
          <w:marBottom w:val="0"/>
          <w:divBdr>
            <w:top w:val="none" w:sz="0" w:space="0" w:color="auto"/>
            <w:left w:val="none" w:sz="0" w:space="0" w:color="auto"/>
            <w:bottom w:val="none" w:sz="0" w:space="0" w:color="auto"/>
            <w:right w:val="none" w:sz="0" w:space="0" w:color="auto"/>
          </w:divBdr>
        </w:div>
        <w:div w:id="490289813">
          <w:marLeft w:val="0"/>
          <w:marRight w:val="0"/>
          <w:marTop w:val="0"/>
          <w:marBottom w:val="0"/>
          <w:divBdr>
            <w:top w:val="none" w:sz="0" w:space="0" w:color="auto"/>
            <w:left w:val="none" w:sz="0" w:space="0" w:color="auto"/>
            <w:bottom w:val="none" w:sz="0" w:space="0" w:color="auto"/>
            <w:right w:val="none" w:sz="0" w:space="0" w:color="auto"/>
          </w:divBdr>
        </w:div>
        <w:div w:id="531118549">
          <w:marLeft w:val="0"/>
          <w:marRight w:val="0"/>
          <w:marTop w:val="0"/>
          <w:marBottom w:val="0"/>
          <w:divBdr>
            <w:top w:val="none" w:sz="0" w:space="0" w:color="auto"/>
            <w:left w:val="none" w:sz="0" w:space="0" w:color="auto"/>
            <w:bottom w:val="none" w:sz="0" w:space="0" w:color="auto"/>
            <w:right w:val="none" w:sz="0" w:space="0" w:color="auto"/>
          </w:divBdr>
        </w:div>
        <w:div w:id="543562967">
          <w:marLeft w:val="0"/>
          <w:marRight w:val="0"/>
          <w:marTop w:val="0"/>
          <w:marBottom w:val="0"/>
          <w:divBdr>
            <w:top w:val="none" w:sz="0" w:space="0" w:color="auto"/>
            <w:left w:val="none" w:sz="0" w:space="0" w:color="auto"/>
            <w:bottom w:val="none" w:sz="0" w:space="0" w:color="auto"/>
            <w:right w:val="none" w:sz="0" w:space="0" w:color="auto"/>
          </w:divBdr>
        </w:div>
        <w:div w:id="560140789">
          <w:marLeft w:val="0"/>
          <w:marRight w:val="0"/>
          <w:marTop w:val="0"/>
          <w:marBottom w:val="0"/>
          <w:divBdr>
            <w:top w:val="none" w:sz="0" w:space="0" w:color="auto"/>
            <w:left w:val="none" w:sz="0" w:space="0" w:color="auto"/>
            <w:bottom w:val="none" w:sz="0" w:space="0" w:color="auto"/>
            <w:right w:val="none" w:sz="0" w:space="0" w:color="auto"/>
          </w:divBdr>
        </w:div>
        <w:div w:id="562180212">
          <w:marLeft w:val="0"/>
          <w:marRight w:val="0"/>
          <w:marTop w:val="0"/>
          <w:marBottom w:val="0"/>
          <w:divBdr>
            <w:top w:val="none" w:sz="0" w:space="0" w:color="auto"/>
            <w:left w:val="none" w:sz="0" w:space="0" w:color="auto"/>
            <w:bottom w:val="none" w:sz="0" w:space="0" w:color="auto"/>
            <w:right w:val="none" w:sz="0" w:space="0" w:color="auto"/>
          </w:divBdr>
        </w:div>
        <w:div w:id="591403363">
          <w:marLeft w:val="0"/>
          <w:marRight w:val="0"/>
          <w:marTop w:val="0"/>
          <w:marBottom w:val="0"/>
          <w:divBdr>
            <w:top w:val="none" w:sz="0" w:space="0" w:color="auto"/>
            <w:left w:val="none" w:sz="0" w:space="0" w:color="auto"/>
            <w:bottom w:val="none" w:sz="0" w:space="0" w:color="auto"/>
            <w:right w:val="none" w:sz="0" w:space="0" w:color="auto"/>
          </w:divBdr>
        </w:div>
        <w:div w:id="598415647">
          <w:marLeft w:val="0"/>
          <w:marRight w:val="0"/>
          <w:marTop w:val="0"/>
          <w:marBottom w:val="0"/>
          <w:divBdr>
            <w:top w:val="none" w:sz="0" w:space="0" w:color="auto"/>
            <w:left w:val="none" w:sz="0" w:space="0" w:color="auto"/>
            <w:bottom w:val="none" w:sz="0" w:space="0" w:color="auto"/>
            <w:right w:val="none" w:sz="0" w:space="0" w:color="auto"/>
          </w:divBdr>
        </w:div>
        <w:div w:id="626860833">
          <w:marLeft w:val="0"/>
          <w:marRight w:val="0"/>
          <w:marTop w:val="0"/>
          <w:marBottom w:val="0"/>
          <w:divBdr>
            <w:top w:val="none" w:sz="0" w:space="0" w:color="auto"/>
            <w:left w:val="none" w:sz="0" w:space="0" w:color="auto"/>
            <w:bottom w:val="none" w:sz="0" w:space="0" w:color="auto"/>
            <w:right w:val="none" w:sz="0" w:space="0" w:color="auto"/>
          </w:divBdr>
        </w:div>
        <w:div w:id="633215313">
          <w:marLeft w:val="0"/>
          <w:marRight w:val="0"/>
          <w:marTop w:val="0"/>
          <w:marBottom w:val="0"/>
          <w:divBdr>
            <w:top w:val="none" w:sz="0" w:space="0" w:color="auto"/>
            <w:left w:val="none" w:sz="0" w:space="0" w:color="auto"/>
            <w:bottom w:val="none" w:sz="0" w:space="0" w:color="auto"/>
            <w:right w:val="none" w:sz="0" w:space="0" w:color="auto"/>
          </w:divBdr>
        </w:div>
        <w:div w:id="646083853">
          <w:marLeft w:val="0"/>
          <w:marRight w:val="0"/>
          <w:marTop w:val="0"/>
          <w:marBottom w:val="0"/>
          <w:divBdr>
            <w:top w:val="none" w:sz="0" w:space="0" w:color="auto"/>
            <w:left w:val="none" w:sz="0" w:space="0" w:color="auto"/>
            <w:bottom w:val="none" w:sz="0" w:space="0" w:color="auto"/>
            <w:right w:val="none" w:sz="0" w:space="0" w:color="auto"/>
          </w:divBdr>
        </w:div>
        <w:div w:id="658659936">
          <w:marLeft w:val="0"/>
          <w:marRight w:val="0"/>
          <w:marTop w:val="0"/>
          <w:marBottom w:val="0"/>
          <w:divBdr>
            <w:top w:val="none" w:sz="0" w:space="0" w:color="auto"/>
            <w:left w:val="none" w:sz="0" w:space="0" w:color="auto"/>
            <w:bottom w:val="none" w:sz="0" w:space="0" w:color="auto"/>
            <w:right w:val="none" w:sz="0" w:space="0" w:color="auto"/>
          </w:divBdr>
        </w:div>
        <w:div w:id="661548705">
          <w:marLeft w:val="0"/>
          <w:marRight w:val="0"/>
          <w:marTop w:val="0"/>
          <w:marBottom w:val="0"/>
          <w:divBdr>
            <w:top w:val="none" w:sz="0" w:space="0" w:color="auto"/>
            <w:left w:val="none" w:sz="0" w:space="0" w:color="auto"/>
            <w:bottom w:val="none" w:sz="0" w:space="0" w:color="auto"/>
            <w:right w:val="none" w:sz="0" w:space="0" w:color="auto"/>
          </w:divBdr>
        </w:div>
        <w:div w:id="690422014">
          <w:marLeft w:val="0"/>
          <w:marRight w:val="0"/>
          <w:marTop w:val="0"/>
          <w:marBottom w:val="0"/>
          <w:divBdr>
            <w:top w:val="none" w:sz="0" w:space="0" w:color="auto"/>
            <w:left w:val="none" w:sz="0" w:space="0" w:color="auto"/>
            <w:bottom w:val="none" w:sz="0" w:space="0" w:color="auto"/>
            <w:right w:val="none" w:sz="0" w:space="0" w:color="auto"/>
          </w:divBdr>
        </w:div>
        <w:div w:id="691801902">
          <w:marLeft w:val="0"/>
          <w:marRight w:val="0"/>
          <w:marTop w:val="0"/>
          <w:marBottom w:val="0"/>
          <w:divBdr>
            <w:top w:val="none" w:sz="0" w:space="0" w:color="auto"/>
            <w:left w:val="none" w:sz="0" w:space="0" w:color="auto"/>
            <w:bottom w:val="none" w:sz="0" w:space="0" w:color="auto"/>
            <w:right w:val="none" w:sz="0" w:space="0" w:color="auto"/>
          </w:divBdr>
        </w:div>
        <w:div w:id="762141839">
          <w:marLeft w:val="0"/>
          <w:marRight w:val="0"/>
          <w:marTop w:val="0"/>
          <w:marBottom w:val="0"/>
          <w:divBdr>
            <w:top w:val="none" w:sz="0" w:space="0" w:color="auto"/>
            <w:left w:val="none" w:sz="0" w:space="0" w:color="auto"/>
            <w:bottom w:val="none" w:sz="0" w:space="0" w:color="auto"/>
            <w:right w:val="none" w:sz="0" w:space="0" w:color="auto"/>
          </w:divBdr>
        </w:div>
        <w:div w:id="789125059">
          <w:marLeft w:val="0"/>
          <w:marRight w:val="0"/>
          <w:marTop w:val="0"/>
          <w:marBottom w:val="0"/>
          <w:divBdr>
            <w:top w:val="none" w:sz="0" w:space="0" w:color="auto"/>
            <w:left w:val="none" w:sz="0" w:space="0" w:color="auto"/>
            <w:bottom w:val="none" w:sz="0" w:space="0" w:color="auto"/>
            <w:right w:val="none" w:sz="0" w:space="0" w:color="auto"/>
          </w:divBdr>
        </w:div>
        <w:div w:id="799299339">
          <w:marLeft w:val="0"/>
          <w:marRight w:val="0"/>
          <w:marTop w:val="0"/>
          <w:marBottom w:val="0"/>
          <w:divBdr>
            <w:top w:val="none" w:sz="0" w:space="0" w:color="auto"/>
            <w:left w:val="none" w:sz="0" w:space="0" w:color="auto"/>
            <w:bottom w:val="none" w:sz="0" w:space="0" w:color="auto"/>
            <w:right w:val="none" w:sz="0" w:space="0" w:color="auto"/>
          </w:divBdr>
        </w:div>
        <w:div w:id="802574830">
          <w:marLeft w:val="0"/>
          <w:marRight w:val="0"/>
          <w:marTop w:val="0"/>
          <w:marBottom w:val="0"/>
          <w:divBdr>
            <w:top w:val="none" w:sz="0" w:space="0" w:color="auto"/>
            <w:left w:val="none" w:sz="0" w:space="0" w:color="auto"/>
            <w:bottom w:val="none" w:sz="0" w:space="0" w:color="auto"/>
            <w:right w:val="none" w:sz="0" w:space="0" w:color="auto"/>
          </w:divBdr>
        </w:div>
        <w:div w:id="806166186">
          <w:marLeft w:val="0"/>
          <w:marRight w:val="0"/>
          <w:marTop w:val="0"/>
          <w:marBottom w:val="0"/>
          <w:divBdr>
            <w:top w:val="none" w:sz="0" w:space="0" w:color="auto"/>
            <w:left w:val="none" w:sz="0" w:space="0" w:color="auto"/>
            <w:bottom w:val="none" w:sz="0" w:space="0" w:color="auto"/>
            <w:right w:val="none" w:sz="0" w:space="0" w:color="auto"/>
          </w:divBdr>
        </w:div>
        <w:div w:id="828324118">
          <w:marLeft w:val="0"/>
          <w:marRight w:val="0"/>
          <w:marTop w:val="0"/>
          <w:marBottom w:val="0"/>
          <w:divBdr>
            <w:top w:val="none" w:sz="0" w:space="0" w:color="auto"/>
            <w:left w:val="none" w:sz="0" w:space="0" w:color="auto"/>
            <w:bottom w:val="none" w:sz="0" w:space="0" w:color="auto"/>
            <w:right w:val="none" w:sz="0" w:space="0" w:color="auto"/>
          </w:divBdr>
        </w:div>
        <w:div w:id="866798412">
          <w:marLeft w:val="0"/>
          <w:marRight w:val="0"/>
          <w:marTop w:val="0"/>
          <w:marBottom w:val="0"/>
          <w:divBdr>
            <w:top w:val="none" w:sz="0" w:space="0" w:color="auto"/>
            <w:left w:val="none" w:sz="0" w:space="0" w:color="auto"/>
            <w:bottom w:val="none" w:sz="0" w:space="0" w:color="auto"/>
            <w:right w:val="none" w:sz="0" w:space="0" w:color="auto"/>
          </w:divBdr>
        </w:div>
        <w:div w:id="897977916">
          <w:marLeft w:val="0"/>
          <w:marRight w:val="0"/>
          <w:marTop w:val="0"/>
          <w:marBottom w:val="0"/>
          <w:divBdr>
            <w:top w:val="none" w:sz="0" w:space="0" w:color="auto"/>
            <w:left w:val="none" w:sz="0" w:space="0" w:color="auto"/>
            <w:bottom w:val="none" w:sz="0" w:space="0" w:color="auto"/>
            <w:right w:val="none" w:sz="0" w:space="0" w:color="auto"/>
          </w:divBdr>
        </w:div>
        <w:div w:id="902594372">
          <w:marLeft w:val="0"/>
          <w:marRight w:val="0"/>
          <w:marTop w:val="0"/>
          <w:marBottom w:val="0"/>
          <w:divBdr>
            <w:top w:val="none" w:sz="0" w:space="0" w:color="auto"/>
            <w:left w:val="none" w:sz="0" w:space="0" w:color="auto"/>
            <w:bottom w:val="none" w:sz="0" w:space="0" w:color="auto"/>
            <w:right w:val="none" w:sz="0" w:space="0" w:color="auto"/>
          </w:divBdr>
        </w:div>
        <w:div w:id="931275546">
          <w:marLeft w:val="0"/>
          <w:marRight w:val="0"/>
          <w:marTop w:val="0"/>
          <w:marBottom w:val="0"/>
          <w:divBdr>
            <w:top w:val="none" w:sz="0" w:space="0" w:color="auto"/>
            <w:left w:val="none" w:sz="0" w:space="0" w:color="auto"/>
            <w:bottom w:val="none" w:sz="0" w:space="0" w:color="auto"/>
            <w:right w:val="none" w:sz="0" w:space="0" w:color="auto"/>
          </w:divBdr>
        </w:div>
        <w:div w:id="961888606">
          <w:marLeft w:val="0"/>
          <w:marRight w:val="0"/>
          <w:marTop w:val="0"/>
          <w:marBottom w:val="0"/>
          <w:divBdr>
            <w:top w:val="none" w:sz="0" w:space="0" w:color="auto"/>
            <w:left w:val="none" w:sz="0" w:space="0" w:color="auto"/>
            <w:bottom w:val="none" w:sz="0" w:space="0" w:color="auto"/>
            <w:right w:val="none" w:sz="0" w:space="0" w:color="auto"/>
          </w:divBdr>
        </w:div>
        <w:div w:id="999043616">
          <w:marLeft w:val="0"/>
          <w:marRight w:val="0"/>
          <w:marTop w:val="0"/>
          <w:marBottom w:val="0"/>
          <w:divBdr>
            <w:top w:val="none" w:sz="0" w:space="0" w:color="auto"/>
            <w:left w:val="none" w:sz="0" w:space="0" w:color="auto"/>
            <w:bottom w:val="none" w:sz="0" w:space="0" w:color="auto"/>
            <w:right w:val="none" w:sz="0" w:space="0" w:color="auto"/>
          </w:divBdr>
        </w:div>
        <w:div w:id="1023020515">
          <w:marLeft w:val="0"/>
          <w:marRight w:val="0"/>
          <w:marTop w:val="0"/>
          <w:marBottom w:val="0"/>
          <w:divBdr>
            <w:top w:val="none" w:sz="0" w:space="0" w:color="auto"/>
            <w:left w:val="none" w:sz="0" w:space="0" w:color="auto"/>
            <w:bottom w:val="none" w:sz="0" w:space="0" w:color="auto"/>
            <w:right w:val="none" w:sz="0" w:space="0" w:color="auto"/>
          </w:divBdr>
        </w:div>
        <w:div w:id="1052997866">
          <w:marLeft w:val="0"/>
          <w:marRight w:val="0"/>
          <w:marTop w:val="0"/>
          <w:marBottom w:val="0"/>
          <w:divBdr>
            <w:top w:val="none" w:sz="0" w:space="0" w:color="auto"/>
            <w:left w:val="none" w:sz="0" w:space="0" w:color="auto"/>
            <w:bottom w:val="none" w:sz="0" w:space="0" w:color="auto"/>
            <w:right w:val="none" w:sz="0" w:space="0" w:color="auto"/>
          </w:divBdr>
        </w:div>
        <w:div w:id="1070955865">
          <w:marLeft w:val="0"/>
          <w:marRight w:val="0"/>
          <w:marTop w:val="0"/>
          <w:marBottom w:val="0"/>
          <w:divBdr>
            <w:top w:val="none" w:sz="0" w:space="0" w:color="auto"/>
            <w:left w:val="none" w:sz="0" w:space="0" w:color="auto"/>
            <w:bottom w:val="none" w:sz="0" w:space="0" w:color="auto"/>
            <w:right w:val="none" w:sz="0" w:space="0" w:color="auto"/>
          </w:divBdr>
        </w:div>
        <w:div w:id="1083256684">
          <w:marLeft w:val="0"/>
          <w:marRight w:val="0"/>
          <w:marTop w:val="0"/>
          <w:marBottom w:val="0"/>
          <w:divBdr>
            <w:top w:val="none" w:sz="0" w:space="0" w:color="auto"/>
            <w:left w:val="none" w:sz="0" w:space="0" w:color="auto"/>
            <w:bottom w:val="none" w:sz="0" w:space="0" w:color="auto"/>
            <w:right w:val="none" w:sz="0" w:space="0" w:color="auto"/>
          </w:divBdr>
        </w:div>
        <w:div w:id="1083336165">
          <w:marLeft w:val="0"/>
          <w:marRight w:val="0"/>
          <w:marTop w:val="0"/>
          <w:marBottom w:val="0"/>
          <w:divBdr>
            <w:top w:val="none" w:sz="0" w:space="0" w:color="auto"/>
            <w:left w:val="none" w:sz="0" w:space="0" w:color="auto"/>
            <w:bottom w:val="none" w:sz="0" w:space="0" w:color="auto"/>
            <w:right w:val="none" w:sz="0" w:space="0" w:color="auto"/>
          </w:divBdr>
        </w:div>
        <w:div w:id="1119687872">
          <w:marLeft w:val="0"/>
          <w:marRight w:val="0"/>
          <w:marTop w:val="0"/>
          <w:marBottom w:val="0"/>
          <w:divBdr>
            <w:top w:val="none" w:sz="0" w:space="0" w:color="auto"/>
            <w:left w:val="none" w:sz="0" w:space="0" w:color="auto"/>
            <w:bottom w:val="none" w:sz="0" w:space="0" w:color="auto"/>
            <w:right w:val="none" w:sz="0" w:space="0" w:color="auto"/>
          </w:divBdr>
        </w:div>
        <w:div w:id="1152719774">
          <w:marLeft w:val="0"/>
          <w:marRight w:val="0"/>
          <w:marTop w:val="0"/>
          <w:marBottom w:val="0"/>
          <w:divBdr>
            <w:top w:val="none" w:sz="0" w:space="0" w:color="auto"/>
            <w:left w:val="none" w:sz="0" w:space="0" w:color="auto"/>
            <w:bottom w:val="none" w:sz="0" w:space="0" w:color="auto"/>
            <w:right w:val="none" w:sz="0" w:space="0" w:color="auto"/>
          </w:divBdr>
        </w:div>
        <w:div w:id="1153447215">
          <w:marLeft w:val="0"/>
          <w:marRight w:val="0"/>
          <w:marTop w:val="0"/>
          <w:marBottom w:val="0"/>
          <w:divBdr>
            <w:top w:val="none" w:sz="0" w:space="0" w:color="auto"/>
            <w:left w:val="none" w:sz="0" w:space="0" w:color="auto"/>
            <w:bottom w:val="none" w:sz="0" w:space="0" w:color="auto"/>
            <w:right w:val="none" w:sz="0" w:space="0" w:color="auto"/>
          </w:divBdr>
        </w:div>
        <w:div w:id="1177649079">
          <w:marLeft w:val="0"/>
          <w:marRight w:val="0"/>
          <w:marTop w:val="0"/>
          <w:marBottom w:val="0"/>
          <w:divBdr>
            <w:top w:val="none" w:sz="0" w:space="0" w:color="auto"/>
            <w:left w:val="none" w:sz="0" w:space="0" w:color="auto"/>
            <w:bottom w:val="none" w:sz="0" w:space="0" w:color="auto"/>
            <w:right w:val="none" w:sz="0" w:space="0" w:color="auto"/>
          </w:divBdr>
        </w:div>
        <w:div w:id="1192956355">
          <w:marLeft w:val="0"/>
          <w:marRight w:val="0"/>
          <w:marTop w:val="0"/>
          <w:marBottom w:val="0"/>
          <w:divBdr>
            <w:top w:val="none" w:sz="0" w:space="0" w:color="auto"/>
            <w:left w:val="none" w:sz="0" w:space="0" w:color="auto"/>
            <w:bottom w:val="none" w:sz="0" w:space="0" w:color="auto"/>
            <w:right w:val="none" w:sz="0" w:space="0" w:color="auto"/>
          </w:divBdr>
        </w:div>
        <w:div w:id="1218052336">
          <w:marLeft w:val="0"/>
          <w:marRight w:val="0"/>
          <w:marTop w:val="0"/>
          <w:marBottom w:val="0"/>
          <w:divBdr>
            <w:top w:val="none" w:sz="0" w:space="0" w:color="auto"/>
            <w:left w:val="none" w:sz="0" w:space="0" w:color="auto"/>
            <w:bottom w:val="none" w:sz="0" w:space="0" w:color="auto"/>
            <w:right w:val="none" w:sz="0" w:space="0" w:color="auto"/>
          </w:divBdr>
        </w:div>
        <w:div w:id="1221746499">
          <w:marLeft w:val="0"/>
          <w:marRight w:val="0"/>
          <w:marTop w:val="0"/>
          <w:marBottom w:val="0"/>
          <w:divBdr>
            <w:top w:val="none" w:sz="0" w:space="0" w:color="auto"/>
            <w:left w:val="none" w:sz="0" w:space="0" w:color="auto"/>
            <w:bottom w:val="none" w:sz="0" w:space="0" w:color="auto"/>
            <w:right w:val="none" w:sz="0" w:space="0" w:color="auto"/>
          </w:divBdr>
        </w:div>
        <w:div w:id="1246260597">
          <w:marLeft w:val="0"/>
          <w:marRight w:val="0"/>
          <w:marTop w:val="0"/>
          <w:marBottom w:val="0"/>
          <w:divBdr>
            <w:top w:val="none" w:sz="0" w:space="0" w:color="auto"/>
            <w:left w:val="none" w:sz="0" w:space="0" w:color="auto"/>
            <w:bottom w:val="none" w:sz="0" w:space="0" w:color="auto"/>
            <w:right w:val="none" w:sz="0" w:space="0" w:color="auto"/>
          </w:divBdr>
        </w:div>
        <w:div w:id="1279293771">
          <w:marLeft w:val="0"/>
          <w:marRight w:val="0"/>
          <w:marTop w:val="0"/>
          <w:marBottom w:val="0"/>
          <w:divBdr>
            <w:top w:val="none" w:sz="0" w:space="0" w:color="auto"/>
            <w:left w:val="none" w:sz="0" w:space="0" w:color="auto"/>
            <w:bottom w:val="none" w:sz="0" w:space="0" w:color="auto"/>
            <w:right w:val="none" w:sz="0" w:space="0" w:color="auto"/>
          </w:divBdr>
        </w:div>
        <w:div w:id="1294367788">
          <w:marLeft w:val="0"/>
          <w:marRight w:val="0"/>
          <w:marTop w:val="0"/>
          <w:marBottom w:val="0"/>
          <w:divBdr>
            <w:top w:val="none" w:sz="0" w:space="0" w:color="auto"/>
            <w:left w:val="none" w:sz="0" w:space="0" w:color="auto"/>
            <w:bottom w:val="none" w:sz="0" w:space="0" w:color="auto"/>
            <w:right w:val="none" w:sz="0" w:space="0" w:color="auto"/>
          </w:divBdr>
        </w:div>
        <w:div w:id="1300766119">
          <w:marLeft w:val="0"/>
          <w:marRight w:val="0"/>
          <w:marTop w:val="0"/>
          <w:marBottom w:val="0"/>
          <w:divBdr>
            <w:top w:val="none" w:sz="0" w:space="0" w:color="auto"/>
            <w:left w:val="none" w:sz="0" w:space="0" w:color="auto"/>
            <w:bottom w:val="none" w:sz="0" w:space="0" w:color="auto"/>
            <w:right w:val="none" w:sz="0" w:space="0" w:color="auto"/>
          </w:divBdr>
        </w:div>
        <w:div w:id="1310018512">
          <w:marLeft w:val="0"/>
          <w:marRight w:val="0"/>
          <w:marTop w:val="0"/>
          <w:marBottom w:val="0"/>
          <w:divBdr>
            <w:top w:val="none" w:sz="0" w:space="0" w:color="auto"/>
            <w:left w:val="none" w:sz="0" w:space="0" w:color="auto"/>
            <w:bottom w:val="none" w:sz="0" w:space="0" w:color="auto"/>
            <w:right w:val="none" w:sz="0" w:space="0" w:color="auto"/>
          </w:divBdr>
        </w:div>
        <w:div w:id="1324242475">
          <w:marLeft w:val="0"/>
          <w:marRight w:val="0"/>
          <w:marTop w:val="0"/>
          <w:marBottom w:val="0"/>
          <w:divBdr>
            <w:top w:val="none" w:sz="0" w:space="0" w:color="auto"/>
            <w:left w:val="none" w:sz="0" w:space="0" w:color="auto"/>
            <w:bottom w:val="none" w:sz="0" w:space="0" w:color="auto"/>
            <w:right w:val="none" w:sz="0" w:space="0" w:color="auto"/>
          </w:divBdr>
        </w:div>
        <w:div w:id="1358583007">
          <w:marLeft w:val="0"/>
          <w:marRight w:val="0"/>
          <w:marTop w:val="0"/>
          <w:marBottom w:val="0"/>
          <w:divBdr>
            <w:top w:val="none" w:sz="0" w:space="0" w:color="auto"/>
            <w:left w:val="none" w:sz="0" w:space="0" w:color="auto"/>
            <w:bottom w:val="none" w:sz="0" w:space="0" w:color="auto"/>
            <w:right w:val="none" w:sz="0" w:space="0" w:color="auto"/>
          </w:divBdr>
        </w:div>
        <w:div w:id="1360666307">
          <w:marLeft w:val="0"/>
          <w:marRight w:val="0"/>
          <w:marTop w:val="0"/>
          <w:marBottom w:val="0"/>
          <w:divBdr>
            <w:top w:val="none" w:sz="0" w:space="0" w:color="auto"/>
            <w:left w:val="none" w:sz="0" w:space="0" w:color="auto"/>
            <w:bottom w:val="none" w:sz="0" w:space="0" w:color="auto"/>
            <w:right w:val="none" w:sz="0" w:space="0" w:color="auto"/>
          </w:divBdr>
        </w:div>
        <w:div w:id="1367675199">
          <w:marLeft w:val="0"/>
          <w:marRight w:val="0"/>
          <w:marTop w:val="0"/>
          <w:marBottom w:val="0"/>
          <w:divBdr>
            <w:top w:val="none" w:sz="0" w:space="0" w:color="auto"/>
            <w:left w:val="none" w:sz="0" w:space="0" w:color="auto"/>
            <w:bottom w:val="none" w:sz="0" w:space="0" w:color="auto"/>
            <w:right w:val="none" w:sz="0" w:space="0" w:color="auto"/>
          </w:divBdr>
        </w:div>
        <w:div w:id="1396079586">
          <w:marLeft w:val="0"/>
          <w:marRight w:val="0"/>
          <w:marTop w:val="0"/>
          <w:marBottom w:val="0"/>
          <w:divBdr>
            <w:top w:val="none" w:sz="0" w:space="0" w:color="auto"/>
            <w:left w:val="none" w:sz="0" w:space="0" w:color="auto"/>
            <w:bottom w:val="none" w:sz="0" w:space="0" w:color="auto"/>
            <w:right w:val="none" w:sz="0" w:space="0" w:color="auto"/>
          </w:divBdr>
        </w:div>
        <w:div w:id="1399094438">
          <w:marLeft w:val="0"/>
          <w:marRight w:val="0"/>
          <w:marTop w:val="0"/>
          <w:marBottom w:val="0"/>
          <w:divBdr>
            <w:top w:val="none" w:sz="0" w:space="0" w:color="auto"/>
            <w:left w:val="none" w:sz="0" w:space="0" w:color="auto"/>
            <w:bottom w:val="none" w:sz="0" w:space="0" w:color="auto"/>
            <w:right w:val="none" w:sz="0" w:space="0" w:color="auto"/>
          </w:divBdr>
        </w:div>
        <w:div w:id="1401368092">
          <w:marLeft w:val="0"/>
          <w:marRight w:val="0"/>
          <w:marTop w:val="0"/>
          <w:marBottom w:val="0"/>
          <w:divBdr>
            <w:top w:val="none" w:sz="0" w:space="0" w:color="auto"/>
            <w:left w:val="none" w:sz="0" w:space="0" w:color="auto"/>
            <w:bottom w:val="none" w:sz="0" w:space="0" w:color="auto"/>
            <w:right w:val="none" w:sz="0" w:space="0" w:color="auto"/>
          </w:divBdr>
        </w:div>
        <w:div w:id="1410427471">
          <w:marLeft w:val="0"/>
          <w:marRight w:val="0"/>
          <w:marTop w:val="0"/>
          <w:marBottom w:val="0"/>
          <w:divBdr>
            <w:top w:val="none" w:sz="0" w:space="0" w:color="auto"/>
            <w:left w:val="none" w:sz="0" w:space="0" w:color="auto"/>
            <w:bottom w:val="none" w:sz="0" w:space="0" w:color="auto"/>
            <w:right w:val="none" w:sz="0" w:space="0" w:color="auto"/>
          </w:divBdr>
        </w:div>
        <w:div w:id="1419253858">
          <w:marLeft w:val="0"/>
          <w:marRight w:val="0"/>
          <w:marTop w:val="0"/>
          <w:marBottom w:val="0"/>
          <w:divBdr>
            <w:top w:val="none" w:sz="0" w:space="0" w:color="auto"/>
            <w:left w:val="none" w:sz="0" w:space="0" w:color="auto"/>
            <w:bottom w:val="none" w:sz="0" w:space="0" w:color="auto"/>
            <w:right w:val="none" w:sz="0" w:space="0" w:color="auto"/>
          </w:divBdr>
        </w:div>
        <w:div w:id="1439525655">
          <w:marLeft w:val="0"/>
          <w:marRight w:val="0"/>
          <w:marTop w:val="0"/>
          <w:marBottom w:val="0"/>
          <w:divBdr>
            <w:top w:val="none" w:sz="0" w:space="0" w:color="auto"/>
            <w:left w:val="none" w:sz="0" w:space="0" w:color="auto"/>
            <w:bottom w:val="none" w:sz="0" w:space="0" w:color="auto"/>
            <w:right w:val="none" w:sz="0" w:space="0" w:color="auto"/>
          </w:divBdr>
        </w:div>
        <w:div w:id="1477212911">
          <w:marLeft w:val="0"/>
          <w:marRight w:val="0"/>
          <w:marTop w:val="0"/>
          <w:marBottom w:val="0"/>
          <w:divBdr>
            <w:top w:val="none" w:sz="0" w:space="0" w:color="auto"/>
            <w:left w:val="none" w:sz="0" w:space="0" w:color="auto"/>
            <w:bottom w:val="none" w:sz="0" w:space="0" w:color="auto"/>
            <w:right w:val="none" w:sz="0" w:space="0" w:color="auto"/>
          </w:divBdr>
        </w:div>
        <w:div w:id="1506435520">
          <w:marLeft w:val="0"/>
          <w:marRight w:val="0"/>
          <w:marTop w:val="0"/>
          <w:marBottom w:val="0"/>
          <w:divBdr>
            <w:top w:val="none" w:sz="0" w:space="0" w:color="auto"/>
            <w:left w:val="none" w:sz="0" w:space="0" w:color="auto"/>
            <w:bottom w:val="none" w:sz="0" w:space="0" w:color="auto"/>
            <w:right w:val="none" w:sz="0" w:space="0" w:color="auto"/>
          </w:divBdr>
        </w:div>
        <w:div w:id="1530534793">
          <w:marLeft w:val="0"/>
          <w:marRight w:val="0"/>
          <w:marTop w:val="0"/>
          <w:marBottom w:val="0"/>
          <w:divBdr>
            <w:top w:val="none" w:sz="0" w:space="0" w:color="auto"/>
            <w:left w:val="none" w:sz="0" w:space="0" w:color="auto"/>
            <w:bottom w:val="none" w:sz="0" w:space="0" w:color="auto"/>
            <w:right w:val="none" w:sz="0" w:space="0" w:color="auto"/>
          </w:divBdr>
        </w:div>
        <w:div w:id="1541169495">
          <w:marLeft w:val="0"/>
          <w:marRight w:val="0"/>
          <w:marTop w:val="0"/>
          <w:marBottom w:val="0"/>
          <w:divBdr>
            <w:top w:val="none" w:sz="0" w:space="0" w:color="auto"/>
            <w:left w:val="none" w:sz="0" w:space="0" w:color="auto"/>
            <w:bottom w:val="none" w:sz="0" w:space="0" w:color="auto"/>
            <w:right w:val="none" w:sz="0" w:space="0" w:color="auto"/>
          </w:divBdr>
        </w:div>
        <w:div w:id="1551066631">
          <w:marLeft w:val="0"/>
          <w:marRight w:val="0"/>
          <w:marTop w:val="0"/>
          <w:marBottom w:val="0"/>
          <w:divBdr>
            <w:top w:val="none" w:sz="0" w:space="0" w:color="auto"/>
            <w:left w:val="none" w:sz="0" w:space="0" w:color="auto"/>
            <w:bottom w:val="none" w:sz="0" w:space="0" w:color="auto"/>
            <w:right w:val="none" w:sz="0" w:space="0" w:color="auto"/>
          </w:divBdr>
        </w:div>
        <w:div w:id="1554999665">
          <w:marLeft w:val="0"/>
          <w:marRight w:val="0"/>
          <w:marTop w:val="0"/>
          <w:marBottom w:val="0"/>
          <w:divBdr>
            <w:top w:val="none" w:sz="0" w:space="0" w:color="auto"/>
            <w:left w:val="none" w:sz="0" w:space="0" w:color="auto"/>
            <w:bottom w:val="none" w:sz="0" w:space="0" w:color="auto"/>
            <w:right w:val="none" w:sz="0" w:space="0" w:color="auto"/>
          </w:divBdr>
        </w:div>
        <w:div w:id="1555846566">
          <w:marLeft w:val="0"/>
          <w:marRight w:val="0"/>
          <w:marTop w:val="0"/>
          <w:marBottom w:val="0"/>
          <w:divBdr>
            <w:top w:val="none" w:sz="0" w:space="0" w:color="auto"/>
            <w:left w:val="none" w:sz="0" w:space="0" w:color="auto"/>
            <w:bottom w:val="none" w:sz="0" w:space="0" w:color="auto"/>
            <w:right w:val="none" w:sz="0" w:space="0" w:color="auto"/>
          </w:divBdr>
        </w:div>
        <w:div w:id="1610043920">
          <w:marLeft w:val="0"/>
          <w:marRight w:val="0"/>
          <w:marTop w:val="0"/>
          <w:marBottom w:val="0"/>
          <w:divBdr>
            <w:top w:val="none" w:sz="0" w:space="0" w:color="auto"/>
            <w:left w:val="none" w:sz="0" w:space="0" w:color="auto"/>
            <w:bottom w:val="none" w:sz="0" w:space="0" w:color="auto"/>
            <w:right w:val="none" w:sz="0" w:space="0" w:color="auto"/>
          </w:divBdr>
        </w:div>
        <w:div w:id="1665812992">
          <w:marLeft w:val="0"/>
          <w:marRight w:val="0"/>
          <w:marTop w:val="0"/>
          <w:marBottom w:val="0"/>
          <w:divBdr>
            <w:top w:val="none" w:sz="0" w:space="0" w:color="auto"/>
            <w:left w:val="none" w:sz="0" w:space="0" w:color="auto"/>
            <w:bottom w:val="none" w:sz="0" w:space="0" w:color="auto"/>
            <w:right w:val="none" w:sz="0" w:space="0" w:color="auto"/>
          </w:divBdr>
        </w:div>
        <w:div w:id="1692028373">
          <w:marLeft w:val="0"/>
          <w:marRight w:val="0"/>
          <w:marTop w:val="0"/>
          <w:marBottom w:val="0"/>
          <w:divBdr>
            <w:top w:val="none" w:sz="0" w:space="0" w:color="auto"/>
            <w:left w:val="none" w:sz="0" w:space="0" w:color="auto"/>
            <w:bottom w:val="none" w:sz="0" w:space="0" w:color="auto"/>
            <w:right w:val="none" w:sz="0" w:space="0" w:color="auto"/>
          </w:divBdr>
        </w:div>
        <w:div w:id="1724720368">
          <w:marLeft w:val="0"/>
          <w:marRight w:val="0"/>
          <w:marTop w:val="0"/>
          <w:marBottom w:val="0"/>
          <w:divBdr>
            <w:top w:val="none" w:sz="0" w:space="0" w:color="auto"/>
            <w:left w:val="none" w:sz="0" w:space="0" w:color="auto"/>
            <w:bottom w:val="none" w:sz="0" w:space="0" w:color="auto"/>
            <w:right w:val="none" w:sz="0" w:space="0" w:color="auto"/>
          </w:divBdr>
        </w:div>
        <w:div w:id="1733233966">
          <w:marLeft w:val="0"/>
          <w:marRight w:val="0"/>
          <w:marTop w:val="0"/>
          <w:marBottom w:val="0"/>
          <w:divBdr>
            <w:top w:val="none" w:sz="0" w:space="0" w:color="auto"/>
            <w:left w:val="none" w:sz="0" w:space="0" w:color="auto"/>
            <w:bottom w:val="none" w:sz="0" w:space="0" w:color="auto"/>
            <w:right w:val="none" w:sz="0" w:space="0" w:color="auto"/>
          </w:divBdr>
        </w:div>
        <w:div w:id="1740857734">
          <w:marLeft w:val="0"/>
          <w:marRight w:val="0"/>
          <w:marTop w:val="0"/>
          <w:marBottom w:val="0"/>
          <w:divBdr>
            <w:top w:val="none" w:sz="0" w:space="0" w:color="auto"/>
            <w:left w:val="none" w:sz="0" w:space="0" w:color="auto"/>
            <w:bottom w:val="none" w:sz="0" w:space="0" w:color="auto"/>
            <w:right w:val="none" w:sz="0" w:space="0" w:color="auto"/>
          </w:divBdr>
        </w:div>
        <w:div w:id="1750804230">
          <w:marLeft w:val="0"/>
          <w:marRight w:val="0"/>
          <w:marTop w:val="0"/>
          <w:marBottom w:val="0"/>
          <w:divBdr>
            <w:top w:val="none" w:sz="0" w:space="0" w:color="auto"/>
            <w:left w:val="none" w:sz="0" w:space="0" w:color="auto"/>
            <w:bottom w:val="none" w:sz="0" w:space="0" w:color="auto"/>
            <w:right w:val="none" w:sz="0" w:space="0" w:color="auto"/>
          </w:divBdr>
        </w:div>
        <w:div w:id="1809665664">
          <w:marLeft w:val="0"/>
          <w:marRight w:val="0"/>
          <w:marTop w:val="0"/>
          <w:marBottom w:val="0"/>
          <w:divBdr>
            <w:top w:val="none" w:sz="0" w:space="0" w:color="auto"/>
            <w:left w:val="none" w:sz="0" w:space="0" w:color="auto"/>
            <w:bottom w:val="none" w:sz="0" w:space="0" w:color="auto"/>
            <w:right w:val="none" w:sz="0" w:space="0" w:color="auto"/>
          </w:divBdr>
        </w:div>
        <w:div w:id="1810903566">
          <w:marLeft w:val="0"/>
          <w:marRight w:val="0"/>
          <w:marTop w:val="0"/>
          <w:marBottom w:val="0"/>
          <w:divBdr>
            <w:top w:val="none" w:sz="0" w:space="0" w:color="auto"/>
            <w:left w:val="none" w:sz="0" w:space="0" w:color="auto"/>
            <w:bottom w:val="none" w:sz="0" w:space="0" w:color="auto"/>
            <w:right w:val="none" w:sz="0" w:space="0" w:color="auto"/>
          </w:divBdr>
        </w:div>
        <w:div w:id="1840345080">
          <w:marLeft w:val="0"/>
          <w:marRight w:val="0"/>
          <w:marTop w:val="0"/>
          <w:marBottom w:val="0"/>
          <w:divBdr>
            <w:top w:val="none" w:sz="0" w:space="0" w:color="auto"/>
            <w:left w:val="none" w:sz="0" w:space="0" w:color="auto"/>
            <w:bottom w:val="none" w:sz="0" w:space="0" w:color="auto"/>
            <w:right w:val="none" w:sz="0" w:space="0" w:color="auto"/>
          </w:divBdr>
        </w:div>
        <w:div w:id="1861778715">
          <w:marLeft w:val="0"/>
          <w:marRight w:val="0"/>
          <w:marTop w:val="0"/>
          <w:marBottom w:val="0"/>
          <w:divBdr>
            <w:top w:val="none" w:sz="0" w:space="0" w:color="auto"/>
            <w:left w:val="none" w:sz="0" w:space="0" w:color="auto"/>
            <w:bottom w:val="none" w:sz="0" w:space="0" w:color="auto"/>
            <w:right w:val="none" w:sz="0" w:space="0" w:color="auto"/>
          </w:divBdr>
        </w:div>
        <w:div w:id="1864902236">
          <w:marLeft w:val="0"/>
          <w:marRight w:val="0"/>
          <w:marTop w:val="0"/>
          <w:marBottom w:val="0"/>
          <w:divBdr>
            <w:top w:val="none" w:sz="0" w:space="0" w:color="auto"/>
            <w:left w:val="none" w:sz="0" w:space="0" w:color="auto"/>
            <w:bottom w:val="none" w:sz="0" w:space="0" w:color="auto"/>
            <w:right w:val="none" w:sz="0" w:space="0" w:color="auto"/>
          </w:divBdr>
        </w:div>
        <w:div w:id="1869290152">
          <w:marLeft w:val="0"/>
          <w:marRight w:val="0"/>
          <w:marTop w:val="0"/>
          <w:marBottom w:val="0"/>
          <w:divBdr>
            <w:top w:val="none" w:sz="0" w:space="0" w:color="auto"/>
            <w:left w:val="none" w:sz="0" w:space="0" w:color="auto"/>
            <w:bottom w:val="none" w:sz="0" w:space="0" w:color="auto"/>
            <w:right w:val="none" w:sz="0" w:space="0" w:color="auto"/>
          </w:divBdr>
        </w:div>
        <w:div w:id="1876966590">
          <w:marLeft w:val="0"/>
          <w:marRight w:val="0"/>
          <w:marTop w:val="0"/>
          <w:marBottom w:val="0"/>
          <w:divBdr>
            <w:top w:val="none" w:sz="0" w:space="0" w:color="auto"/>
            <w:left w:val="none" w:sz="0" w:space="0" w:color="auto"/>
            <w:bottom w:val="none" w:sz="0" w:space="0" w:color="auto"/>
            <w:right w:val="none" w:sz="0" w:space="0" w:color="auto"/>
          </w:divBdr>
        </w:div>
        <w:div w:id="1884442381">
          <w:marLeft w:val="0"/>
          <w:marRight w:val="0"/>
          <w:marTop w:val="0"/>
          <w:marBottom w:val="0"/>
          <w:divBdr>
            <w:top w:val="none" w:sz="0" w:space="0" w:color="auto"/>
            <w:left w:val="none" w:sz="0" w:space="0" w:color="auto"/>
            <w:bottom w:val="none" w:sz="0" w:space="0" w:color="auto"/>
            <w:right w:val="none" w:sz="0" w:space="0" w:color="auto"/>
          </w:divBdr>
        </w:div>
        <w:div w:id="1894072666">
          <w:marLeft w:val="0"/>
          <w:marRight w:val="0"/>
          <w:marTop w:val="0"/>
          <w:marBottom w:val="0"/>
          <w:divBdr>
            <w:top w:val="none" w:sz="0" w:space="0" w:color="auto"/>
            <w:left w:val="none" w:sz="0" w:space="0" w:color="auto"/>
            <w:bottom w:val="none" w:sz="0" w:space="0" w:color="auto"/>
            <w:right w:val="none" w:sz="0" w:space="0" w:color="auto"/>
          </w:divBdr>
        </w:div>
        <w:div w:id="1941058689">
          <w:marLeft w:val="0"/>
          <w:marRight w:val="0"/>
          <w:marTop w:val="0"/>
          <w:marBottom w:val="0"/>
          <w:divBdr>
            <w:top w:val="none" w:sz="0" w:space="0" w:color="auto"/>
            <w:left w:val="none" w:sz="0" w:space="0" w:color="auto"/>
            <w:bottom w:val="none" w:sz="0" w:space="0" w:color="auto"/>
            <w:right w:val="none" w:sz="0" w:space="0" w:color="auto"/>
          </w:divBdr>
        </w:div>
        <w:div w:id="1988124164">
          <w:marLeft w:val="0"/>
          <w:marRight w:val="0"/>
          <w:marTop w:val="0"/>
          <w:marBottom w:val="0"/>
          <w:divBdr>
            <w:top w:val="none" w:sz="0" w:space="0" w:color="auto"/>
            <w:left w:val="none" w:sz="0" w:space="0" w:color="auto"/>
            <w:bottom w:val="none" w:sz="0" w:space="0" w:color="auto"/>
            <w:right w:val="none" w:sz="0" w:space="0" w:color="auto"/>
          </w:divBdr>
        </w:div>
        <w:div w:id="2032993395">
          <w:marLeft w:val="0"/>
          <w:marRight w:val="0"/>
          <w:marTop w:val="0"/>
          <w:marBottom w:val="0"/>
          <w:divBdr>
            <w:top w:val="none" w:sz="0" w:space="0" w:color="auto"/>
            <w:left w:val="none" w:sz="0" w:space="0" w:color="auto"/>
            <w:bottom w:val="none" w:sz="0" w:space="0" w:color="auto"/>
            <w:right w:val="none" w:sz="0" w:space="0" w:color="auto"/>
          </w:divBdr>
        </w:div>
        <w:div w:id="2079791120">
          <w:marLeft w:val="0"/>
          <w:marRight w:val="0"/>
          <w:marTop w:val="0"/>
          <w:marBottom w:val="0"/>
          <w:divBdr>
            <w:top w:val="none" w:sz="0" w:space="0" w:color="auto"/>
            <w:left w:val="none" w:sz="0" w:space="0" w:color="auto"/>
            <w:bottom w:val="none" w:sz="0" w:space="0" w:color="auto"/>
            <w:right w:val="none" w:sz="0" w:space="0" w:color="auto"/>
          </w:divBdr>
        </w:div>
        <w:div w:id="2086024264">
          <w:marLeft w:val="0"/>
          <w:marRight w:val="0"/>
          <w:marTop w:val="0"/>
          <w:marBottom w:val="0"/>
          <w:divBdr>
            <w:top w:val="none" w:sz="0" w:space="0" w:color="auto"/>
            <w:left w:val="none" w:sz="0" w:space="0" w:color="auto"/>
            <w:bottom w:val="none" w:sz="0" w:space="0" w:color="auto"/>
            <w:right w:val="none" w:sz="0" w:space="0" w:color="auto"/>
          </w:divBdr>
        </w:div>
        <w:div w:id="2091073119">
          <w:marLeft w:val="0"/>
          <w:marRight w:val="0"/>
          <w:marTop w:val="0"/>
          <w:marBottom w:val="0"/>
          <w:divBdr>
            <w:top w:val="none" w:sz="0" w:space="0" w:color="auto"/>
            <w:left w:val="none" w:sz="0" w:space="0" w:color="auto"/>
            <w:bottom w:val="none" w:sz="0" w:space="0" w:color="auto"/>
            <w:right w:val="none" w:sz="0" w:space="0" w:color="auto"/>
          </w:divBdr>
        </w:div>
        <w:div w:id="2096658934">
          <w:marLeft w:val="0"/>
          <w:marRight w:val="0"/>
          <w:marTop w:val="0"/>
          <w:marBottom w:val="0"/>
          <w:divBdr>
            <w:top w:val="none" w:sz="0" w:space="0" w:color="auto"/>
            <w:left w:val="none" w:sz="0" w:space="0" w:color="auto"/>
            <w:bottom w:val="none" w:sz="0" w:space="0" w:color="auto"/>
            <w:right w:val="none" w:sz="0" w:space="0" w:color="auto"/>
          </w:divBdr>
        </w:div>
        <w:div w:id="2145540268">
          <w:marLeft w:val="0"/>
          <w:marRight w:val="0"/>
          <w:marTop w:val="0"/>
          <w:marBottom w:val="0"/>
          <w:divBdr>
            <w:top w:val="none" w:sz="0" w:space="0" w:color="auto"/>
            <w:left w:val="none" w:sz="0" w:space="0" w:color="auto"/>
            <w:bottom w:val="none" w:sz="0" w:space="0" w:color="auto"/>
            <w:right w:val="none" w:sz="0" w:space="0" w:color="auto"/>
          </w:divBdr>
        </w:div>
      </w:divsChild>
    </w:div>
    <w:div w:id="1825244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sinonimos.com.br/concomitantemente/" TargetMode="External"/><Relationship Id="rId4" Type="http://schemas.openxmlformats.org/officeDocument/2006/relationships/styles" Target="styles.xml"/><Relationship Id="rId9" Type="http://schemas.openxmlformats.org/officeDocument/2006/relationships/hyperlink" Target="https://www.sinonimos.com.br/intrinsecament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7C3A76-688A-4448-99F6-E04D9459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16</Pages>
  <Words>6201</Words>
  <Characters>33491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Cláudia Torres Lopes</dc:creator>
  <cp:lastModifiedBy>SEGOV</cp:lastModifiedBy>
  <cp:revision>20</cp:revision>
  <cp:lastPrinted>2021-03-12T15:16:00Z</cp:lastPrinted>
  <dcterms:created xsi:type="dcterms:W3CDTF">2019-05-13T23:26:00Z</dcterms:created>
  <dcterms:modified xsi:type="dcterms:W3CDTF">2021-03-12T16:46:00Z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1046-10.2.0.6020</vt:lpwstr>
  </property>
</Properties>
</file>