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C0E9" w14:textId="64BFD3C0" w:rsidR="00B53056" w:rsidRPr="001703F0" w:rsidRDefault="001703F0" w:rsidP="006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3F0">
        <w:rPr>
          <w:rFonts w:ascii="Times New Roman" w:hAnsi="Times New Roman" w:cs="Times New Roman"/>
          <w:b/>
          <w:sz w:val="28"/>
          <w:szCs w:val="28"/>
        </w:rPr>
        <w:t xml:space="preserve">Rinofima: </w:t>
      </w:r>
      <w:r w:rsidR="009B591F">
        <w:rPr>
          <w:rFonts w:ascii="Times New Roman" w:hAnsi="Times New Roman" w:cs="Times New Roman"/>
          <w:b/>
          <w:sz w:val="28"/>
          <w:szCs w:val="28"/>
        </w:rPr>
        <w:t>opção cirúrgica como tratamento</w:t>
      </w:r>
    </w:p>
    <w:p w14:paraId="5582622A" w14:textId="77777777" w:rsidR="00BF2B63" w:rsidRPr="00BF2B63" w:rsidRDefault="00BF2B63" w:rsidP="00661B6E">
      <w:pPr>
        <w:jc w:val="center"/>
        <w:rPr>
          <w:rFonts w:asciiTheme="majorBidi" w:hAnsiTheme="majorBidi" w:cstheme="majorBidi"/>
          <w:b/>
          <w:bCs/>
        </w:rPr>
      </w:pPr>
    </w:p>
    <w:p w14:paraId="4FA8B7C6" w14:textId="69EE23EE" w:rsidR="00BF2B63" w:rsidRDefault="001703F0" w:rsidP="00661B6E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Ana Laura Marto de Andrade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</w:rPr>
        <w:t>Ana Beatriz Vieira Vilela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2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Elson</w:t>
      </w:r>
      <w:proofErr w:type="spellEnd"/>
      <w:r>
        <w:rPr>
          <w:rFonts w:asciiTheme="majorBidi" w:hAnsiTheme="majorBidi" w:cstheme="majorBidi"/>
          <w:b/>
          <w:bCs/>
        </w:rPr>
        <w:t xml:space="preserve"> Taveira Adorno Filho³, Giovana Alcino Carneiro</w:t>
      </w:r>
      <w:r w:rsidRPr="001703F0">
        <w:rPr>
          <w:rFonts w:asciiTheme="majorBidi" w:hAnsiTheme="majorBidi" w:cstheme="majorBidi"/>
          <w:b/>
          <w:bCs/>
          <w:vertAlign w:val="superscript"/>
        </w:rPr>
        <w:t>4</w:t>
      </w:r>
      <w:r>
        <w:rPr>
          <w:rFonts w:asciiTheme="majorBidi" w:hAnsiTheme="majorBidi" w:cstheme="majorBidi"/>
          <w:b/>
          <w:bCs/>
        </w:rPr>
        <w:t xml:space="preserve">, Guilherme </w:t>
      </w:r>
      <w:proofErr w:type="spellStart"/>
      <w:r>
        <w:rPr>
          <w:rFonts w:asciiTheme="majorBidi" w:hAnsiTheme="majorBidi" w:cstheme="majorBidi"/>
          <w:b/>
          <w:bCs/>
        </w:rPr>
        <w:t>Pazinato</w:t>
      </w:r>
      <w:proofErr w:type="spellEnd"/>
      <w:r>
        <w:rPr>
          <w:rFonts w:asciiTheme="majorBidi" w:hAnsiTheme="majorBidi" w:cstheme="majorBidi"/>
          <w:b/>
          <w:bCs/>
        </w:rPr>
        <w:t xml:space="preserve"> Ritter</w:t>
      </w:r>
      <w:r w:rsidRPr="001703F0">
        <w:rPr>
          <w:rFonts w:asciiTheme="majorBidi" w:hAnsiTheme="majorBidi" w:cstheme="majorBidi"/>
          <w:b/>
          <w:bCs/>
          <w:vertAlign w:val="superscript"/>
        </w:rPr>
        <w:t>5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0F1EAC00" w14:textId="77777777" w:rsidR="001703F0" w:rsidRPr="00BF2B63" w:rsidRDefault="001703F0" w:rsidP="00661B6E">
      <w:pPr>
        <w:jc w:val="center"/>
        <w:rPr>
          <w:rFonts w:asciiTheme="majorBidi" w:hAnsiTheme="majorBidi" w:cstheme="majorBidi"/>
          <w:b/>
          <w:bCs/>
        </w:rPr>
      </w:pPr>
    </w:p>
    <w:p w14:paraId="169F015F" w14:textId="18182942" w:rsidR="00BF2B63" w:rsidRPr="00040635" w:rsidRDefault="00BF2B63" w:rsidP="00661B6E">
      <w:pPr>
        <w:jc w:val="both"/>
        <w:rPr>
          <w:rFonts w:ascii="Times New Roman" w:hAnsi="Times New Roman" w:cs="Times New Roman"/>
        </w:rPr>
      </w:pPr>
      <w:r w:rsidRPr="00040635">
        <w:rPr>
          <w:rFonts w:ascii="Times New Roman" w:hAnsi="Times New Roman" w:cs="Times New Roman"/>
          <w:i/>
          <w:iCs/>
        </w:rPr>
        <w:t>Resumo:</w:t>
      </w:r>
      <w:r w:rsidRPr="00040635">
        <w:rPr>
          <w:rFonts w:ascii="Times New Roman" w:hAnsi="Times New Roman" w:cs="Times New Roman"/>
        </w:rPr>
        <w:t> </w:t>
      </w:r>
      <w:r w:rsidR="00661B6E" w:rsidRPr="00040635">
        <w:rPr>
          <w:rFonts w:ascii="Times New Roman" w:hAnsi="Times New Roman" w:cs="Times New Roman"/>
        </w:rPr>
        <w:t xml:space="preserve">Rinofima é uma lesão de pele benigna, de crescimento lento e potencialmente </w:t>
      </w:r>
      <w:proofErr w:type="spellStart"/>
      <w:r w:rsidR="00661B6E" w:rsidRPr="00040635">
        <w:rPr>
          <w:rFonts w:ascii="Times New Roman" w:hAnsi="Times New Roman" w:cs="Times New Roman"/>
        </w:rPr>
        <w:t>desfigurante</w:t>
      </w:r>
      <w:proofErr w:type="spellEnd"/>
      <w:r w:rsidR="00661B6E" w:rsidRPr="00040635">
        <w:rPr>
          <w:rFonts w:ascii="Times New Roman" w:hAnsi="Times New Roman" w:cs="Times New Roman"/>
        </w:rPr>
        <w:t xml:space="preserve">, que acomete o nariz; levando a um estado de hiperemia, </w:t>
      </w:r>
      <w:proofErr w:type="spellStart"/>
      <w:r w:rsidR="00661B6E" w:rsidRPr="00040635">
        <w:rPr>
          <w:rFonts w:ascii="Times New Roman" w:hAnsi="Times New Roman" w:cs="Times New Roman"/>
        </w:rPr>
        <w:t>telangiectasias</w:t>
      </w:r>
      <w:proofErr w:type="spellEnd"/>
      <w:r w:rsidR="00661B6E" w:rsidRPr="00040635">
        <w:rPr>
          <w:rFonts w:ascii="Times New Roman" w:hAnsi="Times New Roman" w:cs="Times New Roman"/>
        </w:rPr>
        <w:t xml:space="preserve">, dilatação dos poros </w:t>
      </w:r>
      <w:proofErr w:type="spellStart"/>
      <w:r w:rsidR="00661B6E" w:rsidRPr="00040635">
        <w:rPr>
          <w:rFonts w:ascii="Times New Roman" w:hAnsi="Times New Roman" w:cs="Times New Roman"/>
        </w:rPr>
        <w:t>pilossebáceos</w:t>
      </w:r>
      <w:proofErr w:type="spellEnd"/>
      <w:r w:rsidR="00661B6E" w:rsidRPr="00040635">
        <w:rPr>
          <w:rFonts w:ascii="Times New Roman" w:hAnsi="Times New Roman" w:cs="Times New Roman"/>
        </w:rPr>
        <w:t xml:space="preserve">, aumento do volume e formações nodulares na região. Essas alterações podem culminar com a deformação completa do nariz, gerando consequências funcionais, estéticas e psicológicas aos pacientes. O grupo de pacientes mais acometidos é o de homens de meia idade e idosos com histórico de alcoolismo, e/ou acne rosácea. </w:t>
      </w:r>
      <w:r w:rsidR="00040635" w:rsidRPr="00040635">
        <w:rPr>
          <w:rFonts w:ascii="Times New Roman" w:hAnsi="Times New Roman" w:cs="Times New Roman"/>
        </w:rPr>
        <w:t>A patogênese da</w:t>
      </w:r>
      <w:r w:rsidR="00661B6E" w:rsidRPr="00040635">
        <w:rPr>
          <w:rFonts w:ascii="Times New Roman" w:hAnsi="Times New Roman" w:cs="Times New Roman"/>
        </w:rPr>
        <w:t xml:space="preserve"> rinofima é decorrente do aumento progressivo do tecido conjuntivo, glândulas sebáceas </w:t>
      </w:r>
      <w:proofErr w:type="spellStart"/>
      <w:r w:rsidR="00661B6E" w:rsidRPr="00040635">
        <w:rPr>
          <w:rFonts w:ascii="Times New Roman" w:hAnsi="Times New Roman" w:cs="Times New Roman"/>
        </w:rPr>
        <w:t>hiperplasiadas</w:t>
      </w:r>
      <w:proofErr w:type="spellEnd"/>
      <w:r w:rsidR="00661B6E" w:rsidRPr="00040635">
        <w:rPr>
          <w:rFonts w:ascii="Times New Roman" w:hAnsi="Times New Roman" w:cs="Times New Roman"/>
        </w:rPr>
        <w:t xml:space="preserve">, </w:t>
      </w:r>
      <w:proofErr w:type="spellStart"/>
      <w:r w:rsidR="00661B6E" w:rsidRPr="00040635">
        <w:rPr>
          <w:rFonts w:ascii="Times New Roman" w:hAnsi="Times New Roman" w:cs="Times New Roman"/>
        </w:rPr>
        <w:t>ectasia</w:t>
      </w:r>
      <w:proofErr w:type="spellEnd"/>
      <w:r w:rsidR="00661B6E" w:rsidRPr="00040635">
        <w:rPr>
          <w:rFonts w:ascii="Times New Roman" w:hAnsi="Times New Roman" w:cs="Times New Roman"/>
        </w:rPr>
        <w:t xml:space="preserve"> de vasos na derme e inflamação crônica profunda, que acontece no decorrer dos anos. </w:t>
      </w:r>
      <w:r w:rsidR="00041607" w:rsidRPr="00040635">
        <w:rPr>
          <w:rFonts w:ascii="Times New Roman" w:hAnsi="Times New Roman" w:cs="Times New Roman"/>
        </w:rPr>
        <w:t>O estudo teve como objetivo relatar um caso de paciente submetido a cirurgia como tratamento para rinofima</w:t>
      </w:r>
      <w:r w:rsidR="00040635" w:rsidRPr="00040635">
        <w:rPr>
          <w:rFonts w:ascii="Times New Roman" w:hAnsi="Times New Roman" w:cs="Times New Roman"/>
        </w:rPr>
        <w:t xml:space="preserve"> utilizada no Serviço de Cirurgia Plástica do Hospital de Base de Porto Velho</w:t>
      </w:r>
      <w:r w:rsidR="00040635">
        <w:rPr>
          <w:rFonts w:ascii="Times New Roman" w:hAnsi="Times New Roman" w:cs="Times New Roman"/>
        </w:rPr>
        <w:t xml:space="preserve">, </w:t>
      </w:r>
      <w:r w:rsidR="00040635" w:rsidRPr="00040635">
        <w:rPr>
          <w:rFonts w:ascii="Times New Roman" w:hAnsi="Times New Roman" w:cs="Times New Roman"/>
        </w:rPr>
        <w:t>RO</w:t>
      </w:r>
      <w:r w:rsidR="00041607" w:rsidRPr="00040635">
        <w:rPr>
          <w:rFonts w:ascii="Times New Roman" w:hAnsi="Times New Roman" w:cs="Times New Roman"/>
        </w:rPr>
        <w:t xml:space="preserve">. </w:t>
      </w:r>
      <w:r w:rsidR="00661B6E" w:rsidRPr="00040635">
        <w:rPr>
          <w:rFonts w:ascii="Times New Roman" w:hAnsi="Times New Roman" w:cs="Times New Roman"/>
        </w:rPr>
        <w:t>Paciente sexo masculino, 6</w:t>
      </w:r>
      <w:r w:rsidR="00367AB7">
        <w:rPr>
          <w:rFonts w:ascii="Times New Roman" w:hAnsi="Times New Roman" w:cs="Times New Roman"/>
        </w:rPr>
        <w:t>2 anos procurou atendimento no S</w:t>
      </w:r>
      <w:r w:rsidR="00661B6E" w:rsidRPr="00040635">
        <w:rPr>
          <w:rFonts w:ascii="Times New Roman" w:hAnsi="Times New Roman" w:cs="Times New Roman"/>
        </w:rPr>
        <w:t xml:space="preserve">erviço de Cirurgia Plástica no Hospital de Base de Porto Velho por queixa de crescimento progressivo em região nasal associado </w:t>
      </w:r>
      <w:r w:rsidR="00040635" w:rsidRPr="00040635">
        <w:rPr>
          <w:rFonts w:ascii="Times New Roman" w:hAnsi="Times New Roman" w:cs="Times New Roman"/>
        </w:rPr>
        <w:t>à</w:t>
      </w:r>
      <w:r w:rsidR="00661B6E" w:rsidRPr="00040635">
        <w:rPr>
          <w:rFonts w:ascii="Times New Roman" w:hAnsi="Times New Roman" w:cs="Times New Roman"/>
        </w:rPr>
        <w:t xml:space="preserve"> deformidade com 5 anos de evolução. O paciente relatou exposição solar importante, referiu tabagismo e etilismo de vinho de longa data, sem outras comorbidades.</w:t>
      </w:r>
      <w:r w:rsidR="00040635" w:rsidRPr="00040635">
        <w:rPr>
          <w:rFonts w:ascii="Times New Roman" w:hAnsi="Times New Roman" w:cs="Times New Roman"/>
          <w:shd w:val="clear" w:color="auto" w:fill="FFFFFF"/>
        </w:rPr>
        <w:t xml:space="preserve"> Ao exame físico, aumento considerável do volume nasal, </w:t>
      </w:r>
      <w:proofErr w:type="spellStart"/>
      <w:r w:rsidR="00040635" w:rsidRPr="00040635">
        <w:rPr>
          <w:rFonts w:ascii="Times New Roman" w:hAnsi="Times New Roman" w:cs="Times New Roman"/>
          <w:shd w:val="clear" w:color="auto" w:fill="FFFFFF"/>
        </w:rPr>
        <w:t>telangiectasias</w:t>
      </w:r>
      <w:proofErr w:type="spellEnd"/>
      <w:r w:rsidR="00040635" w:rsidRPr="00040635">
        <w:rPr>
          <w:rFonts w:ascii="Times New Roman" w:hAnsi="Times New Roman" w:cs="Times New Roman"/>
          <w:shd w:val="clear" w:color="auto" w:fill="FFFFFF"/>
        </w:rPr>
        <w:t xml:space="preserve">, eritema, espessamento cutâneo, nodulações e dilatação dos poros </w:t>
      </w:r>
      <w:proofErr w:type="spellStart"/>
      <w:r w:rsidR="00040635" w:rsidRPr="00040635">
        <w:rPr>
          <w:rFonts w:ascii="Times New Roman" w:hAnsi="Times New Roman" w:cs="Times New Roman"/>
          <w:shd w:val="clear" w:color="auto" w:fill="FFFFFF"/>
        </w:rPr>
        <w:t>pilossebáceos</w:t>
      </w:r>
      <w:proofErr w:type="spellEnd"/>
      <w:r w:rsidR="00040635" w:rsidRPr="00040635">
        <w:rPr>
          <w:rFonts w:ascii="Times New Roman" w:hAnsi="Times New Roman" w:cs="Times New Roman"/>
          <w:shd w:val="clear" w:color="auto" w:fill="FFFFFF"/>
        </w:rPr>
        <w:t>.</w:t>
      </w:r>
      <w:r w:rsidR="00661B6E" w:rsidRPr="00040635">
        <w:rPr>
          <w:rFonts w:ascii="Times New Roman" w:hAnsi="Times New Roman" w:cs="Times New Roman"/>
        </w:rPr>
        <w:t xml:space="preserve"> O procedimento cirúrgico foi realizado com o paciente sob anestesia geral. </w:t>
      </w:r>
      <w:r w:rsidR="00385760" w:rsidRPr="005F0550">
        <w:rPr>
          <w:rFonts w:ascii="Times New Roman" w:hAnsi="Times New Roman" w:cs="Times New Roman"/>
        </w:rPr>
        <w:t>Foi ressecada toda a área acometida na região nasal com bisturi frio, preservando cartilagem e seguido de cauterização</w:t>
      </w:r>
      <w:r w:rsidR="00385760">
        <w:rPr>
          <w:rFonts w:ascii="Times New Roman" w:hAnsi="Times New Roman" w:cs="Times New Roman"/>
        </w:rPr>
        <w:t xml:space="preserve"> com eletrocautério</w:t>
      </w:r>
      <w:r w:rsidR="000D563F" w:rsidRPr="00683D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61B6E" w:rsidRPr="00040635">
        <w:rPr>
          <w:rFonts w:ascii="Times New Roman" w:hAnsi="Times New Roman" w:cs="Times New Roman"/>
        </w:rPr>
        <w:t xml:space="preserve"> Não se realizou enxertia e cicatrização por</w:t>
      </w:r>
      <w:r w:rsidR="00040635">
        <w:rPr>
          <w:rFonts w:ascii="Times New Roman" w:hAnsi="Times New Roman" w:cs="Times New Roman"/>
        </w:rPr>
        <w:t xml:space="preserve"> segunda intenção foi uma opção</w:t>
      </w:r>
      <w:r w:rsidR="00661B6E" w:rsidRPr="00040635">
        <w:rPr>
          <w:rFonts w:ascii="Times New Roman" w:hAnsi="Times New Roman" w:cs="Times New Roman"/>
        </w:rPr>
        <w:t xml:space="preserve">. O paciente apresentou boa evolução do quadro com melhora funcional e estética e sem complicações. </w:t>
      </w:r>
      <w:r w:rsidR="00040635">
        <w:rPr>
          <w:rFonts w:ascii="Times New Roman" w:hAnsi="Times New Roman" w:cs="Times New Roman"/>
        </w:rPr>
        <w:t xml:space="preserve">A </w:t>
      </w:r>
      <w:r w:rsidR="00661B6E" w:rsidRPr="00040635">
        <w:rPr>
          <w:rFonts w:ascii="Times New Roman" w:hAnsi="Times New Roman" w:cs="Times New Roman"/>
        </w:rPr>
        <w:t>importância da reparação d</w:t>
      </w:r>
      <w:r w:rsidR="00040635" w:rsidRPr="00040635">
        <w:rPr>
          <w:rFonts w:ascii="Times New Roman" w:hAnsi="Times New Roman" w:cs="Times New Roman"/>
        </w:rPr>
        <w:t>a</w:t>
      </w:r>
      <w:r w:rsidR="00661B6E" w:rsidRPr="00040635">
        <w:rPr>
          <w:rFonts w:ascii="Times New Roman" w:hAnsi="Times New Roman" w:cs="Times New Roman"/>
        </w:rPr>
        <w:t xml:space="preserve"> rinofima se deve além do caráter estético, tendo em vista a possibilidade de coexistência de câncer, como carcinomas </w:t>
      </w:r>
      <w:proofErr w:type="spellStart"/>
      <w:r w:rsidR="00661B6E" w:rsidRPr="00040635">
        <w:rPr>
          <w:rFonts w:ascii="Times New Roman" w:hAnsi="Times New Roman" w:cs="Times New Roman"/>
        </w:rPr>
        <w:t>basocelular</w:t>
      </w:r>
      <w:proofErr w:type="spellEnd"/>
      <w:r w:rsidR="00661B6E" w:rsidRPr="00040635">
        <w:rPr>
          <w:rFonts w:ascii="Times New Roman" w:hAnsi="Times New Roman" w:cs="Times New Roman"/>
        </w:rPr>
        <w:t xml:space="preserve"> e </w:t>
      </w:r>
      <w:proofErr w:type="spellStart"/>
      <w:r w:rsidR="00661B6E" w:rsidRPr="00040635">
        <w:rPr>
          <w:rFonts w:ascii="Times New Roman" w:hAnsi="Times New Roman" w:cs="Times New Roman"/>
        </w:rPr>
        <w:t>espinocelular</w:t>
      </w:r>
      <w:proofErr w:type="spellEnd"/>
      <w:r w:rsidR="00661B6E" w:rsidRPr="00040635">
        <w:rPr>
          <w:rFonts w:ascii="Times New Roman" w:hAnsi="Times New Roman" w:cs="Times New Roman"/>
        </w:rPr>
        <w:t xml:space="preserve">, no mesmo sítio anatômico. É válido destacar também que o diagnóstico diferencial deve ser feito com leucemia (lesões específicas de pele), </w:t>
      </w:r>
      <w:proofErr w:type="gramStart"/>
      <w:r w:rsidR="00661B6E" w:rsidRPr="00040635">
        <w:rPr>
          <w:rFonts w:ascii="Times New Roman" w:hAnsi="Times New Roman" w:cs="Times New Roman"/>
        </w:rPr>
        <w:t>lúpus eritematoso sistêmico</w:t>
      </w:r>
      <w:proofErr w:type="gramEnd"/>
      <w:r w:rsidR="00661B6E" w:rsidRPr="00040635">
        <w:rPr>
          <w:rFonts w:ascii="Times New Roman" w:hAnsi="Times New Roman" w:cs="Times New Roman"/>
        </w:rPr>
        <w:t xml:space="preserve">, micose </w:t>
      </w:r>
      <w:proofErr w:type="spellStart"/>
      <w:r w:rsidR="00661B6E" w:rsidRPr="00040635">
        <w:rPr>
          <w:rFonts w:ascii="Times New Roman" w:hAnsi="Times New Roman" w:cs="Times New Roman"/>
        </w:rPr>
        <w:t>fungoide</w:t>
      </w:r>
      <w:proofErr w:type="spellEnd"/>
      <w:r w:rsidR="00661B6E" w:rsidRPr="00040635">
        <w:rPr>
          <w:rFonts w:ascii="Times New Roman" w:hAnsi="Times New Roman" w:cs="Times New Roman"/>
        </w:rPr>
        <w:t xml:space="preserve"> e acne rosácea graus 1 e 2. </w:t>
      </w:r>
      <w:r w:rsidR="00FE4042">
        <w:rPr>
          <w:rFonts w:ascii="Times New Roman" w:hAnsi="Times New Roman" w:cs="Times New Roman"/>
        </w:rPr>
        <w:t>O t</w:t>
      </w:r>
      <w:r w:rsidR="000D563F">
        <w:rPr>
          <w:rFonts w:ascii="Times New Roman" w:hAnsi="Times New Roman" w:cs="Times New Roman"/>
        </w:rPr>
        <w:t>ratamento cirúrgico é</w:t>
      </w:r>
      <w:r w:rsidR="00661B6E" w:rsidRPr="00040635">
        <w:rPr>
          <w:rFonts w:ascii="Times New Roman" w:hAnsi="Times New Roman" w:cs="Times New Roman"/>
        </w:rPr>
        <w:t xml:space="preserve"> um procedimento simples e com excelentes resultados. Dessa forma, a rinofima é uma doença </w:t>
      </w:r>
      <w:proofErr w:type="spellStart"/>
      <w:r w:rsidR="00661B6E" w:rsidRPr="00040635">
        <w:rPr>
          <w:rFonts w:ascii="Times New Roman" w:hAnsi="Times New Roman" w:cs="Times New Roman"/>
        </w:rPr>
        <w:t>estigmatizante</w:t>
      </w:r>
      <w:proofErr w:type="spellEnd"/>
      <w:r w:rsidR="00661B6E" w:rsidRPr="00040635">
        <w:rPr>
          <w:rFonts w:ascii="Times New Roman" w:hAnsi="Times New Roman" w:cs="Times New Roman"/>
        </w:rPr>
        <w:t xml:space="preserve"> com potencial de malignização, porém possui tratamento sim</w:t>
      </w:r>
      <w:bookmarkStart w:id="0" w:name="_GoBack"/>
      <w:bookmarkEnd w:id="0"/>
      <w:r w:rsidR="00661B6E" w:rsidRPr="00040635">
        <w:rPr>
          <w:rFonts w:ascii="Times New Roman" w:hAnsi="Times New Roman" w:cs="Times New Roman"/>
        </w:rPr>
        <w:t>ples e eficaz. Portanto, apesar dos grandes avanços tecnológicos atuais, a retirada da lesão por bisturi frio ainda demonstra ser eficaz, assim, o tratamento da rinofima traz grande satisfação aos pacientes, além de quebrar os estigmas da doença melhorando qualidade de vida.</w:t>
      </w:r>
    </w:p>
    <w:p w14:paraId="6D045634" w14:textId="77777777" w:rsidR="00BF2B63" w:rsidRPr="00041607" w:rsidRDefault="00BF2B63" w:rsidP="00661B6E">
      <w:pPr>
        <w:jc w:val="both"/>
        <w:rPr>
          <w:rFonts w:asciiTheme="majorBidi" w:hAnsiTheme="majorBidi" w:cstheme="majorBidi"/>
        </w:rPr>
      </w:pPr>
    </w:p>
    <w:p w14:paraId="5A6BE7AC" w14:textId="1401EADE" w:rsidR="00BF2B63" w:rsidRPr="00CB097C" w:rsidRDefault="00BF2B63" w:rsidP="00661B6E">
      <w:pPr>
        <w:jc w:val="both"/>
        <w:rPr>
          <w:rFonts w:ascii="Times New Roman" w:hAnsi="Times New Roman" w:cs="Times New Roman"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4F2070">
        <w:rPr>
          <w:rFonts w:ascii="Times New Roman" w:hAnsi="Times New Roman" w:cs="Times New Roman"/>
          <w:shd w:val="clear" w:color="auto" w:fill="FFFFFF"/>
        </w:rPr>
        <w:t>rinofima, doenças nasais, n</w:t>
      </w:r>
      <w:r w:rsidR="004F2070" w:rsidRPr="00695F68">
        <w:rPr>
          <w:rFonts w:ascii="Times New Roman" w:hAnsi="Times New Roman" w:cs="Times New Roman"/>
          <w:shd w:val="clear" w:color="auto" w:fill="FFFFFF"/>
        </w:rPr>
        <w:t>ariz</w:t>
      </w:r>
      <w:r w:rsidR="007003D0">
        <w:rPr>
          <w:rFonts w:ascii="Times New Roman" w:hAnsi="Times New Roman" w:cs="Times New Roman"/>
          <w:shd w:val="clear" w:color="auto" w:fill="FFFFFF"/>
        </w:rPr>
        <w:t>,</w:t>
      </w:r>
      <w:r w:rsidR="004F2070" w:rsidRPr="00695F68">
        <w:rPr>
          <w:rFonts w:ascii="Times New Roman" w:hAnsi="Times New Roman" w:cs="Times New Roman"/>
          <w:shd w:val="clear" w:color="auto" w:fill="FFFFFF"/>
        </w:rPr>
        <w:t xml:space="preserve"> </w:t>
      </w:r>
      <w:r w:rsidR="004F2070">
        <w:rPr>
          <w:rFonts w:ascii="Times New Roman" w:hAnsi="Times New Roman" w:cs="Times New Roman"/>
          <w:shd w:val="clear" w:color="auto" w:fill="FFFFFF"/>
        </w:rPr>
        <w:t>c</w:t>
      </w:r>
      <w:r w:rsidR="004F2070" w:rsidRPr="00695F68">
        <w:rPr>
          <w:rFonts w:ascii="Times New Roman" w:hAnsi="Times New Roman" w:cs="Times New Roman"/>
          <w:shd w:val="clear" w:color="auto" w:fill="FFFFFF"/>
        </w:rPr>
        <w:t>irurgia plástica</w:t>
      </w:r>
      <w:r w:rsidR="007003D0">
        <w:rPr>
          <w:rFonts w:ascii="Times New Roman" w:hAnsi="Times New Roman" w:cs="Times New Roman"/>
          <w:shd w:val="clear" w:color="auto" w:fill="FFFFFF"/>
        </w:rPr>
        <w:t>.</w:t>
      </w:r>
      <w:r w:rsidR="004F2070"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BF2B63" w:rsidRPr="00CB097C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3EC0" w14:textId="77777777" w:rsidR="00552089" w:rsidRDefault="00552089" w:rsidP="00BF2B63">
      <w:r>
        <w:separator/>
      </w:r>
    </w:p>
  </w:endnote>
  <w:endnote w:type="continuationSeparator" w:id="0">
    <w:p w14:paraId="0E2594AD" w14:textId="77777777" w:rsidR="00552089" w:rsidRDefault="00552089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1043" w14:textId="77777777" w:rsidR="00C16CBF" w:rsidRPr="00C16CBF" w:rsidRDefault="00C16CBF" w:rsidP="00C16CBF">
    <w:pPr>
      <w:spacing w:before="240" w:after="240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16CBF">
      <w:rPr>
        <w:rFonts w:ascii="Times New Roman" w:eastAsia="Times New Roman" w:hAnsi="Times New Roman" w:cs="Times New Roman"/>
        <w:i/>
        <w:iCs/>
        <w:sz w:val="20"/>
        <w:szCs w:val="20"/>
        <w:vertAlign w:val="superscript"/>
        <w:lang w:eastAsia="pt-BR"/>
      </w:rPr>
      <w:t>1</w:t>
    </w:r>
    <w:r w:rsidRPr="00C16CBF">
      <w:rPr>
        <w:rFonts w:ascii="Times New Roman" w:eastAsia="Times New Roman" w:hAnsi="Times New Roman" w:cs="Times New Roman"/>
        <w:i/>
        <w:iCs/>
        <w:sz w:val="20"/>
        <w:szCs w:val="20"/>
        <w:lang w:eastAsia="pt-BR"/>
      </w:rPr>
      <w:t>Discente do curso de Medicina da UNIRV Campus Aparecida de Goiânia; Aparecida de Goiânia/GO, Brasil (analauramarto@gmail.com)</w:t>
    </w:r>
  </w:p>
  <w:p w14:paraId="4035F536" w14:textId="6C731929" w:rsidR="00C16CBF" w:rsidRDefault="00C16CBF" w:rsidP="00CB097C">
    <w:pPr>
      <w:spacing w:before="240" w:after="240"/>
      <w:rPr>
        <w:rFonts w:ascii="Times New Roman" w:eastAsia="Times New Roman" w:hAnsi="Times New Roman" w:cs="Times New Roman"/>
        <w:i/>
        <w:iCs/>
        <w:sz w:val="20"/>
        <w:szCs w:val="20"/>
        <w:lang w:eastAsia="pt-BR"/>
      </w:rPr>
    </w:pPr>
    <w:r w:rsidRPr="00C16CBF">
      <w:rPr>
        <w:rFonts w:ascii="Times New Roman" w:eastAsia="Times New Roman" w:hAnsi="Times New Roman" w:cs="Times New Roman"/>
        <w:i/>
        <w:iCs/>
        <w:sz w:val="20"/>
        <w:szCs w:val="20"/>
        <w:vertAlign w:val="superscript"/>
        <w:lang w:eastAsia="pt-BR"/>
      </w:rPr>
      <w:t>2</w:t>
    </w:r>
    <w:r w:rsidRPr="00C16CBF">
      <w:rPr>
        <w:rFonts w:ascii="Times New Roman" w:eastAsia="Times New Roman" w:hAnsi="Times New Roman" w:cs="Times New Roman"/>
        <w:i/>
        <w:iCs/>
        <w:sz w:val="20"/>
        <w:szCs w:val="20"/>
        <w:lang w:eastAsia="pt-BR"/>
      </w:rPr>
      <w:t>Discente do curso de Medicina da PUC Goiás; Goiânia/GO, Brasil</w:t>
    </w:r>
  </w:p>
  <w:p w14:paraId="27EC4411" w14:textId="67A56A14" w:rsidR="00CB097C" w:rsidRPr="00C16CBF" w:rsidRDefault="00CB097C" w:rsidP="00CB097C">
    <w:pPr>
      <w:rPr>
        <w:sz w:val="20"/>
        <w:szCs w:val="20"/>
      </w:rPr>
    </w:pPr>
    <w:r w:rsidRPr="00CB097C">
      <w:rPr>
        <w:rFonts w:asciiTheme="majorBidi" w:hAnsiTheme="majorBidi" w:cstheme="majorBidi"/>
        <w:i/>
        <w:sz w:val="20"/>
        <w:szCs w:val="20"/>
        <w:vertAlign w:val="superscript"/>
      </w:rPr>
      <w:t>3</w:t>
    </w:r>
    <w:r>
      <w:rPr>
        <w:rFonts w:asciiTheme="majorBidi" w:hAnsiTheme="majorBidi" w:cstheme="majorBidi"/>
        <w:i/>
        <w:sz w:val="20"/>
        <w:szCs w:val="20"/>
      </w:rPr>
      <w:t xml:space="preserve">Médico pela UFMT. Cirurgião Geral pela Instituição Hospital Santa Rosa MT. Cirurgião </w:t>
    </w:r>
    <w:r w:rsidR="00C86B94">
      <w:rPr>
        <w:rFonts w:asciiTheme="majorBidi" w:hAnsiTheme="majorBidi" w:cstheme="majorBidi"/>
        <w:i/>
        <w:sz w:val="20"/>
        <w:szCs w:val="20"/>
      </w:rPr>
      <w:t>Plástico</w:t>
    </w:r>
    <w:r>
      <w:rPr>
        <w:rFonts w:asciiTheme="majorBidi" w:hAnsiTheme="majorBidi" w:cstheme="majorBidi"/>
        <w:i/>
        <w:sz w:val="20"/>
        <w:szCs w:val="20"/>
      </w:rPr>
      <w:t xml:space="preserve"> pela Instituição Santa Casa </w:t>
    </w:r>
    <w:r w:rsidR="00C86B94">
      <w:rPr>
        <w:rFonts w:asciiTheme="majorBidi" w:hAnsiTheme="majorBidi" w:cstheme="majorBidi"/>
        <w:i/>
        <w:sz w:val="20"/>
        <w:szCs w:val="20"/>
      </w:rPr>
      <w:t>Beneficente</w:t>
    </w:r>
    <w:r>
      <w:rPr>
        <w:rFonts w:asciiTheme="majorBidi" w:hAnsiTheme="majorBidi" w:cstheme="majorBidi"/>
        <w:i/>
        <w:sz w:val="20"/>
        <w:szCs w:val="20"/>
      </w:rPr>
      <w:t xml:space="preserve"> de Campo Grande MS; Instrutor do curso </w:t>
    </w:r>
    <w:proofErr w:type="spellStart"/>
    <w:r>
      <w:rPr>
        <w:rFonts w:asciiTheme="majorBidi" w:hAnsiTheme="majorBidi" w:cstheme="majorBidi"/>
        <w:i/>
        <w:sz w:val="20"/>
        <w:szCs w:val="20"/>
      </w:rPr>
      <w:t>Disaster</w:t>
    </w:r>
    <w:proofErr w:type="spellEnd"/>
    <w:r>
      <w:rPr>
        <w:rFonts w:asciiTheme="majorBidi" w:hAnsiTheme="majorBidi" w:cstheme="majorBidi"/>
        <w:i/>
        <w:sz w:val="20"/>
        <w:szCs w:val="20"/>
      </w:rPr>
      <w:t xml:space="preserve"> Management </w:t>
    </w:r>
    <w:proofErr w:type="spellStart"/>
    <w:r>
      <w:rPr>
        <w:rFonts w:asciiTheme="majorBidi" w:hAnsiTheme="majorBidi" w:cstheme="majorBidi"/>
        <w:i/>
        <w:sz w:val="20"/>
        <w:szCs w:val="20"/>
      </w:rPr>
      <w:t>and</w:t>
    </w:r>
    <w:proofErr w:type="spellEnd"/>
    <w:r>
      <w:rPr>
        <w:rFonts w:asciiTheme="majorBidi" w:hAnsiTheme="majorBidi" w:cstheme="majorBidi"/>
        <w:i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i/>
        <w:sz w:val="20"/>
        <w:szCs w:val="20"/>
      </w:rPr>
      <w:t>Emerfency</w:t>
    </w:r>
    <w:proofErr w:type="spellEnd"/>
    <w:r>
      <w:rPr>
        <w:rFonts w:asciiTheme="majorBidi" w:hAnsiTheme="majorBidi" w:cstheme="majorBidi"/>
        <w:i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i/>
        <w:sz w:val="20"/>
        <w:szCs w:val="20"/>
      </w:rPr>
      <w:t>Preparedness</w:t>
    </w:r>
    <w:proofErr w:type="spellEnd"/>
    <w:r>
      <w:rPr>
        <w:rFonts w:asciiTheme="majorBidi" w:hAnsiTheme="majorBidi" w:cstheme="majorBidi"/>
        <w:i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i/>
        <w:sz w:val="20"/>
        <w:szCs w:val="20"/>
      </w:rPr>
      <w:t>Couse</w:t>
    </w:r>
    <w:proofErr w:type="spellEnd"/>
    <w:r>
      <w:rPr>
        <w:rFonts w:asciiTheme="majorBidi" w:hAnsiTheme="majorBidi" w:cstheme="majorBidi"/>
        <w:i/>
        <w:sz w:val="20"/>
        <w:szCs w:val="20"/>
      </w:rPr>
      <w:t>- D</w:t>
    </w:r>
    <w:r>
      <w:rPr>
        <w:rFonts w:asciiTheme="majorBidi" w:hAnsiTheme="majorBidi" w:cstheme="majorBidi"/>
        <w:i/>
        <w:sz w:val="20"/>
        <w:szCs w:val="20"/>
      </w:rPr>
      <w:t>MEP, Núcleo USP/HC- São Paulo.</w:t>
    </w:r>
    <w:r>
      <w:rPr>
        <w:rFonts w:asciiTheme="majorBidi" w:hAnsiTheme="majorBidi" w:cstheme="majorBidi"/>
        <w:i/>
        <w:sz w:val="20"/>
        <w:szCs w:val="20"/>
      </w:rPr>
      <w:t xml:space="preserve"> Preceptor da Residência Médica Cirurgia Plástica do Hospital de Base de Rondônia. Docente do Curso de Medicina do Centro Universitário de Várzea Grande – UNIVAG; Membro Especialista em Cirurgia Plástica pela SBCP. Membro Titular em Cirurgia Plástica pela SBCP, Cuiabá /MT, Brasil</w:t>
    </w:r>
  </w:p>
  <w:p w14:paraId="710CFB5F" w14:textId="1E57BB09" w:rsidR="00C16CBF" w:rsidRPr="00C16CBF" w:rsidRDefault="00C16CBF" w:rsidP="00C16CBF">
    <w:pPr>
      <w:spacing w:before="240" w:after="240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16CBF">
      <w:rPr>
        <w:rFonts w:ascii="Times New Roman" w:eastAsia="Times New Roman" w:hAnsi="Times New Roman" w:cs="Times New Roman"/>
        <w:i/>
        <w:iCs/>
        <w:sz w:val="20"/>
        <w:szCs w:val="20"/>
        <w:vertAlign w:val="superscript"/>
        <w:lang w:eastAsia="pt-BR"/>
      </w:rPr>
      <w:t>4</w:t>
    </w:r>
    <w:r w:rsidRPr="00C16CBF">
      <w:rPr>
        <w:rFonts w:ascii="Times New Roman" w:eastAsia="Times New Roman" w:hAnsi="Times New Roman" w:cs="Times New Roman"/>
        <w:i/>
        <w:iCs/>
        <w:sz w:val="20"/>
        <w:szCs w:val="20"/>
        <w:lang w:eastAsia="pt-BR"/>
      </w:rPr>
      <w:t xml:space="preserve"> Discente do curso de Medicina da UNIRV Campus Aparecida de Goiânia; Goiânia/GO, Brasil</w:t>
    </w:r>
  </w:p>
  <w:p w14:paraId="747E6ABF" w14:textId="1A1454CA" w:rsidR="007D5B71" w:rsidRPr="00C16CBF" w:rsidRDefault="00C16CBF" w:rsidP="00C16CBF">
    <w:pPr>
      <w:rPr>
        <w:rFonts w:asciiTheme="majorBidi" w:hAnsiTheme="majorBidi" w:cstheme="majorBidi"/>
        <w:i/>
        <w:sz w:val="20"/>
        <w:szCs w:val="20"/>
      </w:rPr>
    </w:pPr>
    <w:r w:rsidRPr="00C16CBF">
      <w:rPr>
        <w:rFonts w:ascii="Times New Roman" w:eastAsia="Times New Roman" w:hAnsi="Times New Roman" w:cs="Times New Roman"/>
        <w:i/>
        <w:iCs/>
        <w:sz w:val="20"/>
        <w:szCs w:val="20"/>
        <w:vertAlign w:val="superscript"/>
        <w:lang w:eastAsia="pt-BR"/>
      </w:rPr>
      <w:t>5</w:t>
    </w:r>
    <w:r w:rsidRPr="00C16CBF">
      <w:rPr>
        <w:rFonts w:ascii="Times New Roman" w:eastAsia="Times New Roman" w:hAnsi="Times New Roman" w:cs="Times New Roman"/>
        <w:i/>
        <w:iCs/>
        <w:sz w:val="20"/>
        <w:szCs w:val="20"/>
        <w:lang w:eastAsia="pt-BR"/>
      </w:rPr>
      <w:t>Discente do curso de Medicina da PUC Goiás; Goiânia/GO,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04C11" w14:textId="77777777" w:rsidR="00552089" w:rsidRDefault="00552089" w:rsidP="00BF2B63">
      <w:r>
        <w:separator/>
      </w:r>
    </w:p>
  </w:footnote>
  <w:footnote w:type="continuationSeparator" w:id="0">
    <w:p w14:paraId="66C93DF4" w14:textId="77777777" w:rsidR="00552089" w:rsidRDefault="00552089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C16CB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Evento </w:t>
    </w:r>
    <w:r w:rsidRPr="00C16CBF">
      <w:rPr>
        <w:rFonts w:asciiTheme="majorBidi" w:hAnsiTheme="majorBidi" w:cstheme="majorBidi"/>
        <w:i/>
        <w:iCs/>
        <w:sz w:val="20"/>
        <w:szCs w:val="20"/>
      </w:rPr>
      <w:t>online – 04 a 07 de novembro de 202</w:t>
    </w:r>
    <w:r w:rsidR="00D91FB6" w:rsidRPr="00C16CBF">
      <w:rPr>
        <w:rFonts w:asciiTheme="majorBidi" w:hAnsiTheme="majorBidi" w:cstheme="majorBidi"/>
        <w:i/>
        <w:iCs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3"/>
    <w:rsid w:val="00040635"/>
    <w:rsid w:val="00041607"/>
    <w:rsid w:val="000776C9"/>
    <w:rsid w:val="0008094F"/>
    <w:rsid w:val="000D563F"/>
    <w:rsid w:val="001703F0"/>
    <w:rsid w:val="00255C28"/>
    <w:rsid w:val="002A3A8B"/>
    <w:rsid w:val="002C52D6"/>
    <w:rsid w:val="00367AB7"/>
    <w:rsid w:val="00385760"/>
    <w:rsid w:val="003A4022"/>
    <w:rsid w:val="004B7B40"/>
    <w:rsid w:val="004F2070"/>
    <w:rsid w:val="00552089"/>
    <w:rsid w:val="0059555D"/>
    <w:rsid w:val="00616DA7"/>
    <w:rsid w:val="00661B6E"/>
    <w:rsid w:val="00697F16"/>
    <w:rsid w:val="007003D0"/>
    <w:rsid w:val="007D5B71"/>
    <w:rsid w:val="008E3902"/>
    <w:rsid w:val="00955A9F"/>
    <w:rsid w:val="009B591F"/>
    <w:rsid w:val="00AC3EE2"/>
    <w:rsid w:val="00B4634E"/>
    <w:rsid w:val="00BF2B63"/>
    <w:rsid w:val="00C16CBF"/>
    <w:rsid w:val="00C86B94"/>
    <w:rsid w:val="00CB097C"/>
    <w:rsid w:val="00CE227A"/>
    <w:rsid w:val="00D91FB6"/>
    <w:rsid w:val="00E237AE"/>
    <w:rsid w:val="00FA0BC9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semiHidden/>
    <w:unhideWhenUsed/>
    <w:rsid w:val="00C16C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Ana Laura Marto</cp:lastModifiedBy>
  <cp:revision>10</cp:revision>
  <dcterms:created xsi:type="dcterms:W3CDTF">2020-10-07T00:40:00Z</dcterms:created>
  <dcterms:modified xsi:type="dcterms:W3CDTF">2020-10-07T03:34:00Z</dcterms:modified>
</cp:coreProperties>
</file>