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4164" w14:textId="77777777" w:rsidR="001F72FD" w:rsidRDefault="001F72FD" w:rsidP="001F72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VIVÊNCIA DE IDOSOS DURANTE A PANDEMIA EM INSTITUTOS DE LONGA PERMANÊNCIA E A ASSISTÊNCIA DE ENFERMAGEM: REVISÃO DE LITERATURA</w:t>
      </w:r>
    </w:p>
    <w:p w14:paraId="565F5B30" w14:textId="77777777" w:rsidR="001F72FD" w:rsidRDefault="001F72FD" w:rsidP="001F7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Luana Queiroz Carneiro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Milena da Conceição Oliveira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Erick Gabriel Carvalho dos 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Julia Ferreira 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Hylari Gabrielle Anunciação de Jesus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Gabriella Silva de Santana 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Juliane Pereira dos 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Caroline Santos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Simone Santos Souza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3A33AE" w14:textId="77777777" w:rsidR="001F72FD" w:rsidRDefault="001F72FD" w:rsidP="001F7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Graduando em enfermagem pelo Centro Universitário Jorge Amado, Salvador, Bahia, Brasil. </w:t>
      </w:r>
    </w:p>
    <w:p w14:paraId="0ADD5BA0" w14:textId="440815C6" w:rsidR="001F72FD" w:rsidRDefault="001F72FD" w:rsidP="001F7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Enfermeira, Mestre em Enfermagem e Saúde pela Universidade Federal da Bahia, Salvador, Bahia, Brasil</w:t>
      </w:r>
      <w:r w:rsidR="008879EB">
        <w:rPr>
          <w:rFonts w:ascii="Times New Roman" w:hAnsi="Times New Roman" w:cs="Times New Roman"/>
          <w:sz w:val="24"/>
          <w:szCs w:val="24"/>
        </w:rPr>
        <w:t>.</w:t>
      </w:r>
    </w:p>
    <w:p w14:paraId="6910D28D" w14:textId="77777777" w:rsidR="001F72FD" w:rsidRDefault="001F72FD" w:rsidP="001F72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Área temática: </w:t>
      </w:r>
      <w:r>
        <w:rPr>
          <w:rFonts w:ascii="Times New Roman" w:hAnsi="Times New Roman" w:cs="Times New Roman"/>
          <w:sz w:val="24"/>
          <w:szCs w:val="24"/>
        </w:rPr>
        <w:t>Saúde do Idoso</w:t>
      </w:r>
    </w:p>
    <w:p w14:paraId="456A6BBA" w14:textId="77777777" w:rsidR="001F72FD" w:rsidRDefault="001F72FD" w:rsidP="001F7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E-mail do autor para correspondência: </w:t>
      </w:r>
      <w:r>
        <w:rPr>
          <w:rFonts w:ascii="Times New Roman" w:hAnsi="Times New Roman" w:cs="Times New Roman"/>
          <w:sz w:val="24"/>
          <w:szCs w:val="24"/>
        </w:rPr>
        <w:t>luana_queiroz@live.com</w:t>
      </w:r>
    </w:p>
    <w:p w14:paraId="1EB385C1" w14:textId="77777777" w:rsidR="001F72FD" w:rsidRDefault="001F72FD" w:rsidP="001F72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1F0604" w14:textId="77777777" w:rsidR="001F72FD" w:rsidRDefault="001F72FD" w:rsidP="001F7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No Brasil, existem mais de 80.000 idosos morando em aproximadamente 3.500 Instituições de Longa Permanência (ILPIs). O perfil desses idosos são: sexo feminino com mais de 70 anos, solteiras, sem filhos ou viúvas e com baixa renda. Em 2020, com a transmissão comunitária da covid-19, iniciou-se o estado de pandemia. Uma das estratégias para interromper a transmissão comunitária foi o estabelecimento do isolamento social. Nesta nova realidade, a população idosa foi uma das que foram mais acometidas ao adoecimento físico e mental nesse período. Nessa perspectiva, torna-se de fundamental a avaliação e o monitoramento das habilidades físicas e cognitivas, por meio da assistência de enfermagem, a fim de permitir a identificação das reais necessidades dos idosos institucionalizados e o ajuste da assistência à saúde.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OBJETIVO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Este trabalho tem por objetivo descrever o que tem sido publicado cientificamente sobre a assistência de enfermagem aos idosos institucionalizados durante a pandemia de covid-19.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MATERIAIS E MÉTODOS: </w:t>
      </w:r>
      <w:r>
        <w:rPr>
          <w:rFonts w:ascii="Times New Roman" w:hAnsi="Times New Roman" w:cs="Times New Roman"/>
          <w:sz w:val="24"/>
          <w:szCs w:val="24"/>
        </w:rPr>
        <w:t xml:space="preserve">Trata-se de uma revisão integrativa de literatura. A busca dos estudos foi através das seguintes bases de dados: Biblioteca Virtual em Saúde (BVS) e Public Med (PubMed). Para realizar o levantamento das publicações nos bancos de dados Descritores em Ciências da Saúde (DeCS), utilizou-se os seguintes descritores: Idosos, Enfermagem e Covid-19.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RESULTADOS E DISCUSSÃO: </w:t>
      </w:r>
      <w:r>
        <w:rPr>
          <w:rFonts w:ascii="Times New Roman" w:hAnsi="Times New Roman" w:cs="Times New Roman"/>
          <w:sz w:val="24"/>
          <w:szCs w:val="24"/>
        </w:rPr>
        <w:t xml:space="preserve">Foram encontrados 7 estudos, sendo que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apenas 2 obedeciam aos critérios de inclusão. Um dos maiores desafios enfrentados por esses idosos que residiam em ILPS durante a pandemia foi o isolamento e sua repercussão na saúde mental. Os cuidados oferecidos a uma pessoa idosa têm a finalidade de promover e proteger a saúde, proporcionando uma expectativa maior de vida, promovendo a independência funcional e autonomia máxima possível, possibilitando o envelhecimento ativo. Os profissionais de enfermagem que cuidam desse público devem se aprimorar através de processos e procedimentos para o acompanhamento do idoso e sua família, realizando cursos e especializações para tal fim.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CONSIDERAÇÕES FINAIS: </w:t>
      </w:r>
      <w:r>
        <w:rPr>
          <w:rFonts w:ascii="Times New Roman" w:hAnsi="Times New Roman" w:cs="Times New Roman"/>
          <w:sz w:val="24"/>
          <w:szCs w:val="24"/>
        </w:rPr>
        <w:t>As ações voltadas ao cuidado com idoso na enfermagem abrangem o apoio emocional, diálogo, alívio da dor, atenção e ações que tem finalidade de acompanhar a situação dessa população, visando promover o conforto físico e mental, uma vez que é complexa a expectativa da recuperação dos idosos. É de suma importância a realização de trabalhos científicos sobre esse tema visto a escassez de artigos encontrados nesta revisão de literatura.</w:t>
      </w:r>
    </w:p>
    <w:p w14:paraId="0936BD8B" w14:textId="77777777" w:rsidR="001F72FD" w:rsidRDefault="001F72FD" w:rsidP="001F72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 xml:space="preserve">Idoso; Covid-19; Enfermagem. </w:t>
      </w:r>
    </w:p>
    <w:p w14:paraId="14123B2A" w14:textId="77777777" w:rsidR="001F72FD" w:rsidRDefault="001F72FD" w:rsidP="001F72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74808B" w14:textId="77777777" w:rsidR="001F72FD" w:rsidRDefault="001F72FD" w:rsidP="001F72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Bibliográficas:</w:t>
      </w:r>
    </w:p>
    <w:p w14:paraId="02741683" w14:textId="77777777" w:rsidR="001F72FD" w:rsidRDefault="001F72FD" w:rsidP="001F72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CRUZ, Erica Hortência Santana da. A atuação do enfermeiro na assistência aos idosos domiciliados no contexto da covid-19. IN: GOMES JR, P. P. </w:t>
      </w:r>
      <w:r>
        <w:rPr>
          <w:rFonts w:ascii="Times New Roman" w:hAnsi="Times New Roman" w:cs="Times New Roman"/>
          <w:b/>
          <w:bCs/>
          <w:sz w:val="24"/>
          <w:szCs w:val="24"/>
        </w:rPr>
        <w:t>Saúde coletiva para tempos pandêmicos</w:t>
      </w:r>
      <w:r>
        <w:rPr>
          <w:rFonts w:ascii="Times New Roman" w:hAnsi="Times New Roman" w:cs="Times New Roman"/>
          <w:sz w:val="24"/>
          <w:szCs w:val="24"/>
        </w:rPr>
        <w:t>. V. 1. Triunfo: Omnis Scientia, 2022.</w:t>
      </w:r>
    </w:p>
    <w:p w14:paraId="3A90540A" w14:textId="77777777" w:rsidR="001F72FD" w:rsidRDefault="001F72FD" w:rsidP="001F72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HAMMERSCHMIDT, K. S. A.; SANTANA, R. F. Saúde do idoso em tempos de pandemia Covid-19. </w:t>
      </w:r>
      <w:r>
        <w:rPr>
          <w:rFonts w:ascii="Times New Roman" w:hAnsi="Times New Roman" w:cs="Times New Roman"/>
          <w:b/>
          <w:bCs/>
          <w:sz w:val="24"/>
          <w:szCs w:val="24"/>
        </w:rPr>
        <w:t>Cogitare enferm.</w:t>
      </w:r>
      <w:r>
        <w:rPr>
          <w:rFonts w:ascii="Times New Roman" w:hAnsi="Times New Roman" w:cs="Times New Roman"/>
          <w:sz w:val="24"/>
          <w:szCs w:val="24"/>
        </w:rPr>
        <w:t xml:space="preserve"> v.25, n.e72849, 2020.</w:t>
      </w:r>
    </w:p>
    <w:p w14:paraId="4DF4E32B" w14:textId="77777777" w:rsidR="001F72FD" w:rsidRDefault="001F72FD" w:rsidP="001F72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MENEZES, T. M. O. </w:t>
      </w:r>
      <w:r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Telemonitoramento a instituições de longa permanência para idosos frente às infecções por coronavírus e COVID-19. </w:t>
      </w:r>
      <w:r>
        <w:rPr>
          <w:rFonts w:ascii="Times New Roman" w:hAnsi="Times New Roman" w:cs="Times New Roman"/>
          <w:b/>
          <w:bCs/>
          <w:sz w:val="24"/>
          <w:szCs w:val="24"/>
        </w:rPr>
        <w:t>Rev. Bras. Enferm</w:t>
      </w:r>
      <w:r>
        <w:rPr>
          <w:rFonts w:ascii="Times New Roman" w:hAnsi="Times New Roman" w:cs="Times New Roman"/>
          <w:sz w:val="24"/>
          <w:szCs w:val="24"/>
        </w:rPr>
        <w:t xml:space="preserve">. v.73, suppl. 2, p.1-5, 2020. </w:t>
      </w:r>
    </w:p>
    <w:p w14:paraId="46BBC9CE" w14:textId="77777777" w:rsidR="001F72FD" w:rsidRDefault="001F72FD" w:rsidP="001F72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A3D717" w14:textId="72861CED" w:rsidR="00651C50" w:rsidRDefault="00651C50" w:rsidP="00543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51C50" w:rsidSect="00C37886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86"/>
    <w:rsid w:val="00020969"/>
    <w:rsid w:val="00034DE4"/>
    <w:rsid w:val="0003525D"/>
    <w:rsid w:val="00051F2C"/>
    <w:rsid w:val="00083554"/>
    <w:rsid w:val="000856EE"/>
    <w:rsid w:val="00090765"/>
    <w:rsid w:val="000F1E6D"/>
    <w:rsid w:val="000F4059"/>
    <w:rsid w:val="001542D7"/>
    <w:rsid w:val="001654A0"/>
    <w:rsid w:val="00173C8B"/>
    <w:rsid w:val="001E0C2F"/>
    <w:rsid w:val="001E39B8"/>
    <w:rsid w:val="001E7948"/>
    <w:rsid w:val="001F72FD"/>
    <w:rsid w:val="00221A37"/>
    <w:rsid w:val="00280597"/>
    <w:rsid w:val="002F6559"/>
    <w:rsid w:val="00331A6B"/>
    <w:rsid w:val="003446C3"/>
    <w:rsid w:val="00351D97"/>
    <w:rsid w:val="003B5F10"/>
    <w:rsid w:val="003C0716"/>
    <w:rsid w:val="0041156E"/>
    <w:rsid w:val="0043712D"/>
    <w:rsid w:val="004A23AF"/>
    <w:rsid w:val="005150B0"/>
    <w:rsid w:val="0053095E"/>
    <w:rsid w:val="005322B8"/>
    <w:rsid w:val="0054306C"/>
    <w:rsid w:val="00546BB5"/>
    <w:rsid w:val="005574EE"/>
    <w:rsid w:val="005D0D9D"/>
    <w:rsid w:val="0060314E"/>
    <w:rsid w:val="00636D84"/>
    <w:rsid w:val="00651C50"/>
    <w:rsid w:val="006841EF"/>
    <w:rsid w:val="006E7B5A"/>
    <w:rsid w:val="00726E75"/>
    <w:rsid w:val="00772ECB"/>
    <w:rsid w:val="00780DC2"/>
    <w:rsid w:val="00791622"/>
    <w:rsid w:val="007C7843"/>
    <w:rsid w:val="007E73AF"/>
    <w:rsid w:val="00832088"/>
    <w:rsid w:val="00845F3B"/>
    <w:rsid w:val="0088258A"/>
    <w:rsid w:val="00882C52"/>
    <w:rsid w:val="008879EB"/>
    <w:rsid w:val="008A6DB6"/>
    <w:rsid w:val="008A7455"/>
    <w:rsid w:val="009329FB"/>
    <w:rsid w:val="009B0641"/>
    <w:rsid w:val="009D36DB"/>
    <w:rsid w:val="009E5894"/>
    <w:rsid w:val="00A2302F"/>
    <w:rsid w:val="00A45207"/>
    <w:rsid w:val="00A47241"/>
    <w:rsid w:val="00A707E9"/>
    <w:rsid w:val="00A71437"/>
    <w:rsid w:val="00AA2339"/>
    <w:rsid w:val="00B17819"/>
    <w:rsid w:val="00B25708"/>
    <w:rsid w:val="00B742C5"/>
    <w:rsid w:val="00BA13A1"/>
    <w:rsid w:val="00BA5690"/>
    <w:rsid w:val="00BB72F2"/>
    <w:rsid w:val="00C37886"/>
    <w:rsid w:val="00C45F70"/>
    <w:rsid w:val="00C8768C"/>
    <w:rsid w:val="00CB6A5E"/>
    <w:rsid w:val="00CC1BF6"/>
    <w:rsid w:val="00CE0F89"/>
    <w:rsid w:val="00CF4FBA"/>
    <w:rsid w:val="00D40E84"/>
    <w:rsid w:val="00DA03F7"/>
    <w:rsid w:val="00DA5D01"/>
    <w:rsid w:val="00DA7D23"/>
    <w:rsid w:val="00DB52BF"/>
    <w:rsid w:val="00DB7F84"/>
    <w:rsid w:val="00E0660E"/>
    <w:rsid w:val="00E3230D"/>
    <w:rsid w:val="00E60756"/>
    <w:rsid w:val="00E85AC9"/>
    <w:rsid w:val="00ED2186"/>
    <w:rsid w:val="00EE3271"/>
    <w:rsid w:val="00EE5BBB"/>
    <w:rsid w:val="00EF0EAA"/>
    <w:rsid w:val="00F1457B"/>
    <w:rsid w:val="00F71066"/>
    <w:rsid w:val="00F74EB3"/>
    <w:rsid w:val="00FD2D43"/>
    <w:rsid w:val="00FE34DD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A705"/>
  <w15:chartTrackingRefBased/>
  <w15:docId w15:val="{C850CBB9-4B6C-4009-8A92-FD00ECC1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2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Santos Souza</dc:creator>
  <cp:keywords/>
  <dc:description/>
  <cp:lastModifiedBy>Simone Santos Souza</cp:lastModifiedBy>
  <cp:revision>3</cp:revision>
  <dcterms:created xsi:type="dcterms:W3CDTF">2022-08-27T15:15:00Z</dcterms:created>
  <dcterms:modified xsi:type="dcterms:W3CDTF">2022-08-27T15:25:00Z</dcterms:modified>
</cp:coreProperties>
</file>