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5248A9" w:rsidRDefault="00ED6D2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IMPLICAÇÕES DO TRATAMENTO HORMONAL EM PACIENTES TRANSGÊNEROS NA PRÁTICA ODONTOLÓGICA: UMA REVISÃO DE LITERATURA</w:t>
      </w:r>
    </w:p>
    <w:p w14:paraId="00000002" w14:textId="77777777" w:rsidR="005248A9" w:rsidRDefault="005248A9">
      <w:pPr>
        <w:spacing w:line="240" w:lineRule="auto"/>
        <w:jc w:val="both"/>
        <w:rPr>
          <w:sz w:val="24"/>
          <w:szCs w:val="24"/>
        </w:rPr>
      </w:pPr>
    </w:p>
    <w:p w14:paraId="00000003" w14:textId="4961E5DC" w:rsidR="005248A9" w:rsidRDefault="00ED6D2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Matheus Souza Silva </w:t>
      </w:r>
      <w:proofErr w:type="gramStart"/>
      <w:r>
        <w:rPr>
          <w:sz w:val="24"/>
          <w:szCs w:val="24"/>
        </w:rPr>
        <w:t>¹ ;</w:t>
      </w:r>
      <w:proofErr w:type="gramEnd"/>
      <w:r>
        <w:rPr>
          <w:sz w:val="24"/>
          <w:szCs w:val="24"/>
        </w:rPr>
        <w:t xml:space="preserve"> João Paulo Santana da Silva ¹ ; Igor Campos Guimarães ¹ ; Guilherme Valério Corrêa ¹ ; </w:t>
      </w:r>
      <w:proofErr w:type="spellStart"/>
      <w:r>
        <w:rPr>
          <w:sz w:val="24"/>
          <w:szCs w:val="24"/>
        </w:rPr>
        <w:t>Lavínea</w:t>
      </w:r>
      <w:proofErr w:type="spellEnd"/>
      <w:r>
        <w:rPr>
          <w:sz w:val="24"/>
          <w:szCs w:val="24"/>
        </w:rPr>
        <w:t xml:space="preserve"> Silva de Lima ¹ ; Luan Viana Faria ¹ ; Gracieli Prado Elias ².</w:t>
      </w:r>
    </w:p>
    <w:p w14:paraId="00000004" w14:textId="77777777" w:rsidR="005248A9" w:rsidRDefault="005248A9">
      <w:pPr>
        <w:spacing w:line="240" w:lineRule="auto"/>
        <w:jc w:val="both"/>
        <w:rPr>
          <w:sz w:val="24"/>
          <w:szCs w:val="24"/>
        </w:rPr>
      </w:pPr>
    </w:p>
    <w:p w14:paraId="658320C2" w14:textId="389B0DFA" w:rsidR="00ED6D2A" w:rsidRDefault="00ED6D2A" w:rsidP="00B42C9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¹ Discente do Curso de Odontologia, Universidade Federal de Juiz de Fora, Juiz de Fora, MG, Brasil; </w:t>
      </w:r>
    </w:p>
    <w:p w14:paraId="19341FF5" w14:textId="77777777" w:rsidR="00ED6D2A" w:rsidRDefault="00ED6D2A" w:rsidP="00B42C90">
      <w:pPr>
        <w:spacing w:line="240" w:lineRule="auto"/>
        <w:jc w:val="center"/>
        <w:rPr>
          <w:sz w:val="24"/>
          <w:szCs w:val="24"/>
        </w:rPr>
      </w:pPr>
    </w:p>
    <w:p w14:paraId="00000006" w14:textId="728CA8C9" w:rsidR="005248A9" w:rsidRDefault="00ED6D2A" w:rsidP="00B42C9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² Docente do Departamento de Odontologia Social e Infantil da Faculdade de Odontologia, Universidade Federal de Juiz de Fora, Juiz de Fora, MG, Brasil.</w:t>
      </w:r>
    </w:p>
    <w:p w14:paraId="00000007" w14:textId="77777777" w:rsidR="005248A9" w:rsidRDefault="005248A9">
      <w:pPr>
        <w:spacing w:line="240" w:lineRule="auto"/>
        <w:jc w:val="both"/>
        <w:rPr>
          <w:sz w:val="24"/>
          <w:szCs w:val="24"/>
        </w:rPr>
      </w:pPr>
    </w:p>
    <w:p w14:paraId="00000008" w14:textId="4F5E9C62" w:rsidR="005248A9" w:rsidRDefault="00ED6D2A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 e objetivos</w:t>
      </w:r>
      <w:r>
        <w:rPr>
          <w:sz w:val="24"/>
          <w:szCs w:val="24"/>
        </w:rPr>
        <w:t xml:space="preserve">: Sabendo que o transgênero é a pessoa com inconformidade entre o sexo biológico e a sua identidade de gênero, o Cirurgião-Dentista deve ter conhecimento acerca dessa temática, incluindo as repercussões da terapia hormonal na saúde </w:t>
      </w:r>
      <w:r w:rsidRPr="00E25FDC">
        <w:rPr>
          <w:sz w:val="24"/>
          <w:szCs w:val="24"/>
        </w:rPr>
        <w:t>bucal desses</w:t>
      </w:r>
      <w:r w:rsidR="00BB1A3F" w:rsidRPr="00E25FDC">
        <w:rPr>
          <w:sz w:val="24"/>
          <w:szCs w:val="24"/>
        </w:rPr>
        <w:t>, visando um tratamento adequado</w:t>
      </w:r>
      <w:r w:rsidR="004D167E" w:rsidRPr="00E25FDC">
        <w:rPr>
          <w:sz w:val="24"/>
          <w:szCs w:val="24"/>
        </w:rPr>
        <w:t>. Assim</w:t>
      </w:r>
      <w:r w:rsidR="00A20DC9" w:rsidRPr="00E25FDC">
        <w:rPr>
          <w:sz w:val="24"/>
          <w:szCs w:val="24"/>
        </w:rPr>
        <w:t>, o objetivo deste trabalho foi</w:t>
      </w:r>
      <w:r w:rsidRPr="00E25FDC">
        <w:rPr>
          <w:sz w:val="24"/>
          <w:szCs w:val="24"/>
        </w:rPr>
        <w:t xml:space="preserve"> revisar a li</w:t>
      </w:r>
      <w:r w:rsidR="00F00647" w:rsidRPr="00E25FDC">
        <w:rPr>
          <w:sz w:val="24"/>
          <w:szCs w:val="24"/>
        </w:rPr>
        <w:t>teratura quanto às implicações que o</w:t>
      </w:r>
      <w:r w:rsidRPr="00E25FDC">
        <w:rPr>
          <w:sz w:val="24"/>
          <w:szCs w:val="24"/>
        </w:rPr>
        <w:t xml:space="preserve"> tratamento hormo</w:t>
      </w:r>
      <w:r w:rsidR="00F00647" w:rsidRPr="00E25FDC">
        <w:rPr>
          <w:sz w:val="24"/>
          <w:szCs w:val="24"/>
        </w:rPr>
        <w:t xml:space="preserve">nal em pacientes </w:t>
      </w:r>
      <w:proofErr w:type="spellStart"/>
      <w:r w:rsidR="00F00647" w:rsidRPr="00E25FDC">
        <w:rPr>
          <w:sz w:val="24"/>
          <w:szCs w:val="24"/>
        </w:rPr>
        <w:t>transgêneros</w:t>
      </w:r>
      <w:proofErr w:type="spellEnd"/>
      <w:r w:rsidR="00F00647" w:rsidRPr="00E25FDC">
        <w:rPr>
          <w:sz w:val="24"/>
          <w:szCs w:val="24"/>
        </w:rPr>
        <w:t xml:space="preserve"> pode trazer à</w:t>
      </w:r>
      <w:r w:rsidRPr="00E25FDC">
        <w:rPr>
          <w:sz w:val="24"/>
          <w:szCs w:val="24"/>
        </w:rPr>
        <w:t xml:space="preserve"> prática odontológica. </w:t>
      </w:r>
      <w:r w:rsidRPr="00E25FDC">
        <w:rPr>
          <w:b/>
          <w:sz w:val="24"/>
          <w:szCs w:val="24"/>
        </w:rPr>
        <w:t>Metodologia</w:t>
      </w:r>
      <w:r w:rsidRPr="00E25FDC">
        <w:rPr>
          <w:sz w:val="24"/>
          <w:szCs w:val="24"/>
        </w:rPr>
        <w:t xml:space="preserve">: Através das bases de dados eletrônicas </w:t>
      </w:r>
      <w:proofErr w:type="spellStart"/>
      <w:r w:rsidRPr="00E25FDC">
        <w:rPr>
          <w:sz w:val="24"/>
          <w:szCs w:val="24"/>
        </w:rPr>
        <w:t>Pubmed</w:t>
      </w:r>
      <w:proofErr w:type="spellEnd"/>
      <w:r w:rsidRPr="00E25FDC">
        <w:rPr>
          <w:sz w:val="24"/>
          <w:szCs w:val="24"/>
        </w:rPr>
        <w:t xml:space="preserve"> e </w:t>
      </w:r>
      <w:proofErr w:type="spellStart"/>
      <w:r w:rsidRPr="00E25FDC">
        <w:rPr>
          <w:sz w:val="24"/>
          <w:szCs w:val="24"/>
        </w:rPr>
        <w:t>Scopus</w:t>
      </w:r>
      <w:proofErr w:type="spellEnd"/>
      <w:r w:rsidRPr="00E25FDC">
        <w:rPr>
          <w:sz w:val="24"/>
          <w:szCs w:val="24"/>
        </w:rPr>
        <w:t>, utilizando os descritores “</w:t>
      </w:r>
      <w:proofErr w:type="spellStart"/>
      <w:r w:rsidRPr="00E25FDC">
        <w:rPr>
          <w:i/>
          <w:sz w:val="24"/>
          <w:szCs w:val="24"/>
        </w:rPr>
        <w:t>transgender</w:t>
      </w:r>
      <w:proofErr w:type="spellEnd"/>
      <w:r w:rsidRPr="00E25FDC">
        <w:rPr>
          <w:i/>
          <w:sz w:val="24"/>
          <w:szCs w:val="24"/>
        </w:rPr>
        <w:t xml:space="preserve"> </w:t>
      </w:r>
      <w:r w:rsidR="00562D6B" w:rsidRPr="00E25FDC">
        <w:rPr>
          <w:i/>
          <w:sz w:val="24"/>
          <w:szCs w:val="24"/>
        </w:rPr>
        <w:t xml:space="preserve">OR </w:t>
      </w:r>
      <w:proofErr w:type="spellStart"/>
      <w:r w:rsidRPr="00E25FDC">
        <w:rPr>
          <w:i/>
          <w:sz w:val="24"/>
          <w:szCs w:val="24"/>
        </w:rPr>
        <w:t>transsexuals</w:t>
      </w:r>
      <w:proofErr w:type="spellEnd"/>
      <w:r w:rsidRPr="00E25FDC">
        <w:rPr>
          <w:i/>
          <w:sz w:val="24"/>
          <w:szCs w:val="24"/>
        </w:rPr>
        <w:t xml:space="preserve"> </w:t>
      </w:r>
      <w:r w:rsidR="00562D6B" w:rsidRPr="00E25FDC">
        <w:rPr>
          <w:i/>
          <w:sz w:val="24"/>
          <w:szCs w:val="24"/>
        </w:rPr>
        <w:t>OR</w:t>
      </w:r>
      <w:r w:rsidRPr="00E25FDC">
        <w:rPr>
          <w:i/>
          <w:sz w:val="24"/>
          <w:szCs w:val="24"/>
        </w:rPr>
        <w:t xml:space="preserve"> </w:t>
      </w:r>
      <w:proofErr w:type="spellStart"/>
      <w:r w:rsidR="00562D6B" w:rsidRPr="00E25FDC">
        <w:rPr>
          <w:i/>
          <w:sz w:val="24"/>
          <w:szCs w:val="24"/>
        </w:rPr>
        <w:t>transgender</w:t>
      </w:r>
      <w:proofErr w:type="spellEnd"/>
      <w:r w:rsidR="00562D6B" w:rsidRPr="00E25FDC">
        <w:rPr>
          <w:i/>
          <w:sz w:val="24"/>
          <w:szCs w:val="24"/>
        </w:rPr>
        <w:t xml:space="preserve"> </w:t>
      </w:r>
      <w:proofErr w:type="spellStart"/>
      <w:r w:rsidR="00562D6B" w:rsidRPr="00E25FDC">
        <w:rPr>
          <w:i/>
          <w:sz w:val="24"/>
          <w:szCs w:val="24"/>
        </w:rPr>
        <w:t>hormone</w:t>
      </w:r>
      <w:proofErr w:type="spellEnd"/>
      <w:r w:rsidR="00562D6B" w:rsidRPr="00E25FDC">
        <w:rPr>
          <w:i/>
          <w:sz w:val="24"/>
          <w:szCs w:val="24"/>
        </w:rPr>
        <w:t xml:space="preserve"> OR </w:t>
      </w:r>
      <w:proofErr w:type="spellStart"/>
      <w:r w:rsidRPr="00E25FDC">
        <w:rPr>
          <w:i/>
          <w:sz w:val="24"/>
          <w:szCs w:val="24"/>
        </w:rPr>
        <w:t>gender</w:t>
      </w:r>
      <w:proofErr w:type="spellEnd"/>
      <w:r w:rsidRPr="00E25FDC">
        <w:rPr>
          <w:i/>
          <w:sz w:val="24"/>
          <w:szCs w:val="24"/>
        </w:rPr>
        <w:t xml:space="preserve"> </w:t>
      </w:r>
      <w:proofErr w:type="spellStart"/>
      <w:r w:rsidRPr="00E25FDC">
        <w:rPr>
          <w:i/>
          <w:sz w:val="24"/>
          <w:szCs w:val="24"/>
        </w:rPr>
        <w:t>dysphoric</w:t>
      </w:r>
      <w:proofErr w:type="spellEnd"/>
      <w:r w:rsidRPr="00E25FDC">
        <w:rPr>
          <w:i/>
          <w:sz w:val="24"/>
          <w:szCs w:val="24"/>
        </w:rPr>
        <w:t xml:space="preserve"> AND </w:t>
      </w:r>
      <w:proofErr w:type="spellStart"/>
      <w:r w:rsidRPr="00E25FDC">
        <w:rPr>
          <w:i/>
          <w:sz w:val="24"/>
          <w:szCs w:val="24"/>
        </w:rPr>
        <w:t>dentistry</w:t>
      </w:r>
      <w:proofErr w:type="spellEnd"/>
      <w:r w:rsidR="004357AE" w:rsidRPr="00E25FDC">
        <w:rPr>
          <w:sz w:val="24"/>
          <w:szCs w:val="24"/>
        </w:rPr>
        <w:t>” foram incluída</w:t>
      </w:r>
      <w:r w:rsidRPr="00E25FDC">
        <w:rPr>
          <w:sz w:val="24"/>
          <w:szCs w:val="24"/>
        </w:rPr>
        <w:t>s no estudo</w:t>
      </w:r>
      <w:r w:rsidR="00247D3D" w:rsidRPr="00E25FDC">
        <w:rPr>
          <w:sz w:val="24"/>
          <w:szCs w:val="24"/>
        </w:rPr>
        <w:t>,</w:t>
      </w:r>
      <w:r w:rsidRPr="00E25FDC">
        <w:rPr>
          <w:sz w:val="24"/>
          <w:szCs w:val="24"/>
        </w:rPr>
        <w:t xml:space="preserve"> as publicações nas línguas portuguesa, inglesa e espanhola</w:t>
      </w:r>
      <w:r w:rsidR="00247D3D" w:rsidRPr="00E25FDC">
        <w:rPr>
          <w:sz w:val="24"/>
          <w:szCs w:val="24"/>
        </w:rPr>
        <w:t>,</w:t>
      </w:r>
      <w:r w:rsidRPr="00E25FDC">
        <w:rPr>
          <w:sz w:val="24"/>
          <w:szCs w:val="24"/>
        </w:rPr>
        <w:t xml:space="preserve"> referentes ao assunto. Foram excluídos do trabalho os artigos </w:t>
      </w:r>
      <w:r w:rsidR="00896735" w:rsidRPr="00E25FDC">
        <w:rPr>
          <w:sz w:val="24"/>
          <w:szCs w:val="24"/>
        </w:rPr>
        <w:t>cujo</w:t>
      </w:r>
      <w:r w:rsidRPr="00E25FDC">
        <w:rPr>
          <w:sz w:val="24"/>
          <w:szCs w:val="24"/>
        </w:rPr>
        <w:t xml:space="preserve"> texto completo</w:t>
      </w:r>
      <w:r w:rsidR="00896735" w:rsidRPr="00E25FDC">
        <w:rPr>
          <w:sz w:val="24"/>
          <w:szCs w:val="24"/>
        </w:rPr>
        <w:t xml:space="preserve"> não estava disponível para acesso público</w:t>
      </w:r>
      <w:r w:rsidRPr="00E25FDC">
        <w:rPr>
          <w:sz w:val="24"/>
          <w:szCs w:val="24"/>
        </w:rPr>
        <w:t xml:space="preserve">. </w:t>
      </w:r>
      <w:r w:rsidRPr="00E25FDC">
        <w:rPr>
          <w:b/>
          <w:sz w:val="24"/>
          <w:szCs w:val="24"/>
        </w:rPr>
        <w:t>Resultados</w:t>
      </w:r>
      <w:r w:rsidRPr="00E25FDC">
        <w:rPr>
          <w:sz w:val="24"/>
          <w:szCs w:val="24"/>
        </w:rPr>
        <w:t xml:space="preserve">: Com base nos estudos sobre o tema, </w:t>
      </w:r>
      <w:r w:rsidR="0065242E" w:rsidRPr="00E25FDC">
        <w:rPr>
          <w:sz w:val="24"/>
          <w:szCs w:val="24"/>
        </w:rPr>
        <w:t>acredita-se</w:t>
      </w:r>
      <w:r w:rsidRPr="00E25FDC">
        <w:rPr>
          <w:sz w:val="24"/>
          <w:szCs w:val="24"/>
        </w:rPr>
        <w:t xml:space="preserve"> que </w:t>
      </w:r>
      <w:r w:rsidR="0065242E" w:rsidRPr="00E25FDC">
        <w:rPr>
          <w:sz w:val="24"/>
          <w:szCs w:val="24"/>
        </w:rPr>
        <w:t xml:space="preserve">pacientes </w:t>
      </w:r>
      <w:proofErr w:type="spellStart"/>
      <w:r w:rsidR="0065242E" w:rsidRPr="00E25FDC">
        <w:rPr>
          <w:sz w:val="24"/>
          <w:szCs w:val="24"/>
        </w:rPr>
        <w:t>transgêneros</w:t>
      </w:r>
      <w:proofErr w:type="spellEnd"/>
      <w:r w:rsidR="0065242E" w:rsidRPr="00E25FDC">
        <w:rPr>
          <w:sz w:val="24"/>
          <w:szCs w:val="24"/>
        </w:rPr>
        <w:t xml:space="preserve"> </w:t>
      </w:r>
      <w:r w:rsidR="009A2F07">
        <w:rPr>
          <w:sz w:val="24"/>
          <w:szCs w:val="24"/>
        </w:rPr>
        <w:t>possam</w:t>
      </w:r>
      <w:r w:rsidR="0065242E" w:rsidRPr="00E25FDC">
        <w:rPr>
          <w:sz w:val="24"/>
          <w:szCs w:val="24"/>
        </w:rPr>
        <w:t xml:space="preserve"> apresentar</w:t>
      </w:r>
      <w:r w:rsidR="005D0BE2" w:rsidRPr="00E25FDC">
        <w:rPr>
          <w:sz w:val="24"/>
          <w:szCs w:val="24"/>
        </w:rPr>
        <w:t xml:space="preserve"> alterações</w:t>
      </w:r>
      <w:r w:rsidR="005D0BE2">
        <w:rPr>
          <w:sz w:val="24"/>
          <w:szCs w:val="24"/>
        </w:rPr>
        <w:t xml:space="preserve"> a nível bucal</w:t>
      </w:r>
      <w:r>
        <w:rPr>
          <w:sz w:val="24"/>
          <w:szCs w:val="24"/>
        </w:rPr>
        <w:t xml:space="preserve">, como a diminuição do fluxo salivar </w:t>
      </w:r>
      <w:r w:rsidR="00840700">
        <w:rPr>
          <w:sz w:val="24"/>
          <w:szCs w:val="24"/>
        </w:rPr>
        <w:t xml:space="preserve">(associada a </w:t>
      </w:r>
      <w:r>
        <w:rPr>
          <w:sz w:val="24"/>
          <w:szCs w:val="24"/>
        </w:rPr>
        <w:t xml:space="preserve">maior </w:t>
      </w:r>
      <w:r w:rsidR="00EB3997">
        <w:rPr>
          <w:sz w:val="24"/>
          <w:szCs w:val="24"/>
        </w:rPr>
        <w:t xml:space="preserve">prevalência </w:t>
      </w:r>
      <w:r>
        <w:rPr>
          <w:sz w:val="24"/>
          <w:szCs w:val="24"/>
        </w:rPr>
        <w:t>de xerostomia</w:t>
      </w:r>
      <w:r w:rsidR="0084070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840700">
        <w:rPr>
          <w:sz w:val="24"/>
          <w:szCs w:val="24"/>
        </w:rPr>
        <w:t>o que os torna</w:t>
      </w:r>
      <w:r>
        <w:rPr>
          <w:sz w:val="24"/>
          <w:szCs w:val="24"/>
        </w:rPr>
        <w:t xml:space="preserve"> mais suscetíveis </w:t>
      </w:r>
      <w:r w:rsidR="00840700">
        <w:rPr>
          <w:sz w:val="24"/>
          <w:szCs w:val="24"/>
        </w:rPr>
        <w:t>ao desenvolvimento de gengivite.</w:t>
      </w:r>
      <w:r w:rsidR="005D0BE2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iperplasia gengival medicamentosa, retardo no reparo tecidual e modificações no </w:t>
      </w:r>
      <w:proofErr w:type="spellStart"/>
      <w:r>
        <w:rPr>
          <w:sz w:val="24"/>
          <w:szCs w:val="24"/>
        </w:rPr>
        <w:t>turnover</w:t>
      </w:r>
      <w:proofErr w:type="spellEnd"/>
      <w:r>
        <w:rPr>
          <w:sz w:val="24"/>
          <w:szCs w:val="24"/>
        </w:rPr>
        <w:t xml:space="preserve"> ósseo, associadas ao uso de medicamentos c</w:t>
      </w:r>
      <w:r w:rsidR="005D0BE2">
        <w:rPr>
          <w:sz w:val="24"/>
          <w:szCs w:val="24"/>
        </w:rPr>
        <w:t>om hormônios esteroides sexuais, também são condições comuns nesse grupo de pacientes.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Conclusão</w:t>
      </w:r>
      <w:r>
        <w:rPr>
          <w:sz w:val="24"/>
          <w:szCs w:val="24"/>
        </w:rPr>
        <w:t>: É evidente a necessidade de mais estudos que elucidem o tema</w:t>
      </w:r>
      <w:r w:rsidR="004A0B07">
        <w:rPr>
          <w:sz w:val="24"/>
          <w:szCs w:val="24"/>
        </w:rPr>
        <w:t>, além da inserção do</w:t>
      </w:r>
      <w:r>
        <w:rPr>
          <w:sz w:val="24"/>
          <w:szCs w:val="24"/>
        </w:rPr>
        <w:t xml:space="preserve"> Cirurgião-Dentista</w:t>
      </w:r>
      <w:r w:rsidR="004A0B07">
        <w:rPr>
          <w:sz w:val="24"/>
          <w:szCs w:val="24"/>
        </w:rPr>
        <w:t xml:space="preserve"> e</w:t>
      </w:r>
      <w:r>
        <w:rPr>
          <w:sz w:val="24"/>
          <w:szCs w:val="24"/>
        </w:rPr>
        <w:t>m uma equipe multidisciplinar de saúde</w:t>
      </w:r>
      <w:r w:rsidR="004A0B07">
        <w:rPr>
          <w:sz w:val="24"/>
          <w:szCs w:val="24"/>
        </w:rPr>
        <w:t>,</w:t>
      </w:r>
      <w:r>
        <w:rPr>
          <w:sz w:val="24"/>
          <w:szCs w:val="24"/>
        </w:rPr>
        <w:t xml:space="preserve"> direcionada</w:t>
      </w:r>
      <w:r w:rsidR="001352ED">
        <w:rPr>
          <w:sz w:val="24"/>
          <w:szCs w:val="24"/>
        </w:rPr>
        <w:t xml:space="preserve"> a pacientes </w:t>
      </w:r>
      <w:proofErr w:type="spellStart"/>
      <w:r w:rsidR="001352ED">
        <w:rPr>
          <w:sz w:val="24"/>
          <w:szCs w:val="24"/>
        </w:rPr>
        <w:t>transgêneros</w:t>
      </w:r>
      <w:proofErr w:type="spellEnd"/>
      <w:r w:rsidR="001352ED">
        <w:rPr>
          <w:sz w:val="24"/>
          <w:szCs w:val="24"/>
        </w:rPr>
        <w:t xml:space="preserve"> que fazem uso de </w:t>
      </w:r>
      <w:r>
        <w:rPr>
          <w:sz w:val="24"/>
          <w:szCs w:val="24"/>
        </w:rPr>
        <w:t>terapias hormonais</w:t>
      </w:r>
      <w:r w:rsidR="00740A22">
        <w:rPr>
          <w:sz w:val="24"/>
          <w:szCs w:val="24"/>
        </w:rPr>
        <w:t xml:space="preserve">. </w:t>
      </w:r>
      <w:r w:rsidR="004A0B07">
        <w:rPr>
          <w:sz w:val="24"/>
          <w:szCs w:val="24"/>
        </w:rPr>
        <w:t>É importante</w:t>
      </w:r>
      <w:r>
        <w:rPr>
          <w:sz w:val="24"/>
          <w:szCs w:val="24"/>
        </w:rPr>
        <w:t xml:space="preserve"> oferecer a esses pacientes um tratamento individualizado,</w:t>
      </w:r>
      <w:r w:rsidR="004A0B07">
        <w:rPr>
          <w:sz w:val="24"/>
          <w:szCs w:val="24"/>
        </w:rPr>
        <w:t xml:space="preserve"> pautado na </w:t>
      </w:r>
      <w:r w:rsidR="00740A22">
        <w:rPr>
          <w:sz w:val="24"/>
          <w:szCs w:val="24"/>
        </w:rPr>
        <w:t>e</w:t>
      </w:r>
      <w:r w:rsidR="004A0B07">
        <w:rPr>
          <w:sz w:val="24"/>
          <w:szCs w:val="24"/>
        </w:rPr>
        <w:t>laboração de</w:t>
      </w:r>
      <w:r w:rsidR="00740A22">
        <w:rPr>
          <w:sz w:val="24"/>
          <w:szCs w:val="24"/>
        </w:rPr>
        <w:t xml:space="preserve"> um</w:t>
      </w:r>
      <w:r w:rsidR="0079600D">
        <w:rPr>
          <w:sz w:val="24"/>
          <w:szCs w:val="24"/>
        </w:rPr>
        <w:t xml:space="preserve"> plano de tratamento</w:t>
      </w:r>
      <w:r w:rsidR="00740A22">
        <w:rPr>
          <w:sz w:val="24"/>
          <w:szCs w:val="24"/>
        </w:rPr>
        <w:t xml:space="preserve"> específico,</w:t>
      </w:r>
      <w:r w:rsidR="0079600D">
        <w:rPr>
          <w:sz w:val="24"/>
          <w:szCs w:val="24"/>
        </w:rPr>
        <w:t xml:space="preserve"> baseado</w:t>
      </w:r>
      <w:r w:rsidR="00740A22">
        <w:rPr>
          <w:sz w:val="24"/>
          <w:szCs w:val="24"/>
        </w:rPr>
        <w:t xml:space="preserve"> em</w:t>
      </w:r>
      <w:r w:rsidR="0079600D">
        <w:rPr>
          <w:sz w:val="24"/>
          <w:szCs w:val="24"/>
        </w:rPr>
        <w:t xml:space="preserve"> sua história médica e odontológica, o que irá favorecer </w:t>
      </w:r>
      <w:r w:rsidR="004A0B07">
        <w:rPr>
          <w:sz w:val="24"/>
          <w:szCs w:val="24"/>
        </w:rPr>
        <w:t xml:space="preserve">a </w:t>
      </w:r>
      <w:r w:rsidR="000E57E9">
        <w:rPr>
          <w:sz w:val="24"/>
          <w:szCs w:val="24"/>
        </w:rPr>
        <w:t>assertividade das medidas</w:t>
      </w:r>
      <w:r w:rsidR="000D3E52">
        <w:rPr>
          <w:sz w:val="24"/>
          <w:szCs w:val="24"/>
        </w:rPr>
        <w:t xml:space="preserve"> propostas no consultório dentário</w:t>
      </w:r>
      <w:r w:rsidR="006572EF">
        <w:rPr>
          <w:sz w:val="24"/>
          <w:szCs w:val="24"/>
        </w:rPr>
        <w:t xml:space="preserve"> e um a</w:t>
      </w:r>
      <w:r w:rsidR="004A0B07">
        <w:rPr>
          <w:sz w:val="24"/>
          <w:szCs w:val="24"/>
        </w:rPr>
        <w:t>tendimento</w:t>
      </w:r>
      <w:r>
        <w:rPr>
          <w:sz w:val="24"/>
          <w:szCs w:val="24"/>
        </w:rPr>
        <w:t xml:space="preserve"> humanizado e livre de preconceitos.</w:t>
      </w:r>
    </w:p>
    <w:p w14:paraId="00000009" w14:textId="77777777" w:rsidR="005248A9" w:rsidRDefault="005248A9">
      <w:pPr>
        <w:spacing w:line="240" w:lineRule="auto"/>
        <w:jc w:val="both"/>
        <w:rPr>
          <w:sz w:val="24"/>
          <w:szCs w:val="24"/>
        </w:rPr>
      </w:pPr>
    </w:p>
    <w:p w14:paraId="0000000A" w14:textId="0EAE157D" w:rsidR="005248A9" w:rsidRDefault="00ED6D2A" w:rsidP="00ED6D2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 w:rsidR="006B5175">
        <w:rPr>
          <w:sz w:val="24"/>
          <w:szCs w:val="24"/>
        </w:rPr>
        <w:t xml:space="preserve">: </w:t>
      </w:r>
      <w:proofErr w:type="spellStart"/>
      <w:r w:rsidR="006B5175">
        <w:rPr>
          <w:sz w:val="24"/>
          <w:szCs w:val="24"/>
        </w:rPr>
        <w:t>Transgêneros</w:t>
      </w:r>
      <w:proofErr w:type="spellEnd"/>
      <w:r w:rsidR="006B5175">
        <w:rPr>
          <w:sz w:val="24"/>
          <w:szCs w:val="24"/>
        </w:rPr>
        <w:t>, terapia hormonal, m</w:t>
      </w:r>
      <w:bookmarkStart w:id="0" w:name="_GoBack"/>
      <w:bookmarkEnd w:id="0"/>
      <w:r w:rsidR="00B42C90">
        <w:rPr>
          <w:sz w:val="24"/>
          <w:szCs w:val="24"/>
        </w:rPr>
        <w:t>anifestações bucais</w:t>
      </w:r>
      <w:r>
        <w:rPr>
          <w:sz w:val="24"/>
          <w:szCs w:val="24"/>
        </w:rPr>
        <w:t>.</w:t>
      </w:r>
    </w:p>
    <w:p w14:paraId="0000000B" w14:textId="77777777" w:rsidR="005248A9" w:rsidRDefault="00ED6D2A" w:rsidP="00ED6D2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Nº de Protocolo do CEP ou CEUA</w:t>
      </w:r>
      <w:r>
        <w:rPr>
          <w:sz w:val="24"/>
          <w:szCs w:val="24"/>
        </w:rPr>
        <w:t>: Não se aplica.</w:t>
      </w:r>
    </w:p>
    <w:p w14:paraId="0000000C" w14:textId="77777777" w:rsidR="005248A9" w:rsidRDefault="00ED6D2A" w:rsidP="00ED6D2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Fonte financiadora</w:t>
      </w:r>
      <w:r>
        <w:rPr>
          <w:sz w:val="24"/>
          <w:szCs w:val="24"/>
        </w:rPr>
        <w:t>: Não se aplica.</w:t>
      </w:r>
    </w:p>
    <w:sectPr w:rsidR="005248A9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A9"/>
    <w:rsid w:val="000D3E52"/>
    <w:rsid w:val="000E57E9"/>
    <w:rsid w:val="00112B8A"/>
    <w:rsid w:val="001352ED"/>
    <w:rsid w:val="00197EAA"/>
    <w:rsid w:val="00247D3D"/>
    <w:rsid w:val="004357AE"/>
    <w:rsid w:val="004A0B07"/>
    <w:rsid w:val="004D167E"/>
    <w:rsid w:val="004E3168"/>
    <w:rsid w:val="005248A9"/>
    <w:rsid w:val="00562D6B"/>
    <w:rsid w:val="005D0BE2"/>
    <w:rsid w:val="005D3064"/>
    <w:rsid w:val="0065242E"/>
    <w:rsid w:val="006572EF"/>
    <w:rsid w:val="006B5175"/>
    <w:rsid w:val="00740A22"/>
    <w:rsid w:val="0079600D"/>
    <w:rsid w:val="008336D2"/>
    <w:rsid w:val="00840700"/>
    <w:rsid w:val="00896735"/>
    <w:rsid w:val="008C6199"/>
    <w:rsid w:val="00940517"/>
    <w:rsid w:val="009A2F07"/>
    <w:rsid w:val="00A20DC9"/>
    <w:rsid w:val="00B42C90"/>
    <w:rsid w:val="00BB1A3F"/>
    <w:rsid w:val="00BC4A64"/>
    <w:rsid w:val="00E25FDC"/>
    <w:rsid w:val="00EB3997"/>
    <w:rsid w:val="00ED6D2A"/>
    <w:rsid w:val="00F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23457-757A-4947-8B4B-01D7E482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Gracieli</dc:creator>
  <cp:lastModifiedBy>Edvanio</cp:lastModifiedBy>
  <cp:revision>30</cp:revision>
  <dcterms:created xsi:type="dcterms:W3CDTF">2020-08-13T18:45:00Z</dcterms:created>
  <dcterms:modified xsi:type="dcterms:W3CDTF">2020-08-13T22:16:00Z</dcterms:modified>
</cp:coreProperties>
</file>