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83" w:rsidRPr="00085E83" w:rsidRDefault="00085E83" w:rsidP="00085E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bookmarkStart w:id="0" w:name="_GoBack"/>
      <w:r w:rsidRPr="00085E83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CURSO DE TECNOLOGIA DA CONSTRUÇÃO CIVIL DA URCA: ANÁLISE DAS REPROVAÇÕES E FATORES QUE INFLUENCIARAM</w:t>
      </w:r>
    </w:p>
    <w:bookmarkEnd w:id="0"/>
    <w:p w:rsidR="00085E83" w:rsidRPr="00085E83" w:rsidRDefault="00085E83" w:rsidP="00085E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</w:p>
    <w:p w:rsidR="00085E83" w:rsidRPr="00085E83" w:rsidRDefault="00085E83" w:rsidP="0008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Larissa Bezerra Dos Santos </w:t>
      </w:r>
      <w:r w:rsidRPr="00085E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</w:p>
    <w:p w:rsidR="00085E83" w:rsidRPr="00085E83" w:rsidRDefault="00085E83" w:rsidP="0008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85E83">
        <w:rPr>
          <w:rFonts w:ascii="Times New Roman" w:eastAsia="Times New Roman" w:hAnsi="Times New Roman" w:cs="Times New Roman"/>
          <w:sz w:val="24"/>
          <w:szCs w:val="24"/>
          <w:lang w:eastAsia="pt-BR"/>
        </w:rPr>
        <w:t>Phillipe</w:t>
      </w:r>
      <w:proofErr w:type="spellEnd"/>
      <w:r w:rsidRPr="00085E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Rodrigues Gonçalves </w:t>
      </w:r>
      <w:r w:rsidRPr="00085E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</w:p>
    <w:p w:rsidR="00085E83" w:rsidRPr="00085E83" w:rsidRDefault="00085E83" w:rsidP="0008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Ediva</w:t>
      </w:r>
      <w:r w:rsidRPr="00085E83">
        <w:rPr>
          <w:rFonts w:ascii="Times New Roman" w:eastAsia="Times New Roman" w:hAnsi="Times New Roman" w:cs="Times New Roman"/>
          <w:sz w:val="24"/>
          <w:szCs w:val="24"/>
          <w:lang w:eastAsia="pt-BR"/>
        </w:rPr>
        <w:t>nia</w:t>
      </w:r>
      <w:proofErr w:type="spellEnd"/>
      <w:r w:rsidRPr="00085E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Oliveira Lima </w:t>
      </w:r>
      <w:r w:rsidRPr="00085E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</w:p>
    <w:p w:rsidR="00085E83" w:rsidRPr="00085E83" w:rsidRDefault="00085E83" w:rsidP="00085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Kátia P. N. Sacramento </w:t>
      </w:r>
      <w:r w:rsidRPr="00085E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4</w:t>
      </w:r>
    </w:p>
    <w:p w:rsidR="00085E83" w:rsidRPr="00085E83" w:rsidRDefault="00085E83" w:rsidP="00085E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5E83" w:rsidRPr="00085E83" w:rsidRDefault="00085E83" w:rsidP="00085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E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085E83" w:rsidRPr="00085E83" w:rsidRDefault="00085E83" w:rsidP="0008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5E83" w:rsidRPr="00085E83" w:rsidRDefault="00085E83" w:rsidP="00085E8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085E83">
        <w:rPr>
          <w:rFonts w:ascii="Times New Roman" w:eastAsia="Times New Roman" w:hAnsi="Times New Roman" w:cs="Times New Roman"/>
          <w:szCs w:val="24"/>
          <w:lang w:eastAsia="pt-BR"/>
        </w:rPr>
        <w:t>Este trabalho trata-se de uma pesquisa que busca analisar os motivos pelos quais há um alto nível de reprovação no curso de Tecnologia da Construção Civil com habilitação em Edifícios e Topografia e Estradas da Universidade Regional do Cariri – URCA. O estudo iniciou-se com uma pesquisa de campo, com 40 acadêmicos, que estudam a partir do 3º semestre, de forma aleatória. Após a coleta dos dados utilizamos a estatística descritiva e inferencial para manipular os mesmos. Com todas as análise concluídas criamos intervalos de confiança para proporções encontradas na amostra, generalizando-as para o todo, além de mostrarmos relações entre algumas variáveis estudadas. Destacamos que de acordo com a pesquisa o curso oferece uma boa formação, e que devemos ter uma maior foco para a formação básica pois necessitamos de muitos pré-requisitos adquiridos durante esse período para ter um maior aproveitamento nas disciplinas de tal curso.</w:t>
      </w:r>
    </w:p>
    <w:p w:rsidR="00085E83" w:rsidRPr="00085E83" w:rsidRDefault="00085E83" w:rsidP="00085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5E8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Palavras-chave: </w:t>
      </w:r>
      <w:r w:rsidRPr="00085E83">
        <w:rPr>
          <w:rFonts w:ascii="Times New Roman" w:eastAsia="Times New Roman" w:hAnsi="Times New Roman" w:cs="Times New Roman"/>
          <w:sz w:val="20"/>
          <w:szCs w:val="24"/>
          <w:lang w:eastAsia="pt-BR"/>
        </w:rPr>
        <w:t>Reprovação; Tecnologia da Construção Civil; Urca.</w:t>
      </w:r>
    </w:p>
    <w:p w:rsidR="00085E83" w:rsidRPr="00085E83" w:rsidRDefault="00085E83" w:rsidP="0008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5E83" w:rsidRPr="00085E83" w:rsidRDefault="00085E83" w:rsidP="00085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E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085E83" w:rsidRPr="00085E83" w:rsidRDefault="00085E83" w:rsidP="00085E8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085E83" w:rsidRPr="00085E83" w:rsidRDefault="00085E83" w:rsidP="00085E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eastAsia="pt-BR"/>
        </w:rPr>
        <w:t>Desde a origem histórica do Ensino Superior brasileiro é notório que o índice de evasão nas Universidades é muito alto. Por ser um tema ainda pouco entendido no contexto brasileiro, faz-se relevante pesquisar as razões da evasão e reprovação ocorridas nesse processo.</w:t>
      </w:r>
    </w:p>
    <w:p w:rsidR="00085E83" w:rsidRPr="00085E83" w:rsidRDefault="00085E83" w:rsidP="00085E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este pensamento e a informação de que o curso de </w:t>
      </w: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Tecnologia da Construção Civil com habilitação em Edifícios e Topografia e Estradas da Universidade Regional do Cariri possui um alto indíce de reprovação, o que geralmente ocasiona na evasão dos alunos, buscamos analisar os motivos que influenciam na ocorrência de tal fenômeno.</w:t>
      </w:r>
    </w:p>
    <w:p w:rsidR="00085E83" w:rsidRPr="00085E83" w:rsidRDefault="00085E83" w:rsidP="00085E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1607185</wp:posOffset>
                </wp:positionV>
                <wp:extent cx="1716405" cy="0"/>
                <wp:effectExtent l="12065" t="5715" r="5080" b="13335"/>
                <wp:wrapNone/>
                <wp:docPr id="46" name="Conector de seta ret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6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9E2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46" o:spid="_x0000_s1026" type="#_x0000_t32" style="position:absolute;margin-left:-.85pt;margin-top:126.55pt;width:135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"/>
            </w:pict>
          </mc:Fallback>
        </mc:AlternateContent>
      </w: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Nesta direção, Almeida (2007) enfatiza que a análise do (in)sucesso escolar deve tomar como base uma lógica de co-responsabilização, integrando-se variáveis pessoais, dos professores e do próprio ambiente escolar. Porém destamos que no presente estudo, avaliamos apenas variáveis pessoais e algumas pedagógicas, afim de mostrar a todos os envolvidos no processo de aprendizagem de tal curso os resultados obtidos e que os mesmos prucurem soluções para diminuir os indíces.</w:t>
      </w:r>
    </w:p>
    <w:p w:rsidR="00085E83" w:rsidRPr="00085E83" w:rsidRDefault="00085E83" w:rsidP="00085E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Enfatizamos ainda que o curso é noturno e muitos acadêmicos trabalham em tempo integral para se manterem no mesmo, o que dificulta mais ainda a aprendizagem já que precisamos de pré-requisitos adquiridos durante a formação básica para termos sucesso escolar, mas tal formação é precária e por isso nessecitamos de um maior tempo de estudo.</w:t>
      </w:r>
    </w:p>
    <w:p w:rsidR="00085E83" w:rsidRPr="00085E83" w:rsidRDefault="00085E83" w:rsidP="00085E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Os resultados serão apresentados com a intenção de fornecer respostas para o acontecimento do fenômeno estudado, no sentido de que os problemas exibidos na investigação sejam mais bem trabalhados pelo curso.</w:t>
      </w:r>
    </w:p>
    <w:p w:rsidR="00085E83" w:rsidRPr="00085E83" w:rsidRDefault="00085E83" w:rsidP="00085E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5E83" w:rsidRPr="00085E83" w:rsidRDefault="00085E83" w:rsidP="00085E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E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MÉTODOS</w:t>
      </w:r>
    </w:p>
    <w:p w:rsidR="00085E83" w:rsidRPr="00085E83" w:rsidRDefault="00085E83" w:rsidP="00085E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</w:p>
    <w:p w:rsidR="00085E83" w:rsidRPr="00085E83" w:rsidRDefault="00085E83" w:rsidP="00085E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pesquisa desenvolveu-se na Universidade Regional do Cariri (URCA), Campus Crajubar, o qual atualmente oferece quatro cursos, dentre eles o de Tecnologia da Construção Civil com habilitação em Edifícios e Topografia e Estradas. </w:t>
      </w:r>
    </w:p>
    <w:p w:rsidR="00085E83" w:rsidRPr="00085E83" w:rsidRDefault="00085E83" w:rsidP="00085E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Neste trabalho utilizamos métodos estatísticos afim de obtermos os resultados. A Estatistica Descritiva nos auxiliou a descrever e analisar os dados coletados e outra área que teve utilidade foi a Inferência Estatistica, onde através desta podemos tirar conclusões de uma população, com base em uma amostra.</w:t>
      </w:r>
    </w:p>
    <w:p w:rsidR="00085E83" w:rsidRPr="00085E83" w:rsidRDefault="00085E83" w:rsidP="00085E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Primeiro foi realizada uma pesquisa de campo com 40 acadêmicos do curso, a partir do 3º semestre, de forma aleatória, onde os alunos responderam um questionário com 7 questões objetivas, tais como idade, motivo pelo qual escolheu o curso, se já reprovou e por que, indicação do curso, entre outras.</w:t>
      </w:r>
    </w:p>
    <w:p w:rsidR="00085E83" w:rsidRPr="00085E83" w:rsidRDefault="00085E83" w:rsidP="00085E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Após a coleta dos dados, criamos tabelas e em seguida os gráficos que nos fornecem uma visualização mais sugestiva dos dados. Depois procuramos generalizar os resultados da amostra para o todo, ou seja, a população, para isso fizemos intervalos de confiança, que nos mostram o quanto os resultados são confiáveis, além disse este método incorpora informações quanto a variabilidade (margem de erro) dos estimadores, como por exemplo a média.</w:t>
      </w:r>
    </w:p>
    <w:p w:rsidR="00085E83" w:rsidRPr="00085E83" w:rsidRDefault="00085E83" w:rsidP="00085E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85E83" w:rsidRPr="00085E83" w:rsidRDefault="00085E83" w:rsidP="00085E83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:rsidR="00085E83" w:rsidRPr="00085E83" w:rsidRDefault="00085E83" w:rsidP="00085E83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</w:p>
    <w:p w:rsidR="00085E83" w:rsidRPr="00085E83" w:rsidRDefault="00085E83" w:rsidP="00085E83">
      <w:pPr>
        <w:tabs>
          <w:tab w:val="center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085E83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Discutiremos nesta seção os motivos pelos quais há um alto nível de reprovação no curso de Tecnologia da Construção Civil, tomando como referência os resultados obtidos após a análise dos dados, levando em consideração as respostas dos entrevistados ao questionário aplicado.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ab/>
        <w:t xml:space="preserve">No questionário, nosso foco principal era perguntar aos alunos se já haviam reprovado e quantas vezes isso ocorreu, para logo após verificarmos motivos que levam a esta ocorrência.              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279400</wp:posOffset>
            </wp:positionV>
            <wp:extent cx="2922270" cy="2170430"/>
            <wp:effectExtent l="19050" t="19050" r="11430" b="20320"/>
            <wp:wrapSquare wrapText="bothSides"/>
            <wp:docPr id="45" name="Imagem 45" descr="figu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igur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2170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E8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279400</wp:posOffset>
            </wp:positionV>
            <wp:extent cx="2854325" cy="2170430"/>
            <wp:effectExtent l="19050" t="19050" r="22225" b="20320"/>
            <wp:wrapSquare wrapText="bothSides"/>
            <wp:docPr id="44" name="Imagem 44" descr="figur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igura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704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                           </w:t>
      </w:r>
      <w:r w:rsidRPr="00085E83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(a)                                                                        (b)</w:t>
      </w: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                      Fonte: Os autores (2017)</w:t>
      </w:r>
      <w:r w:rsidRPr="00085E83">
        <w:rPr>
          <w:rFonts w:ascii="Times New Roman" w:eastAsia="Times New Roman" w:hAnsi="Times New Roman" w:cs="Times New Roman"/>
          <w:sz w:val="14"/>
          <w:szCs w:val="24"/>
          <w:lang w:val="pt-PT" w:eastAsia="pt-BR"/>
        </w:rPr>
        <w:t xml:space="preserve">       </w:t>
      </w:r>
      <w:r w:rsidRPr="00085E83">
        <w:rPr>
          <w:rFonts w:ascii="Times New Roman" w:eastAsia="Times New Roman" w:hAnsi="Times New Roman" w:cs="Times New Roman"/>
          <w:sz w:val="20"/>
          <w:szCs w:val="24"/>
          <w:lang w:val="pt-PT" w:eastAsia="pt-BR"/>
        </w:rPr>
        <w:t xml:space="preserve">                                                        Fonte: Os autores (2017)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i/>
          <w:szCs w:val="20"/>
          <w:lang w:val="pt-PT" w:eastAsia="pt-BR"/>
        </w:rPr>
        <w:t xml:space="preserve">Figura 1: </w:t>
      </w:r>
      <w:r w:rsidRPr="00085E83">
        <w:rPr>
          <w:rFonts w:ascii="Times New Roman" w:eastAsia="Times New Roman" w:hAnsi="Times New Roman" w:cs="Times New Roman"/>
          <w:b/>
          <w:i/>
          <w:szCs w:val="20"/>
          <w:lang w:val="pt-PT" w:eastAsia="pt-BR"/>
        </w:rPr>
        <w:t>(a)</w:t>
      </w:r>
      <w:r w:rsidRPr="00085E83">
        <w:rPr>
          <w:rFonts w:ascii="Times New Roman" w:eastAsia="Times New Roman" w:hAnsi="Times New Roman" w:cs="Times New Roman"/>
          <w:i/>
          <w:szCs w:val="20"/>
          <w:lang w:val="pt-PT" w:eastAsia="pt-BR"/>
        </w:rPr>
        <w:t xml:space="preserve">  Alunos que já reprovaram pelo menos uma vez. </w:t>
      </w:r>
      <w:r w:rsidRPr="00085E83">
        <w:rPr>
          <w:rFonts w:ascii="Times New Roman" w:eastAsia="Times New Roman" w:hAnsi="Times New Roman" w:cs="Times New Roman"/>
          <w:b/>
          <w:i/>
          <w:szCs w:val="20"/>
          <w:lang w:val="pt-PT" w:eastAsia="pt-BR"/>
        </w:rPr>
        <w:t>(b)</w:t>
      </w:r>
      <w:r w:rsidRPr="00085E83">
        <w:rPr>
          <w:rFonts w:ascii="Times New Roman" w:eastAsia="Times New Roman" w:hAnsi="Times New Roman" w:cs="Times New Roman"/>
          <w:i/>
          <w:szCs w:val="20"/>
          <w:lang w:val="pt-PT" w:eastAsia="pt-BR"/>
        </w:rPr>
        <w:t xml:space="preserve"> Quantidade de reprovações entre os 27    acadêmicos.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24"/>
          <w:lang w:val="pt-PT" w:eastAsia="pt-BR"/>
        </w:rPr>
      </w:pP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Conforme podemos verificar nas Figuras 1 (a), dos 40 entrevistados 67,5% (equivalente a 27 acadêmicos) já reprovaram pelo menos uma vez, na Figura 1 (b), observamos que as porcentagens em relação ao número de reprovações são bem distribuídas.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Além disso pretendiamos identificar a faixa etária e o gênero predominante no curso e uma possível relação entre as idades e o nível de reprovações.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279400</wp:posOffset>
            </wp:positionV>
            <wp:extent cx="2955925" cy="1988185"/>
            <wp:effectExtent l="19050" t="19050" r="15875" b="12065"/>
            <wp:wrapSquare wrapText="bothSides"/>
            <wp:docPr id="43" name="Imagem 43" descr="figura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igura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9881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E8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279400</wp:posOffset>
            </wp:positionV>
            <wp:extent cx="2769235" cy="1988185"/>
            <wp:effectExtent l="19050" t="19050" r="12065" b="12065"/>
            <wp:wrapSquare wrapText="bothSides"/>
            <wp:docPr id="42" name="Imagem 42" descr="figur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igura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19881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E83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                                  (a)                                                                       (b)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        </w:t>
      </w:r>
      <w:r w:rsidRPr="00085E83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Fonte: Os autores (2017)                                                      Fonte: Os autores (2017)</w:t>
      </w:r>
      <w:r w:rsidRPr="00085E83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ab/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rPr>
          <w:rFonts w:ascii="Times New Roman" w:eastAsia="Times New Roman" w:hAnsi="Times New Roman" w:cs="Times New Roman"/>
          <w:i/>
          <w:szCs w:val="20"/>
          <w:lang w:val="pt-PT" w:eastAsia="pt-BR"/>
        </w:rPr>
      </w:pPr>
      <w:r w:rsidRPr="00085E83">
        <w:rPr>
          <w:rFonts w:ascii="Times New Roman" w:eastAsia="Times New Roman" w:hAnsi="Times New Roman" w:cs="Times New Roman"/>
          <w:i/>
          <w:szCs w:val="20"/>
          <w:lang w:val="pt-PT" w:eastAsia="pt-BR"/>
        </w:rPr>
        <w:t xml:space="preserve">Figura 2: </w:t>
      </w:r>
      <w:r w:rsidRPr="00085E83">
        <w:rPr>
          <w:rFonts w:ascii="Times New Roman" w:eastAsia="Times New Roman" w:hAnsi="Times New Roman" w:cs="Times New Roman"/>
          <w:b/>
          <w:i/>
          <w:szCs w:val="20"/>
          <w:lang w:val="pt-PT" w:eastAsia="pt-BR"/>
        </w:rPr>
        <w:t>(a)</w:t>
      </w:r>
      <w:r w:rsidRPr="00085E83">
        <w:rPr>
          <w:rFonts w:ascii="Times New Roman" w:eastAsia="Times New Roman" w:hAnsi="Times New Roman" w:cs="Times New Roman"/>
          <w:i/>
          <w:szCs w:val="20"/>
          <w:lang w:val="pt-PT" w:eastAsia="pt-BR"/>
        </w:rPr>
        <w:t xml:space="preserve"> Porcentagem relativa a quantidade de acadêmicos por faixa etária. </w:t>
      </w:r>
      <w:r w:rsidRPr="00085E83">
        <w:rPr>
          <w:rFonts w:ascii="Times New Roman" w:eastAsia="Times New Roman" w:hAnsi="Times New Roman" w:cs="Times New Roman"/>
          <w:b/>
          <w:i/>
          <w:szCs w:val="20"/>
          <w:lang w:val="pt-PT" w:eastAsia="pt-BR"/>
        </w:rPr>
        <w:t>(b)</w:t>
      </w:r>
      <w:r w:rsidRPr="00085E83">
        <w:rPr>
          <w:rFonts w:ascii="Times New Roman" w:eastAsia="Times New Roman" w:hAnsi="Times New Roman" w:cs="Times New Roman"/>
          <w:i/>
          <w:szCs w:val="20"/>
          <w:lang w:val="pt-PT" w:eastAsia="pt-BR"/>
        </w:rPr>
        <w:t xml:space="preserve"> Representação das idades dos 27 acadêmicos que já possuem reprovação.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Para comparamos a faixa etária com o indice de reprovações, geramos um novo gráfico, Figura 2 (b), contendo apenas as idades daqueles que já reprovaram pelo menos uma vez. Ao </w:t>
      </w: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relacionar os gráficos da Figura 2, ressaltamos a similiaridade dos mesmos, com isso não inferimos que a idade pode afetar nas reprovações.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Através destes resultados observamos na Figura 2 (a) que a maioria dos acadêmicos do curso possuem de 18 á 24 anos e que menos de 3% tem 35 anos ou mais. Destacamos que o gênero mais predominante (Figura 3) é o masculino, que representam 75% dos entrevistados.</w:t>
      </w:r>
    </w:p>
    <w:p w:rsidR="00085E83" w:rsidRPr="00085E83" w:rsidRDefault="00085E83" w:rsidP="00085E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1549400</wp:posOffset>
            </wp:positionH>
            <wp:positionV relativeFrom="paragraph">
              <wp:posOffset>22860</wp:posOffset>
            </wp:positionV>
            <wp:extent cx="2670810" cy="2047875"/>
            <wp:effectExtent l="19050" t="19050" r="15240" b="28575"/>
            <wp:wrapSquare wrapText="bothSides"/>
            <wp:docPr id="41" name="Imagem 41" descr="figur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igura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2047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 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                                               </w:t>
      </w:r>
      <w:r w:rsidRPr="00085E83">
        <w:rPr>
          <w:rFonts w:ascii="Times New Roman" w:eastAsia="Times New Roman" w:hAnsi="Times New Roman" w:cs="Times New Roman"/>
          <w:sz w:val="20"/>
          <w:szCs w:val="24"/>
          <w:lang w:val="pt-PT" w:eastAsia="pt-BR"/>
        </w:rPr>
        <w:t>Fonte: Os autores (2017)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i/>
          <w:szCs w:val="24"/>
          <w:lang w:val="pt-PT" w:eastAsia="pt-BR"/>
        </w:rPr>
        <w:t>Figura 3: Quantidade de homens e mulheres entrevistados.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4"/>
          <w:szCs w:val="24"/>
          <w:lang w:val="pt-PT" w:eastAsia="pt-BR"/>
        </w:rPr>
      </w:pP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664210</wp:posOffset>
            </wp:positionV>
            <wp:extent cx="5331460" cy="2600325"/>
            <wp:effectExtent l="19050" t="19050" r="21590" b="28575"/>
            <wp:wrapSquare wrapText="bothSides"/>
            <wp:docPr id="40" name="Imagem 40" descr="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8" b="10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2600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Perguntamos então aos 27 entrevistados (os 67,5% que reprovaram - Figura 1), quais motivos influenciaram nas suas resprovações.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                                                 </w:t>
      </w:r>
      <w:r w:rsidRPr="00085E83">
        <w:rPr>
          <w:rFonts w:ascii="Times New Roman" w:eastAsia="Times New Roman" w:hAnsi="Times New Roman" w:cs="Times New Roman"/>
          <w:sz w:val="20"/>
          <w:szCs w:val="24"/>
          <w:lang w:val="pt-PT" w:eastAsia="pt-BR"/>
        </w:rPr>
        <w:t>Fonte: Os autores (2017)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i/>
          <w:szCs w:val="24"/>
          <w:lang w:val="pt-PT" w:eastAsia="pt-BR"/>
        </w:rPr>
        <w:t>Figura 4: Motivos pelos quais os alunos julgam terem reprovado.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24"/>
          <w:lang w:val="pt-PT" w:eastAsia="pt-BR"/>
        </w:rPr>
      </w:pP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Observamos na Figura 4 que a dificuldade na máteria (33,3%) e a formação básica (29,6%) foram os motivos que mais interferiram na aprovação dos acadêmicos, e a abordagem </w:t>
      </w:r>
      <w:r w:rsidRPr="00085E8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539115</wp:posOffset>
            </wp:positionV>
            <wp:extent cx="5278755" cy="2552700"/>
            <wp:effectExtent l="19050" t="19050" r="17145" b="19050"/>
            <wp:wrapSquare wrapText="bothSides"/>
            <wp:docPr id="39" name="Imagem 39" descr="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17" b="9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2552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foi um dos itens menos assinalados. Acreditavamos também que a causa pela qual escolheram o curso poderiam afetar na sua aprovação.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                                              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i/>
          <w:szCs w:val="24"/>
          <w:lang w:val="pt-PT" w:eastAsia="pt-BR"/>
        </w:rPr>
        <w:t>Figura 5: Representação de que levou cada acadêmico a escolher o curso.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24"/>
          <w:lang w:val="pt-PT" w:eastAsia="pt-BR"/>
        </w:rPr>
      </w:pP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Podemos obsevar na Figura 5 que a afinidade com a área (65%) foi a causa mais assinalada e estabilidade (2,5%) obteve menos marcações, isso se deve ao fato de o mercado de trabalho não ser tão atrativo para construções. Com este resultado suspeitamos que o interesse na área de estudo não vai ocasionar nas reprovações.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1859280</wp:posOffset>
            </wp:positionV>
            <wp:extent cx="2784475" cy="1938020"/>
            <wp:effectExtent l="19050" t="19050" r="15875" b="24130"/>
            <wp:wrapSquare wrapText="bothSides"/>
            <wp:docPr id="38" name="Imagem 38" descr="figura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igura 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9380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Os resultados encontradas no presente trabalho sugerem que como a maior parte dos entrevistados já reprovaram pelo menos uma vez, podemos dizer com um nível de confiança de 95% que ao pergarmos outra amostra a média de alunos reprovados estará entre 52,9% e 82,1% e que os motivos que contribuem para tais reprovações foram dificuldades na matéria (33,3%, IC 95% : 15,5% a 51%) e formação básica, que se relacionam, tendo em vista que alunos com formação básica precária apresentam, consequentemente, mais dificuldades nas disciplinas que necessitam de tais pré-requisitos. 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Além disso o motivo que mais levam estudantes a escolher este curso é afinidade com a área (65%, IC 95% : 50,2% a 79%). Destacamos ainda que o curso oferece uma boa formação, pois ao serem questionados sobre a indicação do curso, obtemos os seguintes resultados ( Figura 5) :</w:t>
      </w:r>
      <w:r w:rsidRPr="00085E83">
        <w:rPr>
          <w:rFonts w:ascii="Times New Roman" w:eastAsia="Times New Roman" w:hAnsi="Times New Roman" w:cs="Times New Roman"/>
          <w:b/>
          <w:sz w:val="20"/>
          <w:szCs w:val="24"/>
          <w:lang w:val="pt-PT" w:eastAsia="pt-BR"/>
        </w:rPr>
        <w:t xml:space="preserve">                                   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b/>
          <w:noProof/>
          <w:sz w:val="2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99695</wp:posOffset>
                </wp:positionV>
                <wp:extent cx="4419600" cy="819150"/>
                <wp:effectExtent l="0" t="0" r="0" b="0"/>
                <wp:wrapNone/>
                <wp:docPr id="36" name="Caixa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E83" w:rsidRDefault="00085E83" w:rsidP="00085E83">
                            <w:pPr>
                              <w:spacing w:after="0"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</w:t>
                            </w:r>
                            <w:r w:rsidRPr="00907111">
                              <w:rPr>
                                <w:sz w:val="20"/>
                              </w:rPr>
                              <w:t>Fonte: Os autores (2017)</w:t>
                            </w:r>
                          </w:p>
                          <w:p w:rsidR="00085E83" w:rsidRPr="00AD0E1B" w:rsidRDefault="00085E83" w:rsidP="00085E83">
                            <w:pPr>
                              <w:spacing w:after="0" w:line="360" w:lineRule="auto"/>
                              <w:rPr>
                                <w:i/>
                              </w:rPr>
                            </w:pPr>
                            <w:r w:rsidRPr="00BD251E">
                              <w:rPr>
                                <w:i/>
                              </w:rPr>
                              <w:t xml:space="preserve">Figura </w:t>
                            </w:r>
                            <w:r>
                              <w:rPr>
                                <w:i/>
                              </w:rPr>
                              <w:t>5</w:t>
                            </w:r>
                            <w:r w:rsidRPr="00BD251E">
                              <w:rPr>
                                <w:i/>
                              </w:rPr>
                              <w:t>: Quantidade de alunos que indicariam o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BD251E">
                              <w:rPr>
                                <w:i/>
                              </w:rPr>
                              <w:t>curso para outra pessoa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6" o:spid="_x0000_s1026" type="#_x0000_t202" style="position:absolute;left:0;text-align:left;margin-left:-6.75pt;margin-top:7.85pt;width:348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" filled="f" stroked="f">
                <v:textbox>
                  <w:txbxContent>
                    <w:p w:rsidR="00085E83" w:rsidRDefault="00085E83" w:rsidP="00085E83">
                      <w:pPr>
                        <w:spacing w:after="0"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</w:t>
                      </w:r>
                      <w:r w:rsidRPr="00907111">
                        <w:rPr>
                          <w:sz w:val="20"/>
                        </w:rPr>
                        <w:t>Fonte: Os autores (2017)</w:t>
                      </w:r>
                    </w:p>
                    <w:p w:rsidR="00085E83" w:rsidRPr="00AD0E1B" w:rsidRDefault="00085E83" w:rsidP="00085E83">
                      <w:pPr>
                        <w:spacing w:after="0" w:line="360" w:lineRule="auto"/>
                        <w:rPr>
                          <w:i/>
                        </w:rPr>
                      </w:pPr>
                      <w:r w:rsidRPr="00BD251E">
                        <w:rPr>
                          <w:i/>
                        </w:rPr>
                        <w:t xml:space="preserve">Figura </w:t>
                      </w:r>
                      <w:r>
                        <w:rPr>
                          <w:i/>
                        </w:rPr>
                        <w:t>5</w:t>
                      </w:r>
                      <w:r w:rsidRPr="00BD251E">
                        <w:rPr>
                          <w:i/>
                        </w:rPr>
                        <w:t>: Quantidade de alunos que indicariam o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BD251E">
                        <w:rPr>
                          <w:i/>
                        </w:rPr>
                        <w:t>curso para outra pessoa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85E83">
        <w:rPr>
          <w:rFonts w:ascii="Times New Roman" w:eastAsia="Times New Roman" w:hAnsi="Times New Roman" w:cs="Times New Roman"/>
          <w:b/>
          <w:sz w:val="20"/>
          <w:szCs w:val="24"/>
          <w:lang w:val="pt-PT" w:eastAsia="pt-BR"/>
        </w:rPr>
        <w:t xml:space="preserve">                                 </w:t>
      </w: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Cs w:val="24"/>
          <w:lang w:val="pt-PT" w:eastAsia="pt-BR"/>
        </w:rPr>
      </w:pPr>
    </w:p>
    <w:p w:rsidR="00085E83" w:rsidRPr="00085E83" w:rsidRDefault="00085E83" w:rsidP="00085E83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lastRenderedPageBreak/>
        <w:t>CONSIDERAÇÕES FINAIS</w:t>
      </w:r>
    </w:p>
    <w:p w:rsidR="00085E83" w:rsidRPr="00085E83" w:rsidRDefault="00085E83" w:rsidP="00085E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85E83" w:rsidRPr="00085E83" w:rsidRDefault="00085E83" w:rsidP="00085E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análise realizada, nos mostra que a complexidade dos conteúdos das disciplinas (33,3%, IC 95% : 15,5% a 51%) do curso de Tecnologia em Construção Civil é a possível causa para o alto indíce de reprovação. Este fato este fortemente atrelado com a formação básica, a qual também favoreceu tais reprovações.</w:t>
      </w:r>
    </w:p>
    <w:p w:rsidR="00085E83" w:rsidRPr="00085E83" w:rsidRDefault="00085E83" w:rsidP="00085E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Foi notório que o curso tem um público jovem e predominantemente masculino. É importante destacar que esse indíce deve ser examinado em conjunto, já que o processo de ensino-aprendizagem configura um campo que envolve questões pedagógicas, psicológicas, sociais, políticas, econômicas, administrativas, entre outras.</w:t>
      </w:r>
    </w:p>
    <w:p w:rsidR="00085E83" w:rsidRPr="00085E83" w:rsidRDefault="00085E83" w:rsidP="00085E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5E83" w:rsidRPr="00085E83" w:rsidRDefault="00085E83" w:rsidP="00085E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E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085E83" w:rsidRPr="00085E83" w:rsidRDefault="00085E83" w:rsidP="00085E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5E83" w:rsidRPr="00085E83" w:rsidRDefault="00085E83" w:rsidP="00085E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ALMEIDA, Leandro. </w:t>
      </w:r>
      <w:r w:rsidRPr="00085E83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Transição, adaptação acadêmica e êxito escolar no Ensino Superior.</w:t>
      </w: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Revista galego-portuguesa de Psicoloxía e Educación, Braga, Portugal, v. 15, p. 203-215, 2007. Disponível em: &lt; http://ruc.udc.es/dspace/bitstream/handle/2183/7078/RGP_15-14_Cong.pdf?sequence=1&gt;. Acesso em: 10 de novembro de 2017.</w:t>
      </w:r>
    </w:p>
    <w:p w:rsidR="00085E83" w:rsidRPr="00085E83" w:rsidRDefault="00085E83" w:rsidP="00085E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85E83" w:rsidRPr="00085E83" w:rsidRDefault="00085E83" w:rsidP="00085E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BARBETTA, Pedro Alberto; REIS, Marcelo Menezes; BORNIA, Antonio Cezar. </w:t>
      </w:r>
      <w:r w:rsidRPr="00085E83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Estatística</w:t>
      </w: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: para cursos de engenharia e informática. 3. Ed. São Paulo: Atlas, 2010.</w:t>
      </w:r>
    </w:p>
    <w:p w:rsidR="00085E83" w:rsidRPr="00085E83" w:rsidRDefault="00085E83" w:rsidP="00085E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85E83" w:rsidRPr="00085E83" w:rsidRDefault="00085E83" w:rsidP="00085E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MAGALHÃES, Marcos Nascimento; LIMA, Antonio Carlos Pedroso de.</w:t>
      </w:r>
      <w:r w:rsidRPr="00085E83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 Noções de Probabilidade e Estatística. </w:t>
      </w:r>
      <w:r w:rsidRPr="00085E83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7. Ed. São Paulo: Editora da Universidade de São Paulo, 2015.</w:t>
      </w:r>
    </w:p>
    <w:p w:rsidR="00085E83" w:rsidRPr="00085E83" w:rsidRDefault="00085E83" w:rsidP="00085E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085E83" w:rsidRPr="00085E83" w:rsidRDefault="00085E83" w:rsidP="00085E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E429EA" w:rsidRDefault="00E429EA" w:rsidP="00272019">
      <w:pPr>
        <w:tabs>
          <w:tab w:val="left" w:pos="6162"/>
        </w:tabs>
      </w:pPr>
    </w:p>
    <w:sectPr w:rsidR="00E429EA" w:rsidSect="00085E83">
      <w:headerReference w:type="default" r:id="rId14"/>
      <w:headerReference w:type="first" r:id="rId15"/>
      <w:footerReference w:type="first" r:id="rId16"/>
      <w:pgSz w:w="11906" w:h="16838"/>
      <w:pgMar w:top="1701" w:right="1134" w:bottom="1134" w:left="1701" w:header="0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2EB" w:rsidRDefault="00B602EB" w:rsidP="007B050C">
      <w:r>
        <w:separator/>
      </w:r>
    </w:p>
  </w:endnote>
  <w:endnote w:type="continuationSeparator" w:id="0">
    <w:p w:rsidR="00B602EB" w:rsidRDefault="00B602EB" w:rsidP="007B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metr415 Blk BT">
    <w:panose1 w:val="020B0802020204020303"/>
    <w:charset w:val="00"/>
    <w:family w:val="swiss"/>
    <w:pitch w:val="variable"/>
    <w:sig w:usb0="800000AF" w:usb1="1000204A" w:usb2="00000000" w:usb3="00000000" w:csb0="00000011" w:csb1="00000000"/>
  </w:font>
  <w:font w:name="Clarendon Blk BT">
    <w:panose1 w:val="02040905050505020204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E83" w:rsidRPr="00266305" w:rsidRDefault="00085E83" w:rsidP="00085E83">
    <w:pPr>
      <w:pStyle w:val="Rodap"/>
      <w:rPr>
        <w:i/>
        <w:sz w:val="20"/>
        <w:szCs w:val="20"/>
      </w:rPr>
    </w:pPr>
    <w:r w:rsidRPr="00266305">
      <w:rPr>
        <w:i/>
        <w:sz w:val="20"/>
        <w:szCs w:val="20"/>
        <w:vertAlign w:val="superscript"/>
      </w:rPr>
      <w:t>1</w:t>
    </w:r>
    <w:r>
      <w:rPr>
        <w:i/>
        <w:sz w:val="20"/>
        <w:szCs w:val="20"/>
      </w:rPr>
      <w:t xml:space="preserve"> Graduanda do curso de Licenciatura em Matemática da</w:t>
    </w:r>
    <w:r w:rsidRPr="00266305">
      <w:rPr>
        <w:i/>
        <w:sz w:val="20"/>
        <w:szCs w:val="20"/>
      </w:rPr>
      <w:t xml:space="preserve"> Universidade Regional Do Cariri</w:t>
    </w:r>
    <w:r>
      <w:rPr>
        <w:i/>
        <w:sz w:val="20"/>
        <w:szCs w:val="20"/>
      </w:rPr>
      <w:t xml:space="preserve"> (URCA)</w:t>
    </w:r>
    <w:r w:rsidRPr="00266305">
      <w:rPr>
        <w:i/>
        <w:sz w:val="20"/>
        <w:szCs w:val="20"/>
      </w:rPr>
      <w:t xml:space="preserve"> – </w:t>
    </w:r>
    <w:r w:rsidRPr="00085E83">
      <w:rPr>
        <w:i/>
        <w:sz w:val="20"/>
        <w:szCs w:val="20"/>
      </w:rPr>
      <w:t>larissa_bez_@hotmail.com</w:t>
    </w:r>
    <w:r w:rsidRPr="00266305">
      <w:rPr>
        <w:i/>
        <w:sz w:val="20"/>
        <w:szCs w:val="20"/>
      </w:rPr>
      <w:t>;</w:t>
    </w:r>
  </w:p>
  <w:p w:rsidR="00085E83" w:rsidRPr="00266305" w:rsidRDefault="00085E83" w:rsidP="00085E83">
    <w:pPr>
      <w:pStyle w:val="Rodap"/>
      <w:rPr>
        <w:i/>
        <w:sz w:val="20"/>
        <w:szCs w:val="20"/>
      </w:rPr>
    </w:pPr>
    <w:r w:rsidRPr="00266305">
      <w:rPr>
        <w:i/>
        <w:sz w:val="20"/>
        <w:szCs w:val="20"/>
        <w:vertAlign w:val="superscript"/>
      </w:rPr>
      <w:t>2</w:t>
    </w:r>
    <w:r>
      <w:rPr>
        <w:i/>
        <w:sz w:val="20"/>
        <w:szCs w:val="20"/>
        <w:vertAlign w:val="superscript"/>
      </w:rPr>
      <w:t xml:space="preserve">    </w:t>
    </w:r>
    <w:r>
      <w:rPr>
        <w:i/>
        <w:sz w:val="20"/>
        <w:szCs w:val="20"/>
      </w:rPr>
      <w:t>Graduando do curso de Licenciatura em Matemática da</w:t>
    </w:r>
    <w:r w:rsidRPr="00266305">
      <w:rPr>
        <w:i/>
        <w:sz w:val="20"/>
        <w:szCs w:val="20"/>
      </w:rPr>
      <w:t xml:space="preserve"> Universidade Regional Do Cariri</w:t>
    </w:r>
    <w:r>
      <w:rPr>
        <w:i/>
        <w:sz w:val="20"/>
        <w:szCs w:val="20"/>
      </w:rPr>
      <w:t xml:space="preserve"> </w:t>
    </w:r>
    <w:proofErr w:type="gramStart"/>
    <w:r>
      <w:rPr>
        <w:i/>
        <w:sz w:val="20"/>
        <w:szCs w:val="20"/>
      </w:rPr>
      <w:t>( URCA</w:t>
    </w:r>
    <w:proofErr w:type="gramEnd"/>
    <w:r>
      <w:rPr>
        <w:i/>
        <w:sz w:val="20"/>
        <w:szCs w:val="20"/>
      </w:rPr>
      <w:t xml:space="preserve"> )</w:t>
    </w:r>
    <w:r w:rsidRPr="00266305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 </w:t>
    </w:r>
    <w:r w:rsidRPr="00266305">
      <w:rPr>
        <w:i/>
        <w:sz w:val="20"/>
        <w:szCs w:val="20"/>
      </w:rPr>
      <w:t xml:space="preserve">– </w:t>
    </w:r>
    <w:r>
      <w:rPr>
        <w:i/>
        <w:sz w:val="20"/>
        <w:szCs w:val="20"/>
      </w:rPr>
      <w:t xml:space="preserve"> </w:t>
    </w:r>
    <w:r w:rsidRPr="005E0CC8">
      <w:rPr>
        <w:i/>
        <w:sz w:val="20"/>
        <w:szCs w:val="20"/>
      </w:rPr>
      <w:t>phillipe-rodrigues@hotmail.com</w:t>
    </w:r>
  </w:p>
  <w:p w:rsidR="00085E83" w:rsidRPr="00266305" w:rsidRDefault="00085E83" w:rsidP="00085E83">
    <w:pPr>
      <w:pStyle w:val="Rodap"/>
      <w:rPr>
        <w:i/>
        <w:sz w:val="20"/>
        <w:szCs w:val="20"/>
      </w:rPr>
    </w:pPr>
    <w:r w:rsidRPr="00266305">
      <w:rPr>
        <w:i/>
        <w:sz w:val="20"/>
        <w:szCs w:val="20"/>
        <w:vertAlign w:val="superscript"/>
      </w:rPr>
      <w:t>3</w:t>
    </w:r>
    <w:r w:rsidRPr="00266305">
      <w:rPr>
        <w:i/>
        <w:sz w:val="20"/>
        <w:szCs w:val="20"/>
      </w:rPr>
      <w:t xml:space="preserve"> </w:t>
    </w:r>
    <w:r>
      <w:rPr>
        <w:i/>
        <w:sz w:val="20"/>
        <w:szCs w:val="20"/>
      </w:rPr>
      <w:t>Graduanda do curso de Licenciatura em Matemática da</w:t>
    </w:r>
    <w:r w:rsidRPr="00266305">
      <w:rPr>
        <w:i/>
        <w:sz w:val="20"/>
        <w:szCs w:val="20"/>
      </w:rPr>
      <w:t xml:space="preserve"> Universidade Regional Do Cariri</w:t>
    </w:r>
    <w:r>
      <w:rPr>
        <w:i/>
        <w:sz w:val="20"/>
        <w:szCs w:val="20"/>
      </w:rPr>
      <w:t xml:space="preserve"> (URCA)</w:t>
    </w:r>
    <w:r w:rsidRPr="00266305">
      <w:rPr>
        <w:i/>
        <w:sz w:val="20"/>
        <w:szCs w:val="20"/>
      </w:rPr>
      <w:t xml:space="preserve"> – </w:t>
    </w:r>
    <w:r w:rsidRPr="005E0CC8">
      <w:rPr>
        <w:i/>
        <w:sz w:val="20"/>
        <w:szCs w:val="20"/>
      </w:rPr>
      <w:t>edivania.lima158@gmail.com</w:t>
    </w:r>
  </w:p>
  <w:p w:rsidR="00085E83" w:rsidRDefault="00085E83" w:rsidP="00085E83">
    <w:pPr>
      <w:pStyle w:val="Rodap"/>
      <w:rPr>
        <w:i/>
        <w:sz w:val="20"/>
        <w:szCs w:val="20"/>
      </w:rPr>
    </w:pPr>
    <w:r w:rsidRPr="00266305">
      <w:rPr>
        <w:i/>
        <w:sz w:val="20"/>
        <w:szCs w:val="20"/>
        <w:vertAlign w:val="superscript"/>
      </w:rPr>
      <w:t>4</w:t>
    </w:r>
    <w:r>
      <w:rPr>
        <w:i/>
        <w:sz w:val="20"/>
        <w:szCs w:val="20"/>
      </w:rPr>
      <w:t xml:space="preserve"> Professora adjunta do Departamento de Matemática da Universidade Regional Do Cariri (URCA) – </w:t>
    </w:r>
    <w:r w:rsidRPr="00085E83">
      <w:rPr>
        <w:i/>
        <w:sz w:val="20"/>
        <w:szCs w:val="20"/>
      </w:rPr>
      <w:t>katia1pires@hotmail.com</w:t>
    </w:r>
  </w:p>
  <w:p w:rsidR="00085E83" w:rsidRDefault="00085E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2EB" w:rsidRDefault="00B602EB" w:rsidP="007B050C">
      <w:r>
        <w:separator/>
      </w:r>
    </w:p>
  </w:footnote>
  <w:footnote w:type="continuationSeparator" w:id="0">
    <w:p w:rsidR="00B602EB" w:rsidRDefault="00B602EB" w:rsidP="007B0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50C" w:rsidRDefault="00E429EA" w:rsidP="00DA2AE9">
    <w:pPr>
      <w:pStyle w:val="Cabealho"/>
      <w:ind w:left="-709" w:right="-591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-446567</wp:posOffset>
          </wp:positionH>
          <wp:positionV relativeFrom="paragraph">
            <wp:posOffset>0</wp:posOffset>
          </wp:positionV>
          <wp:extent cx="7560000" cy="1646208"/>
          <wp:effectExtent l="0" t="0" r="3175" b="0"/>
          <wp:wrapNone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abecalhobordasuperior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46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050C" w:rsidRDefault="007B050C">
    <w:pPr>
      <w:pStyle w:val="Cabealho"/>
    </w:pPr>
  </w:p>
  <w:p w:rsidR="007B050C" w:rsidRPr="00085E83" w:rsidRDefault="00DA2AE9">
    <w:pPr>
      <w:pStyle w:val="Cabealho"/>
      <w:rPr>
        <w:rFonts w:ascii="Geometr415 Blk BT" w:hAnsi="Geometr415 Blk BT"/>
        <w:color w:val="2F5496"/>
        <w:sz w:val="28"/>
      </w:rPr>
    </w:pPr>
    <w:r w:rsidRPr="00085E83">
      <w:rPr>
        <w:rFonts w:ascii="Geometr415 Blk BT" w:hAnsi="Geometr415 Blk BT"/>
        <w:color w:val="2F5496"/>
        <w:sz w:val="28"/>
      </w:rPr>
      <w:t>I Encontro de Práticas Educativas em Matemática</w:t>
    </w:r>
  </w:p>
  <w:p w:rsidR="00DA2AE9" w:rsidRPr="00085E83" w:rsidRDefault="00E429EA">
    <w:pPr>
      <w:pStyle w:val="Cabealho"/>
      <w:rPr>
        <w:rFonts w:ascii="Geometr415 Blk BT" w:hAnsi="Geometr415 Blk BT"/>
        <w:color w:val="2F5496"/>
        <w:sz w:val="28"/>
      </w:rPr>
    </w:pPr>
    <w:r w:rsidRPr="00085E83">
      <w:rPr>
        <w:rFonts w:ascii="Geometr415 Blk BT" w:hAnsi="Geometr415 Blk BT"/>
        <w:i/>
        <w:color w:val="2F5496"/>
        <w:sz w:val="28"/>
      </w:rPr>
      <w:t xml:space="preserve">      </w:t>
    </w:r>
    <w:r w:rsidR="00DA2AE9" w:rsidRPr="00085E83">
      <w:rPr>
        <w:rFonts w:ascii="Geometr415 Blk BT" w:hAnsi="Geometr415 Blk BT"/>
        <w:i/>
        <w:color w:val="2F5496"/>
        <w:sz w:val="28"/>
      </w:rPr>
      <w:t xml:space="preserve">                 </w:t>
    </w:r>
    <w:r w:rsidR="00DA2AE9" w:rsidRPr="00085E83">
      <w:rPr>
        <w:rFonts w:ascii="Geometr415 Blk BT" w:hAnsi="Geometr415 Blk BT"/>
        <w:color w:val="2F5496"/>
        <w:sz w:val="28"/>
      </w:rPr>
      <w:t>I Café Inclusivo</w:t>
    </w:r>
  </w:p>
  <w:p w:rsidR="00E429EA" w:rsidRPr="00E429EA" w:rsidRDefault="00E429EA">
    <w:pPr>
      <w:pStyle w:val="Cabealho"/>
      <w:rPr>
        <w:rFonts w:ascii="Clarendon Blk BT" w:hAnsi="Clarendon Blk BT"/>
        <w:i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E83" w:rsidRDefault="00085E83" w:rsidP="00085E83"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750C24F3" wp14:editId="6DF26959">
          <wp:simplePos x="0" y="0"/>
          <wp:positionH relativeFrom="column">
            <wp:posOffset>-446567</wp:posOffset>
          </wp:positionH>
          <wp:positionV relativeFrom="paragraph">
            <wp:posOffset>0</wp:posOffset>
          </wp:positionV>
          <wp:extent cx="7560000" cy="1646208"/>
          <wp:effectExtent l="0" t="0" r="3175" b="0"/>
          <wp:wrapNone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abecalhobordasuperior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46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5E83" w:rsidRPr="00085E83" w:rsidRDefault="00085E83" w:rsidP="00085E83">
    <w:pPr>
      <w:pStyle w:val="Cabealho"/>
      <w:rPr>
        <w:rFonts w:ascii="Geometr415 Blk BT" w:hAnsi="Geometr415 Blk BT"/>
        <w:color w:val="2F5496"/>
        <w:sz w:val="28"/>
      </w:rPr>
    </w:pPr>
    <w:r w:rsidRPr="00085E83">
      <w:rPr>
        <w:rFonts w:ascii="Geometr415 Blk BT" w:hAnsi="Geometr415 Blk BT"/>
        <w:color w:val="2F5496"/>
        <w:sz w:val="28"/>
      </w:rPr>
      <w:t>I Encontro de Práticas Educativas em Matemática</w:t>
    </w:r>
  </w:p>
  <w:p w:rsidR="00085E83" w:rsidRPr="00085E83" w:rsidRDefault="00085E83" w:rsidP="00085E83">
    <w:pPr>
      <w:pStyle w:val="Cabealho"/>
      <w:rPr>
        <w:rFonts w:ascii="Geometr415 Blk BT" w:hAnsi="Geometr415 Blk BT"/>
        <w:color w:val="2F5496"/>
        <w:sz w:val="28"/>
      </w:rPr>
    </w:pPr>
    <w:r w:rsidRPr="00085E83">
      <w:rPr>
        <w:rFonts w:ascii="Geometr415 Blk BT" w:hAnsi="Geometr415 Blk BT"/>
        <w:i/>
        <w:color w:val="2F5496"/>
        <w:sz w:val="28"/>
      </w:rPr>
      <w:t xml:space="preserve">                       </w:t>
    </w:r>
    <w:r w:rsidRPr="00085E83">
      <w:rPr>
        <w:rFonts w:ascii="Geometr415 Blk BT" w:hAnsi="Geometr415 Blk BT"/>
        <w:color w:val="2F5496"/>
        <w:sz w:val="28"/>
      </w:rPr>
      <w:t>I Café Inclusivo</w:t>
    </w:r>
  </w:p>
  <w:p w:rsidR="00085E83" w:rsidRDefault="00085E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64"/>
    <w:rsid w:val="000038A7"/>
    <w:rsid w:val="00085E83"/>
    <w:rsid w:val="000B0DFB"/>
    <w:rsid w:val="00272019"/>
    <w:rsid w:val="002D7963"/>
    <w:rsid w:val="00724061"/>
    <w:rsid w:val="007B050C"/>
    <w:rsid w:val="008D5034"/>
    <w:rsid w:val="0092278D"/>
    <w:rsid w:val="00984099"/>
    <w:rsid w:val="009976CE"/>
    <w:rsid w:val="009E6264"/>
    <w:rsid w:val="00B602EB"/>
    <w:rsid w:val="00BC112E"/>
    <w:rsid w:val="00DA2AE9"/>
    <w:rsid w:val="00E4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795B7B-0744-4041-BB64-6C412810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78D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050C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7B050C"/>
  </w:style>
  <w:style w:type="paragraph" w:styleId="Rodap">
    <w:name w:val="footer"/>
    <w:basedOn w:val="Normal"/>
    <w:link w:val="RodapChar"/>
    <w:uiPriority w:val="99"/>
    <w:unhideWhenUsed/>
    <w:rsid w:val="007B050C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7B050C"/>
  </w:style>
  <w:style w:type="paragraph" w:styleId="NormalWeb">
    <w:name w:val="Normal (Web)"/>
    <w:basedOn w:val="Normal"/>
    <w:uiPriority w:val="99"/>
    <w:unhideWhenUsed/>
    <w:rsid w:val="0092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85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Alexandre</dc:creator>
  <cp:keywords/>
  <dc:description/>
  <cp:lastModifiedBy>Larissa Bezerra</cp:lastModifiedBy>
  <cp:revision>2</cp:revision>
  <dcterms:created xsi:type="dcterms:W3CDTF">2017-11-12T21:35:00Z</dcterms:created>
  <dcterms:modified xsi:type="dcterms:W3CDTF">2017-11-12T21:35:00Z</dcterms:modified>
</cp:coreProperties>
</file>