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BD" w:rsidRDefault="002C3C0D">
      <w:pPr>
        <w:spacing w:after="0" w:line="240" w:lineRule="auto"/>
        <w:jc w:val="center"/>
        <w:textAlignment w:val="baseline"/>
        <w:rPr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t-BR"/>
        </w:rPr>
        <w:t xml:space="preserve">PROMOÇÃO DO </w:t>
      </w:r>
      <w:r w:rsidR="00BD0C8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t-BR"/>
        </w:rPr>
        <w:t>USO RACIONAL DE MEDICAMENTOS NO CONTEXTO ESCOLAR</w:t>
      </w:r>
    </w:p>
    <w:p w:rsidR="000F32BD" w:rsidRDefault="000F32BD">
      <w:pPr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bCs/>
          <w:color w:val="000000" w:themeColor="text1"/>
          <w:lang w:eastAsia="pt-BR"/>
        </w:rPr>
      </w:pPr>
    </w:p>
    <w:p w:rsidR="000F32BD" w:rsidRDefault="007D6F46">
      <w:pPr>
        <w:spacing w:after="0" w:line="240" w:lineRule="auto"/>
        <w:jc w:val="center"/>
      </w:pPr>
      <w:proofErr w:type="spellStart"/>
      <w:r>
        <w:rPr>
          <w:rFonts w:ascii="Arial" w:hAnsi="Arial" w:cs="Arial"/>
          <w:sz w:val="20"/>
          <w:szCs w:val="20"/>
        </w:rPr>
        <w:t>Cleanny</w:t>
      </w:r>
      <w:proofErr w:type="spellEnd"/>
      <w:r>
        <w:rPr>
          <w:rFonts w:ascii="Arial" w:hAnsi="Arial" w:cs="Arial"/>
          <w:sz w:val="20"/>
          <w:szCs w:val="20"/>
        </w:rPr>
        <w:t xml:space="preserve"> Sales Lima</w:t>
      </w:r>
      <w:r w:rsidR="00844019">
        <w:rPr>
          <w:rFonts w:ascii="Arial" w:hAnsi="Arial" w:cs="Arial"/>
          <w:sz w:val="20"/>
          <w:szCs w:val="20"/>
          <w:vertAlign w:val="superscript"/>
        </w:rPr>
        <w:t>1</w:t>
      </w:r>
      <w:r w:rsidR="00FD33D0">
        <w:rPr>
          <w:rFonts w:ascii="Arial" w:hAnsi="Arial" w:cs="Arial"/>
          <w:sz w:val="20"/>
          <w:szCs w:val="20"/>
        </w:rPr>
        <w:t xml:space="preserve">; </w:t>
      </w:r>
      <w:r w:rsidR="00CF549B">
        <w:rPr>
          <w:rFonts w:ascii="Arial" w:hAnsi="Arial" w:cs="Arial"/>
          <w:sz w:val="20"/>
          <w:szCs w:val="20"/>
        </w:rPr>
        <w:t xml:space="preserve">Daniele Cristina de Oliveira Lima da Silva </w:t>
      </w:r>
      <w:proofErr w:type="gramStart"/>
      <w:r w:rsidR="00CF549B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="00CF549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CF549B">
        <w:rPr>
          <w:rFonts w:ascii="Arial" w:hAnsi="Arial" w:cs="Arial"/>
          <w:sz w:val="20"/>
          <w:szCs w:val="20"/>
        </w:rPr>
        <w:t xml:space="preserve">; </w:t>
      </w:r>
      <w:r w:rsidR="00FD33D0">
        <w:rPr>
          <w:rFonts w:ascii="Arial" w:hAnsi="Arial" w:cs="Arial"/>
          <w:sz w:val="20"/>
          <w:szCs w:val="20"/>
        </w:rPr>
        <w:t>Hugo de Lira Soares</w:t>
      </w:r>
      <w:r w:rsidR="00CF549B">
        <w:rPr>
          <w:rFonts w:ascii="Arial" w:hAnsi="Arial" w:cs="Arial"/>
          <w:sz w:val="20"/>
          <w:szCs w:val="20"/>
          <w:vertAlign w:val="superscript"/>
        </w:rPr>
        <w:t>3</w:t>
      </w:r>
      <w:r w:rsidR="00844019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="00FD33D0">
        <w:rPr>
          <w:rFonts w:ascii="Arial" w:hAnsi="Arial" w:cs="Arial"/>
          <w:sz w:val="20"/>
          <w:szCs w:val="20"/>
        </w:rPr>
        <w:t>Yolanda Karla Cupertino da Silva</w:t>
      </w:r>
      <w:r w:rsidR="00CF549B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.</w:t>
      </w:r>
    </w:p>
    <w:p w:rsidR="000F32BD" w:rsidRDefault="00844019">
      <w:pPr>
        <w:spacing w:after="0" w:line="240" w:lineRule="auto"/>
        <w:jc w:val="center"/>
      </w:pPr>
      <w:r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:rsidR="000F32BD" w:rsidRDefault="000F32BD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0F32BD" w:rsidRPr="007D6F46" w:rsidRDefault="00844019">
      <w:pPr>
        <w:spacing w:after="0" w:line="240" w:lineRule="auto"/>
        <w:jc w:val="center"/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>
        <w:rPr>
          <w:rFonts w:ascii="Arial" w:hAnsi="Arial" w:cs="Arial"/>
          <w:sz w:val="20"/>
          <w:szCs w:val="20"/>
          <w:vertAlign w:val="superscript"/>
        </w:rPr>
        <w:t xml:space="preserve"> 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Enfermeiranda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7D6F46">
        <w:rPr>
          <w:rFonts w:ascii="Arial" w:eastAsia="Times New Roman" w:hAnsi="Arial" w:cs="Arial"/>
          <w:sz w:val="20"/>
          <w:szCs w:val="20"/>
          <w:lang w:eastAsia="pt-BR"/>
        </w:rPr>
        <w:t xml:space="preserve">do 10º período pela Faculdade CESMAC do Sertão </w:t>
      </w:r>
      <w:r w:rsidR="00811A13">
        <w:rPr>
          <w:rFonts w:ascii="Arial" w:eastAsia="Times New Roman" w:hAnsi="Arial" w:cs="Times New Roman"/>
          <w:sz w:val="20"/>
          <w:szCs w:val="20"/>
          <w:lang w:eastAsia="pt-BR"/>
        </w:rPr>
        <w:t>, cleanny4321@gmail.com</w:t>
      </w:r>
      <w:bookmarkStart w:id="0" w:name="_GoBack"/>
      <w:bookmarkEnd w:id="0"/>
      <w:r w:rsidRPr="007D6F46">
        <w:rPr>
          <w:rFonts w:ascii="Times New Roman" w:eastAsia="Times New Roman" w:hAnsi="Times New Roman" w:cs="Times New Roman"/>
          <w:sz w:val="20"/>
          <w:szCs w:val="20"/>
          <w:lang w:eastAsia="pt-BR"/>
        </w:rPr>
        <w:t>;</w:t>
      </w:r>
      <w:r w:rsidRPr="007D6F46">
        <w:rPr>
          <w:rFonts w:ascii="Arial" w:hAnsi="Arial" w:cs="Arial"/>
          <w:sz w:val="20"/>
          <w:szCs w:val="20"/>
        </w:rPr>
        <w:t xml:space="preserve"> </w:t>
      </w:r>
      <w:r w:rsidR="00CF549B">
        <w:rPr>
          <w:rFonts w:ascii="Arial" w:hAnsi="Arial" w:cs="Arial"/>
          <w:sz w:val="20"/>
          <w:szCs w:val="20"/>
          <w:vertAlign w:val="superscript"/>
        </w:rPr>
        <w:t>2</w:t>
      </w:r>
      <w:r w:rsidR="001D72A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CF549B">
        <w:rPr>
          <w:rFonts w:ascii="Arial" w:hAnsi="Arial" w:cs="Arial"/>
          <w:sz w:val="20"/>
          <w:szCs w:val="20"/>
        </w:rPr>
        <w:t xml:space="preserve">Doutora e docente da Faculdade CESMAC do Sertão; </w:t>
      </w:r>
      <w:r w:rsidR="00CF549B">
        <w:rPr>
          <w:rFonts w:ascii="Arial" w:hAnsi="Arial" w:cs="Arial"/>
          <w:sz w:val="20"/>
          <w:szCs w:val="20"/>
          <w:vertAlign w:val="superscript"/>
        </w:rPr>
        <w:t>3</w:t>
      </w:r>
      <w:r w:rsidRPr="007D6F46">
        <w:rPr>
          <w:rFonts w:ascii="Arial" w:hAnsi="Arial" w:cs="Arial"/>
          <w:sz w:val="20"/>
          <w:szCs w:val="20"/>
        </w:rPr>
        <w:t xml:space="preserve"> </w:t>
      </w:r>
      <w:r w:rsidR="007D6F46">
        <w:rPr>
          <w:rFonts w:ascii="Arial" w:hAnsi="Arial" w:cs="Times New Roman"/>
          <w:sz w:val="20"/>
          <w:szCs w:val="20"/>
        </w:rPr>
        <w:t xml:space="preserve">Mestre </w:t>
      </w:r>
      <w:r w:rsidR="00FD33D0">
        <w:rPr>
          <w:rFonts w:ascii="Arial" w:hAnsi="Arial" w:cs="Times New Roman"/>
          <w:sz w:val="20"/>
          <w:szCs w:val="20"/>
        </w:rPr>
        <w:t>e docente do</w:t>
      </w:r>
      <w:r w:rsidR="002123E2">
        <w:rPr>
          <w:rFonts w:ascii="Arial" w:hAnsi="Arial" w:cs="Times New Roman"/>
          <w:sz w:val="20"/>
          <w:szCs w:val="20"/>
        </w:rPr>
        <w:t xml:space="preserve"> curso de Enfermagem</w:t>
      </w:r>
      <w:r w:rsidR="007D6F46">
        <w:rPr>
          <w:rFonts w:ascii="Arial" w:hAnsi="Arial" w:cs="Times New Roman"/>
          <w:sz w:val="20"/>
          <w:szCs w:val="20"/>
        </w:rPr>
        <w:t xml:space="preserve"> pela Faculdade CESMAC do Sertão</w:t>
      </w:r>
      <w:r w:rsidRPr="007D6F46">
        <w:rPr>
          <w:rFonts w:ascii="Arial" w:hAnsi="Arial" w:cs="Arial"/>
          <w:sz w:val="20"/>
          <w:szCs w:val="20"/>
        </w:rPr>
        <w:t>;</w:t>
      </w:r>
    </w:p>
    <w:p w:rsidR="000F32BD" w:rsidRPr="007D6F46" w:rsidRDefault="00CF549B">
      <w:pPr>
        <w:spacing w:after="0" w:line="240" w:lineRule="auto"/>
        <w:jc w:val="center"/>
      </w:pP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vertAlign w:val="superscript"/>
        </w:rPr>
        <w:t>4</w:t>
      </w:r>
      <w:proofErr w:type="gramEnd"/>
      <w:r w:rsidR="00844019" w:rsidRPr="007D6F4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123E2">
        <w:rPr>
          <w:rFonts w:ascii="Arial" w:hAnsi="Arial" w:cs="Arial"/>
          <w:sz w:val="20"/>
          <w:szCs w:val="20"/>
        </w:rPr>
        <w:t xml:space="preserve">Farmacêutica, </w:t>
      </w:r>
      <w:r w:rsidR="007D6F46">
        <w:rPr>
          <w:rFonts w:ascii="Arial" w:hAnsi="Arial" w:cs="Arial"/>
          <w:sz w:val="20"/>
          <w:szCs w:val="20"/>
        </w:rPr>
        <w:t>Dra. em  Biotecnologia e Docente pela Faculdade CESMAC do Sertão.</w:t>
      </w:r>
    </w:p>
    <w:p w:rsidR="000F32BD" w:rsidRDefault="000F32BD">
      <w:pPr>
        <w:spacing w:after="0" w:line="240" w:lineRule="auto"/>
        <w:jc w:val="center"/>
        <w:rPr>
          <w:rFonts w:ascii="Arial" w:hAnsi="Arial" w:cs="Arial"/>
        </w:rPr>
      </w:pPr>
    </w:p>
    <w:p w:rsidR="000F32BD" w:rsidRDefault="00844019">
      <w:pPr>
        <w:pStyle w:val="Default"/>
        <w:jc w:val="both"/>
        <w:rPr>
          <w:sz w:val="22"/>
          <w:szCs w:val="22"/>
          <w:lang w:eastAsia="pt-BR"/>
        </w:rPr>
      </w:pPr>
      <w:r>
        <w:rPr>
          <w:b/>
          <w:bCs/>
          <w:sz w:val="22"/>
          <w:szCs w:val="22"/>
        </w:rPr>
        <w:t xml:space="preserve">INTRODUÇÃO: </w:t>
      </w:r>
      <w:r w:rsidR="002538C3">
        <w:rPr>
          <w:rFonts w:eastAsia="Times New Roman" w:cs="Times New Roman"/>
          <w:color w:val="000000" w:themeColor="text1"/>
          <w:sz w:val="22"/>
          <w:szCs w:val="22"/>
          <w:lang w:eastAsia="pt-BR"/>
        </w:rPr>
        <w:t>Os medicamentos têm papel central na terapêutica atual, co</w:t>
      </w:r>
      <w:r w:rsidR="000C4964">
        <w:rPr>
          <w:rFonts w:eastAsia="Times New Roman" w:cs="Times New Roman"/>
          <w:color w:val="000000" w:themeColor="text1"/>
          <w:sz w:val="22"/>
          <w:szCs w:val="22"/>
          <w:lang w:eastAsia="pt-BR"/>
        </w:rPr>
        <w:t>m potencial de aliviar sintomas e</w:t>
      </w:r>
      <w:r w:rsidR="002538C3">
        <w:rPr>
          <w:rFonts w:eastAsia="Times New Roman" w:cs="Times New Roman"/>
          <w:color w:val="000000" w:themeColor="text1"/>
          <w:sz w:val="22"/>
          <w:szCs w:val="22"/>
          <w:lang w:eastAsia="pt-BR"/>
        </w:rPr>
        <w:t xml:space="preserve"> tratamentos contínuos. A situação brasileira na utilização de fármacos é preocupante, pois o país apresenta alta prevalência de consumo irracional de medicamentos e o processo de automedicação se torna presente.</w:t>
      </w:r>
      <w:r w:rsidR="000C4964">
        <w:rPr>
          <w:rFonts w:eastAsia="Times New Roman" w:cs="Times New Roman"/>
          <w:color w:val="000000" w:themeColor="text1"/>
          <w:sz w:val="22"/>
          <w:szCs w:val="22"/>
          <w:lang w:eastAsia="pt-BR"/>
        </w:rPr>
        <w:t xml:space="preserve"> Neste sentido, a escola é um local extremamente importante para a aplicação de educação em saúde com crianças e adolescentes, a fim de propagar conhecimento.</w:t>
      </w:r>
      <w:r w:rsidR="002123E2">
        <w:rPr>
          <w:rFonts w:eastAsia="Times New Roman" w:cs="Times New Roman"/>
          <w:color w:val="000000" w:themeColor="text1"/>
          <w:sz w:val="22"/>
          <w:szCs w:val="22"/>
          <w:lang w:eastAsia="pt-BR"/>
        </w:rPr>
        <w:t xml:space="preserve"> </w:t>
      </w:r>
      <w:r>
        <w:rPr>
          <w:b/>
          <w:color w:val="00000A"/>
          <w:sz w:val="22"/>
          <w:szCs w:val="22"/>
        </w:rPr>
        <w:t>OBJETIVO:</w:t>
      </w:r>
      <w:r>
        <w:rPr>
          <w:color w:val="00000A"/>
          <w:sz w:val="22"/>
          <w:szCs w:val="22"/>
        </w:rPr>
        <w:t xml:space="preserve"> </w:t>
      </w:r>
      <w:r w:rsidR="002C3C0D">
        <w:rPr>
          <w:rFonts w:eastAsia="Times New Roman" w:cs="Times New Roman"/>
          <w:color w:val="000000" w:themeColor="text1"/>
          <w:sz w:val="22"/>
          <w:szCs w:val="22"/>
          <w:lang w:eastAsia="pt-BR"/>
        </w:rPr>
        <w:t>Contribuir para a melhoria da qualidade</w:t>
      </w:r>
      <w:r w:rsidR="000C4964">
        <w:rPr>
          <w:rFonts w:eastAsia="Times New Roman" w:cs="Times New Roman"/>
          <w:color w:val="000000" w:themeColor="text1"/>
          <w:sz w:val="22"/>
          <w:szCs w:val="22"/>
          <w:lang w:eastAsia="pt-BR"/>
        </w:rPr>
        <w:t xml:space="preserve"> de vida da comunidade escolar e promover</w:t>
      </w:r>
      <w:r w:rsidR="002C3C0D">
        <w:rPr>
          <w:rFonts w:eastAsia="Times New Roman" w:cs="Times New Roman"/>
          <w:color w:val="000000" w:themeColor="text1"/>
          <w:sz w:val="22"/>
          <w:szCs w:val="22"/>
          <w:lang w:eastAsia="pt-BR"/>
        </w:rPr>
        <w:t xml:space="preserve"> ações educativas voltadas para o uso racional de medicamentos</w:t>
      </w:r>
      <w:r>
        <w:rPr>
          <w:rFonts w:eastAsia="Times New Roman" w:cs="Times New Roman"/>
          <w:color w:val="000000" w:themeColor="text1"/>
          <w:sz w:val="22"/>
          <w:szCs w:val="22"/>
          <w:lang w:eastAsia="pt-BR"/>
        </w:rPr>
        <w:t>.</w:t>
      </w:r>
      <w:r>
        <w:rPr>
          <w:sz w:val="22"/>
          <w:szCs w:val="22"/>
        </w:rPr>
        <w:t xml:space="preserve"> </w:t>
      </w:r>
      <w:r>
        <w:rPr>
          <w:b/>
          <w:bCs/>
          <w:color w:val="00000A"/>
          <w:sz w:val="22"/>
          <w:szCs w:val="22"/>
        </w:rPr>
        <w:t xml:space="preserve">MÉTODO: </w:t>
      </w:r>
      <w:r>
        <w:rPr>
          <w:color w:val="00000A"/>
          <w:sz w:val="22"/>
          <w:szCs w:val="22"/>
        </w:rPr>
        <w:t xml:space="preserve">Trata-se de </w:t>
      </w:r>
      <w:r w:rsidR="002C3C0D">
        <w:rPr>
          <w:color w:val="00000A"/>
          <w:sz w:val="22"/>
          <w:szCs w:val="22"/>
        </w:rPr>
        <w:t>um pro</w:t>
      </w:r>
      <w:r w:rsidR="008843F7">
        <w:rPr>
          <w:color w:val="00000A"/>
          <w:sz w:val="22"/>
          <w:szCs w:val="22"/>
        </w:rPr>
        <w:t xml:space="preserve">jeto de extensão, realizado com escolares do 5º ano do fundamental até o 3º ano </w:t>
      </w:r>
      <w:r w:rsidR="008843F7" w:rsidRPr="008843F7">
        <w:rPr>
          <w:color w:val="00000A"/>
          <w:sz w:val="22"/>
          <w:szCs w:val="22"/>
        </w:rPr>
        <w:t>do ensino médio de escolas públicas e privadas da cidade de Palmeira dos índios, durante o ano de 2017</w:t>
      </w:r>
      <w:r w:rsidR="008843F7" w:rsidRPr="008843F7">
        <w:rPr>
          <w:bCs/>
          <w:color w:val="00000A"/>
          <w:sz w:val="22"/>
          <w:szCs w:val="22"/>
        </w:rPr>
        <w:t xml:space="preserve">. Inicialmente os colaboradores foram capacitados pela orientadora e </w:t>
      </w:r>
      <w:proofErr w:type="gramStart"/>
      <w:r w:rsidR="008843F7" w:rsidRPr="008843F7">
        <w:rPr>
          <w:bCs/>
          <w:color w:val="00000A"/>
          <w:sz w:val="22"/>
          <w:szCs w:val="22"/>
        </w:rPr>
        <w:t>co</w:t>
      </w:r>
      <w:r w:rsidR="008843F7">
        <w:rPr>
          <w:bCs/>
          <w:color w:val="00000A"/>
          <w:sz w:val="22"/>
          <w:szCs w:val="22"/>
        </w:rPr>
        <w:t>-</w:t>
      </w:r>
      <w:r w:rsidR="008843F7" w:rsidRPr="008843F7">
        <w:rPr>
          <w:bCs/>
          <w:color w:val="00000A"/>
          <w:sz w:val="22"/>
          <w:szCs w:val="22"/>
        </w:rPr>
        <w:t>orientador</w:t>
      </w:r>
      <w:proofErr w:type="gramEnd"/>
      <w:r w:rsidR="008843F7" w:rsidRPr="008843F7">
        <w:rPr>
          <w:bCs/>
          <w:color w:val="00000A"/>
          <w:sz w:val="22"/>
          <w:szCs w:val="22"/>
        </w:rPr>
        <w:t xml:space="preserve"> do projeto e logo após </w:t>
      </w:r>
      <w:r w:rsidR="000C4964">
        <w:rPr>
          <w:bCs/>
          <w:color w:val="00000A"/>
          <w:sz w:val="22"/>
          <w:szCs w:val="22"/>
        </w:rPr>
        <w:t>desenvolveram-se</w:t>
      </w:r>
      <w:r w:rsidR="008843F7" w:rsidRPr="008843F7">
        <w:rPr>
          <w:bCs/>
          <w:color w:val="00000A"/>
          <w:sz w:val="22"/>
          <w:szCs w:val="22"/>
        </w:rPr>
        <w:t xml:space="preserve"> atividades </w:t>
      </w:r>
      <w:r w:rsidR="000C4964">
        <w:rPr>
          <w:bCs/>
          <w:color w:val="00000A"/>
          <w:sz w:val="22"/>
          <w:szCs w:val="22"/>
        </w:rPr>
        <w:t>que</w:t>
      </w:r>
      <w:r w:rsidR="008843F7" w:rsidRPr="008843F7">
        <w:rPr>
          <w:bCs/>
          <w:color w:val="00000A"/>
          <w:sz w:val="22"/>
          <w:szCs w:val="22"/>
        </w:rPr>
        <w:t xml:space="preserve"> promover</w:t>
      </w:r>
      <w:r w:rsidR="000C4964">
        <w:rPr>
          <w:bCs/>
          <w:color w:val="00000A"/>
          <w:sz w:val="22"/>
          <w:szCs w:val="22"/>
        </w:rPr>
        <w:t>am</w:t>
      </w:r>
      <w:r w:rsidR="008843F7" w:rsidRPr="008843F7">
        <w:rPr>
          <w:bCs/>
          <w:color w:val="00000A"/>
          <w:sz w:val="22"/>
          <w:szCs w:val="22"/>
        </w:rPr>
        <w:t xml:space="preserve"> o uso rac</w:t>
      </w:r>
      <w:r w:rsidR="000C4964">
        <w:rPr>
          <w:bCs/>
          <w:color w:val="00000A"/>
          <w:sz w:val="22"/>
          <w:szCs w:val="22"/>
        </w:rPr>
        <w:t>ional de medicamentos e</w:t>
      </w:r>
      <w:r w:rsidR="008843F7" w:rsidRPr="008843F7">
        <w:rPr>
          <w:bCs/>
          <w:color w:val="00000A"/>
          <w:sz w:val="22"/>
          <w:szCs w:val="22"/>
        </w:rPr>
        <w:t xml:space="preserve"> conhecimento acerca do assunto.</w:t>
      </w:r>
      <w:r w:rsidR="008843F7">
        <w:rPr>
          <w:b/>
          <w:bCs/>
          <w:color w:val="00000A"/>
          <w:sz w:val="22"/>
          <w:szCs w:val="22"/>
        </w:rPr>
        <w:t xml:space="preserve">  </w:t>
      </w:r>
      <w:r>
        <w:rPr>
          <w:b/>
          <w:bCs/>
          <w:color w:val="00000A"/>
          <w:sz w:val="22"/>
          <w:szCs w:val="22"/>
        </w:rPr>
        <w:t xml:space="preserve">RESULTADOS: </w:t>
      </w:r>
      <w:r w:rsidR="002538C3">
        <w:rPr>
          <w:rFonts w:eastAsia="Times New Roman" w:cs="Times New Roman"/>
          <w:color w:val="000000" w:themeColor="text1"/>
          <w:sz w:val="22"/>
          <w:szCs w:val="22"/>
          <w:lang w:eastAsia="pt-BR"/>
        </w:rPr>
        <w:t>As ações foram realizadas em 12 escolas, beneficiando em média 1200 alunos, com diversos recursos didáticos como: palestras</w:t>
      </w:r>
      <w:proofErr w:type="gramStart"/>
      <w:r w:rsidR="002538C3">
        <w:rPr>
          <w:rFonts w:eastAsia="Times New Roman" w:cs="Times New Roman"/>
          <w:color w:val="000000" w:themeColor="text1"/>
          <w:sz w:val="22"/>
          <w:szCs w:val="22"/>
          <w:lang w:eastAsia="pt-BR"/>
        </w:rPr>
        <w:t>, rodas</w:t>
      </w:r>
      <w:proofErr w:type="gramEnd"/>
      <w:r w:rsidR="002538C3">
        <w:rPr>
          <w:rFonts w:eastAsia="Times New Roman" w:cs="Times New Roman"/>
          <w:color w:val="000000" w:themeColor="text1"/>
          <w:sz w:val="22"/>
          <w:szCs w:val="22"/>
          <w:lang w:eastAsia="pt-BR"/>
        </w:rPr>
        <w:t xml:space="preserve"> de c</w:t>
      </w:r>
      <w:r w:rsidR="00CF549B">
        <w:rPr>
          <w:rFonts w:eastAsia="Times New Roman" w:cs="Times New Roman"/>
          <w:color w:val="000000" w:themeColor="text1"/>
          <w:sz w:val="22"/>
          <w:szCs w:val="22"/>
          <w:lang w:eastAsia="pt-BR"/>
        </w:rPr>
        <w:t>onversa, peças teatrais, jogos,</w:t>
      </w:r>
      <w:r w:rsidR="002538C3">
        <w:rPr>
          <w:rFonts w:eastAsia="Times New Roman" w:cs="Times New Roman"/>
          <w:color w:val="000000" w:themeColor="text1"/>
          <w:sz w:val="22"/>
          <w:szCs w:val="22"/>
          <w:lang w:eastAsia="pt-BR"/>
        </w:rPr>
        <w:t xml:space="preserve"> oficinas, uso de vídeos explicat</w:t>
      </w:r>
      <w:r w:rsidR="000C4964">
        <w:rPr>
          <w:rFonts w:eastAsia="Times New Roman" w:cs="Times New Roman"/>
          <w:color w:val="000000" w:themeColor="text1"/>
          <w:sz w:val="22"/>
          <w:szCs w:val="22"/>
          <w:lang w:eastAsia="pt-BR"/>
        </w:rPr>
        <w:t>ivos e</w:t>
      </w:r>
      <w:r w:rsidR="002538C3">
        <w:rPr>
          <w:rFonts w:eastAsia="Times New Roman" w:cs="Times New Roman"/>
          <w:color w:val="000000" w:themeColor="text1"/>
          <w:sz w:val="22"/>
          <w:szCs w:val="22"/>
          <w:lang w:eastAsia="pt-BR"/>
        </w:rPr>
        <w:t xml:space="preserve"> fantoches. </w:t>
      </w:r>
      <w:r>
        <w:rPr>
          <w:b/>
          <w:bCs/>
          <w:color w:val="00000A"/>
          <w:sz w:val="22"/>
          <w:szCs w:val="22"/>
        </w:rPr>
        <w:t>CONCLUSÃO:</w:t>
      </w:r>
      <w:r w:rsidR="002123E2">
        <w:rPr>
          <w:b/>
          <w:bCs/>
          <w:color w:val="00000A"/>
          <w:sz w:val="22"/>
          <w:szCs w:val="22"/>
        </w:rPr>
        <w:t xml:space="preserve"> </w:t>
      </w:r>
      <w:r w:rsidR="000C4964">
        <w:rPr>
          <w:bCs/>
          <w:color w:val="00000A"/>
          <w:sz w:val="22"/>
          <w:szCs w:val="22"/>
        </w:rPr>
        <w:t xml:space="preserve">O </w:t>
      </w:r>
      <w:r w:rsidR="008843F7">
        <w:rPr>
          <w:sz w:val="22"/>
          <w:szCs w:val="22"/>
          <w:lang w:eastAsia="pt-BR"/>
        </w:rPr>
        <w:t>projeto contribuiu para a ampliação de educação em saúde nas comunidades envolvidas, executando uma explanação sobre o uso consciente de medicamentos, além de proporcionar estratégias simples que garantam o conhe</w:t>
      </w:r>
      <w:r w:rsidR="000C4964">
        <w:rPr>
          <w:sz w:val="22"/>
          <w:szCs w:val="22"/>
          <w:lang w:eastAsia="pt-BR"/>
        </w:rPr>
        <w:t>cimento prévio sobre a temática.</w:t>
      </w:r>
    </w:p>
    <w:p w:rsidR="000C4964" w:rsidRDefault="000C4964">
      <w:pPr>
        <w:pStyle w:val="Default"/>
        <w:jc w:val="both"/>
        <w:rPr>
          <w:color w:val="00000A"/>
          <w:sz w:val="22"/>
          <w:szCs w:val="22"/>
        </w:rPr>
      </w:pPr>
    </w:p>
    <w:p w:rsidR="000F32BD" w:rsidRDefault="002123E2">
      <w:pPr>
        <w:pStyle w:val="Default"/>
        <w:jc w:val="both"/>
        <w:rPr>
          <w:rFonts w:eastAsia="Times New Roman"/>
          <w:color w:val="000000" w:themeColor="text1"/>
          <w:sz w:val="20"/>
          <w:szCs w:val="20"/>
          <w:lang w:eastAsia="pt-BR"/>
        </w:rPr>
      </w:pPr>
      <w:r>
        <w:rPr>
          <w:b/>
          <w:color w:val="00000A"/>
          <w:sz w:val="22"/>
          <w:szCs w:val="22"/>
        </w:rPr>
        <w:t>DESCRITORES:</w:t>
      </w:r>
      <w:r w:rsidR="00844019">
        <w:rPr>
          <w:rFonts w:eastAsia="Times New Roman" w:cs="Times New Roman"/>
          <w:color w:val="000000" w:themeColor="text1"/>
          <w:sz w:val="22"/>
          <w:szCs w:val="22"/>
          <w:lang w:eastAsia="pt-BR"/>
        </w:rPr>
        <w:t xml:space="preserve"> </w:t>
      </w:r>
      <w:r w:rsidR="000C4964">
        <w:rPr>
          <w:rFonts w:eastAsia="Times New Roman"/>
          <w:color w:val="000000" w:themeColor="text1"/>
          <w:sz w:val="20"/>
          <w:szCs w:val="20"/>
          <w:lang w:eastAsia="pt-BR"/>
        </w:rPr>
        <w:t>Automedicação. Relações Comunidade-Instituição. Estudantes de Enfermagem.</w:t>
      </w:r>
    </w:p>
    <w:p w:rsidR="000C4964" w:rsidRDefault="000C4964">
      <w:pPr>
        <w:pStyle w:val="Default"/>
        <w:jc w:val="both"/>
        <w:rPr>
          <w:color w:val="00000A"/>
          <w:sz w:val="22"/>
          <w:szCs w:val="22"/>
        </w:rPr>
      </w:pPr>
    </w:p>
    <w:p w:rsidR="000F32BD" w:rsidRPr="00D668E1" w:rsidRDefault="00844019">
      <w:pPr>
        <w:pStyle w:val="Default"/>
        <w:jc w:val="both"/>
      </w:pPr>
      <w:r>
        <w:rPr>
          <w:b/>
          <w:color w:val="00000A"/>
          <w:sz w:val="22"/>
          <w:szCs w:val="22"/>
        </w:rPr>
        <w:t xml:space="preserve">REFERÊNCIAS: </w:t>
      </w:r>
    </w:p>
    <w:p w:rsidR="000C4964" w:rsidRPr="00D668E1" w:rsidRDefault="000C4964" w:rsidP="00D668E1">
      <w:pPr>
        <w:pStyle w:val="Default"/>
        <w:rPr>
          <w:color w:val="222222"/>
          <w:sz w:val="22"/>
          <w:szCs w:val="22"/>
        </w:rPr>
      </w:pPr>
    </w:p>
    <w:p w:rsidR="000F32BD" w:rsidRPr="00D668E1" w:rsidRDefault="00D668E1" w:rsidP="00D668E1">
      <w:pPr>
        <w:pStyle w:val="Default"/>
        <w:rPr>
          <w:color w:val="222222"/>
          <w:sz w:val="22"/>
          <w:szCs w:val="22"/>
          <w:shd w:val="clear" w:color="auto" w:fill="FFFFFF"/>
        </w:rPr>
      </w:pPr>
      <w:r w:rsidRPr="00D668E1">
        <w:rPr>
          <w:color w:val="222222"/>
          <w:sz w:val="22"/>
          <w:szCs w:val="22"/>
          <w:shd w:val="clear" w:color="auto" w:fill="FFFFFF"/>
        </w:rPr>
        <w:t xml:space="preserve">JUNQUEIRA, </w:t>
      </w:r>
      <w:proofErr w:type="spellStart"/>
      <w:r w:rsidRPr="00D668E1">
        <w:rPr>
          <w:color w:val="222222"/>
          <w:sz w:val="22"/>
          <w:szCs w:val="22"/>
          <w:shd w:val="clear" w:color="auto" w:fill="FFFFFF"/>
        </w:rPr>
        <w:t>Shirlene</w:t>
      </w:r>
      <w:proofErr w:type="spellEnd"/>
      <w:r w:rsidRPr="00D668E1">
        <w:rPr>
          <w:color w:val="222222"/>
          <w:sz w:val="22"/>
          <w:szCs w:val="22"/>
          <w:shd w:val="clear" w:color="auto" w:fill="FFFFFF"/>
        </w:rPr>
        <w:t xml:space="preserve"> Costa. E</w:t>
      </w:r>
      <w:r w:rsidRPr="00D668E1">
        <w:rPr>
          <w:color w:val="222222"/>
          <w:sz w:val="22"/>
          <w:szCs w:val="22"/>
          <w:shd w:val="clear" w:color="auto" w:fill="FFFFFF"/>
        </w:rPr>
        <w:t>ducação</w:t>
      </w:r>
      <w:r w:rsidRPr="00D668E1">
        <w:rPr>
          <w:color w:val="222222"/>
          <w:sz w:val="22"/>
          <w:szCs w:val="22"/>
          <w:shd w:val="clear" w:color="auto" w:fill="FFFFFF"/>
        </w:rPr>
        <w:t xml:space="preserve"> </w:t>
      </w:r>
      <w:r>
        <w:rPr>
          <w:color w:val="222222"/>
          <w:sz w:val="22"/>
          <w:szCs w:val="22"/>
          <w:shd w:val="clear" w:color="auto" w:fill="FFFFFF"/>
        </w:rPr>
        <w:t>e S</w:t>
      </w:r>
      <w:r w:rsidRPr="00D668E1">
        <w:rPr>
          <w:color w:val="222222"/>
          <w:sz w:val="22"/>
          <w:szCs w:val="22"/>
          <w:shd w:val="clear" w:color="auto" w:fill="FFFFFF"/>
        </w:rPr>
        <w:t xml:space="preserve">aúde: estratégias </w:t>
      </w:r>
      <w:proofErr w:type="spellStart"/>
      <w:r w:rsidRPr="00D668E1">
        <w:rPr>
          <w:color w:val="222222"/>
          <w:sz w:val="22"/>
          <w:szCs w:val="22"/>
          <w:shd w:val="clear" w:color="auto" w:fill="FFFFFF"/>
        </w:rPr>
        <w:t>andragógicas</w:t>
      </w:r>
      <w:proofErr w:type="spellEnd"/>
      <w:r w:rsidRPr="00D668E1">
        <w:rPr>
          <w:color w:val="222222"/>
          <w:sz w:val="22"/>
          <w:szCs w:val="22"/>
          <w:shd w:val="clear" w:color="auto" w:fill="FFFFFF"/>
        </w:rPr>
        <w:t xml:space="preserve"> para a promoção do uso racional de medicamentos na educação de jovens e adultos</w:t>
      </w:r>
      <w:r w:rsidRPr="00D668E1">
        <w:rPr>
          <w:color w:val="222222"/>
          <w:sz w:val="22"/>
          <w:szCs w:val="22"/>
          <w:shd w:val="clear" w:color="auto" w:fill="FFFFFF"/>
        </w:rPr>
        <w:t xml:space="preserve"> (EJA). </w:t>
      </w:r>
      <w:r w:rsidRPr="00D668E1">
        <w:rPr>
          <w:rStyle w:val="Forte"/>
          <w:color w:val="222222"/>
          <w:sz w:val="22"/>
          <w:szCs w:val="22"/>
          <w:shd w:val="clear" w:color="auto" w:fill="FFFFFF"/>
        </w:rPr>
        <w:t>Revista Aleph</w:t>
      </w:r>
      <w:r w:rsidRPr="00D668E1">
        <w:rPr>
          <w:color w:val="222222"/>
          <w:sz w:val="22"/>
          <w:szCs w:val="22"/>
          <w:shd w:val="clear" w:color="auto" w:fill="FFFFFF"/>
        </w:rPr>
        <w:t>, São Paulo, v. 22, p.294-303, dez. 2014.</w:t>
      </w:r>
    </w:p>
    <w:p w:rsidR="00D668E1" w:rsidRPr="00D668E1" w:rsidRDefault="00D668E1" w:rsidP="00D668E1">
      <w:pPr>
        <w:pStyle w:val="Default"/>
        <w:rPr>
          <w:color w:val="222222"/>
          <w:sz w:val="22"/>
          <w:szCs w:val="22"/>
          <w:shd w:val="clear" w:color="auto" w:fill="FFFFFF"/>
        </w:rPr>
      </w:pPr>
    </w:p>
    <w:p w:rsidR="00D668E1" w:rsidRPr="00D668E1" w:rsidRDefault="00D668E1" w:rsidP="00D668E1">
      <w:pPr>
        <w:pStyle w:val="Default"/>
        <w:rPr>
          <w:color w:val="00000A"/>
          <w:sz w:val="22"/>
          <w:szCs w:val="22"/>
        </w:rPr>
      </w:pPr>
      <w:r w:rsidRPr="00D668E1">
        <w:rPr>
          <w:color w:val="222222"/>
          <w:sz w:val="22"/>
          <w:szCs w:val="22"/>
          <w:shd w:val="clear" w:color="auto" w:fill="FFFFFF"/>
        </w:rPr>
        <w:t xml:space="preserve">MONTEIRO, Elis Roberta; LACERDA, </w:t>
      </w:r>
      <w:proofErr w:type="spellStart"/>
      <w:r w:rsidRPr="00D668E1">
        <w:rPr>
          <w:color w:val="222222"/>
          <w:sz w:val="22"/>
          <w:szCs w:val="22"/>
          <w:shd w:val="clear" w:color="auto" w:fill="FFFFFF"/>
        </w:rPr>
        <w:t>Josimari</w:t>
      </w:r>
      <w:proofErr w:type="spellEnd"/>
      <w:r w:rsidRPr="00D668E1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668E1">
        <w:rPr>
          <w:color w:val="222222"/>
          <w:sz w:val="22"/>
          <w:szCs w:val="22"/>
          <w:shd w:val="clear" w:color="auto" w:fill="FFFFFF"/>
        </w:rPr>
        <w:t>Telino</w:t>
      </w:r>
      <w:proofErr w:type="spellEnd"/>
      <w:r w:rsidRPr="00D668E1">
        <w:rPr>
          <w:color w:val="222222"/>
          <w:sz w:val="22"/>
          <w:szCs w:val="22"/>
          <w:shd w:val="clear" w:color="auto" w:fill="FFFFFF"/>
        </w:rPr>
        <w:t xml:space="preserve"> de. Promoção do uso racional de medicamentos: uma proposta de modelo avaliativo da gestão municipal. </w:t>
      </w:r>
      <w:r w:rsidRPr="00D668E1">
        <w:rPr>
          <w:rStyle w:val="Forte"/>
          <w:color w:val="222222"/>
          <w:sz w:val="22"/>
          <w:szCs w:val="22"/>
          <w:shd w:val="clear" w:color="auto" w:fill="FFFFFF"/>
        </w:rPr>
        <w:t>Saúde em Debate</w:t>
      </w:r>
      <w:r w:rsidRPr="00D668E1">
        <w:rPr>
          <w:color w:val="222222"/>
          <w:sz w:val="22"/>
          <w:szCs w:val="22"/>
          <w:shd w:val="clear" w:color="auto" w:fill="FFFFFF"/>
        </w:rPr>
        <w:t>, Rio de Janeiro, v. 40, n. 111, p.101-116, dez. 2016.</w:t>
      </w:r>
    </w:p>
    <w:p w:rsidR="000F32BD" w:rsidRDefault="000F32BD">
      <w:pPr>
        <w:spacing w:after="0" w:line="240" w:lineRule="auto"/>
        <w:jc w:val="both"/>
        <w:rPr>
          <w:b/>
          <w:sz w:val="20"/>
          <w:szCs w:val="20"/>
        </w:rPr>
      </w:pPr>
    </w:p>
    <w:p w:rsidR="000F32BD" w:rsidRDefault="000F32BD">
      <w:pPr>
        <w:spacing w:after="0" w:line="240" w:lineRule="auto"/>
        <w:jc w:val="both"/>
        <w:rPr>
          <w:b/>
          <w:sz w:val="20"/>
          <w:szCs w:val="20"/>
        </w:rPr>
      </w:pPr>
    </w:p>
    <w:p w:rsidR="000F32BD" w:rsidRDefault="000F32BD">
      <w:pPr>
        <w:jc w:val="center"/>
      </w:pPr>
    </w:p>
    <w:sectPr w:rsidR="000F32BD">
      <w:headerReference w:type="default" r:id="rId7"/>
      <w:pgSz w:w="11906" w:h="16838"/>
      <w:pgMar w:top="766" w:right="567" w:bottom="567" w:left="567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A05" w:rsidRDefault="00095A05">
      <w:pPr>
        <w:spacing w:after="0" w:line="240" w:lineRule="auto"/>
      </w:pPr>
      <w:r>
        <w:separator/>
      </w:r>
    </w:p>
  </w:endnote>
  <w:endnote w:type="continuationSeparator" w:id="0">
    <w:p w:rsidR="00095A05" w:rsidRDefault="0009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A05" w:rsidRDefault="00095A05">
      <w:pPr>
        <w:spacing w:after="0" w:line="240" w:lineRule="auto"/>
      </w:pPr>
      <w:r>
        <w:separator/>
      </w:r>
    </w:p>
  </w:footnote>
  <w:footnote w:type="continuationSeparator" w:id="0">
    <w:p w:rsidR="00095A05" w:rsidRDefault="0009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2BD" w:rsidRDefault="00844019">
    <w:pPr>
      <w:pStyle w:val="Cabealho"/>
      <w:rPr>
        <w:b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4AF150C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9340" cy="796290"/>
              <wp:effectExtent l="0" t="0" r="19050" b="25400"/>
              <wp:wrapNone/>
              <wp:docPr id="1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8720" cy="795600"/>
                      </a:xfrm>
                      <a:prstGeom prst="rect">
                        <a:avLst/>
                      </a:prstGeom>
                      <a:ln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8" fillcolor="#4f81bd" stroked="t" style="position:absolute;margin-left:80.5pt;margin-top:-4.9pt;width:384.1pt;height:62.6pt" wp14:anchorId="14AF150C">
              <w10:wrap type="none"/>
              <v:fill o:detectmouseclick="t" type="solid" color2="#b07e42"/>
              <v:stroke color="#3a5f8b" weight="25560" joinstyle="round" endcap="flat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35A2B5C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6140" cy="796290"/>
              <wp:effectExtent l="0" t="0" r="0" b="6350"/>
              <wp:wrapNone/>
              <wp:docPr id="2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5680" cy="79560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0F32BD" w:rsidRDefault="00844019">
                          <w:pPr>
                            <w:pStyle w:val="Contedodoquadro"/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- SIE 2019 -</w:t>
                          </w:r>
                        </w:p>
                        <w:p w:rsidR="000F32BD" w:rsidRDefault="00844019">
                          <w:pPr>
                            <w:pStyle w:val="Contedodoquadro"/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0F32BD" w:rsidRDefault="00844019">
                          <w:pPr>
                            <w:pStyle w:val="Contedodoquadro"/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9" o:spid="_x0000_s1026" style="position:absolute;margin-left:87.15pt;margin-top:-4.95pt;width:368.2pt;height:62.7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" filled="f" stroked="f" strokeweight=".18mm">
              <v:textbox>
                <w:txbxContent>
                  <w:p w:rsidR="000F32BD" w:rsidRDefault="00844019">
                    <w:pPr>
                      <w:pStyle w:val="Contedodoquadro"/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- SIE 2019 -</w:t>
                    </w:r>
                  </w:p>
                  <w:p w:rsidR="000F32BD" w:rsidRDefault="00844019">
                    <w:pPr>
                      <w:pStyle w:val="Contedodoquadro"/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0F32BD" w:rsidRDefault="00844019">
                    <w:pPr>
                      <w:pStyle w:val="Contedodoquadro"/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946150" cy="730250"/>
          <wp:effectExtent l="0" t="0" r="0" b="0"/>
          <wp:docPr id="4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6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730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pt-BR"/>
      </w:rPr>
      <w:t xml:space="preserve"> </w:t>
    </w:r>
    <w:r>
      <w:rPr>
        <w:b/>
        <w:lang w:eastAsia="pt-BR"/>
      </w:rPr>
      <w:t xml:space="preserve">       </w:t>
    </w:r>
    <w:r>
      <w:t xml:space="preserve">                                                    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>
          <wp:extent cx="762000" cy="671830"/>
          <wp:effectExtent l="0" t="0" r="0" b="0"/>
          <wp:docPr id="5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32BD" w:rsidRDefault="000F32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BD"/>
    <w:rsid w:val="00067D95"/>
    <w:rsid w:val="00095A05"/>
    <w:rsid w:val="000C4964"/>
    <w:rsid w:val="000F32BD"/>
    <w:rsid w:val="0016517D"/>
    <w:rsid w:val="001D72A3"/>
    <w:rsid w:val="002123E2"/>
    <w:rsid w:val="002538C3"/>
    <w:rsid w:val="002C3C0D"/>
    <w:rsid w:val="003D70C8"/>
    <w:rsid w:val="0041766D"/>
    <w:rsid w:val="007D6F46"/>
    <w:rsid w:val="00811A13"/>
    <w:rsid w:val="00844019"/>
    <w:rsid w:val="008843F7"/>
    <w:rsid w:val="00896BAA"/>
    <w:rsid w:val="00AB705B"/>
    <w:rsid w:val="00BD0C88"/>
    <w:rsid w:val="00CC6B18"/>
    <w:rsid w:val="00CF549B"/>
    <w:rsid w:val="00D668E1"/>
    <w:rsid w:val="00E66F49"/>
    <w:rsid w:val="00F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1B0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1B00"/>
  </w:style>
  <w:style w:type="character" w:customStyle="1" w:styleId="RodapChar">
    <w:name w:val="Rodapé Char"/>
    <w:basedOn w:val="Fontepargpadro"/>
    <w:link w:val="Rodap"/>
    <w:uiPriority w:val="99"/>
    <w:qFormat/>
    <w:rsid w:val="006A1B00"/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6A1B00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541BF1"/>
    <w:rPr>
      <w:rFonts w:ascii="Arial" w:eastAsia="Calibri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styleId="Forte">
    <w:name w:val="Strong"/>
    <w:basedOn w:val="Fontepargpadro"/>
    <w:uiPriority w:val="22"/>
    <w:qFormat/>
    <w:rsid w:val="00D668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1B0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1B00"/>
  </w:style>
  <w:style w:type="character" w:customStyle="1" w:styleId="RodapChar">
    <w:name w:val="Rodapé Char"/>
    <w:basedOn w:val="Fontepargpadro"/>
    <w:link w:val="Rodap"/>
    <w:uiPriority w:val="99"/>
    <w:qFormat/>
    <w:rsid w:val="006A1B00"/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6A1B00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541BF1"/>
    <w:rPr>
      <w:rFonts w:ascii="Arial" w:eastAsia="Calibri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styleId="Forte">
    <w:name w:val="Strong"/>
    <w:basedOn w:val="Fontepargpadro"/>
    <w:uiPriority w:val="22"/>
    <w:qFormat/>
    <w:rsid w:val="00D66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Usuário do Windows</cp:lastModifiedBy>
  <cp:revision>6</cp:revision>
  <cp:lastPrinted>2019-05-15T19:53:00Z</cp:lastPrinted>
  <dcterms:created xsi:type="dcterms:W3CDTF">2019-05-22T17:12:00Z</dcterms:created>
  <dcterms:modified xsi:type="dcterms:W3CDTF">2019-05-23T15:27:00Z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