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Percepção dos Discentes sobre Metodologias Ativas no Ensino de Prática Contábil</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Iara Ingrid de Assis - UFRN</w:t>
      </w:r>
    </w:p>
    <w:p w:rsidR="00000000" w:rsidDel="00000000" w:rsidP="00000000" w:rsidRDefault="00000000" w:rsidRPr="00000000" w14:paraId="00000005">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iaraingrid556@gmail.com</w:t>
      </w:r>
      <w:r w:rsidDel="00000000" w:rsidR="00000000" w:rsidRPr="00000000">
        <w:rPr>
          <w:rtl w:val="0"/>
        </w:rPr>
      </w:r>
    </w:p>
    <w:p w:rsidR="00000000" w:rsidDel="00000000" w:rsidP="00000000" w:rsidRDefault="00000000" w:rsidRPr="00000000" w14:paraId="00000006">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Socrates Dantas Lopes - UFRN</w:t>
      </w:r>
    </w:p>
    <w:p w:rsidR="00000000" w:rsidDel="00000000" w:rsidP="00000000" w:rsidRDefault="00000000" w:rsidRPr="00000000" w14:paraId="00000007">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socrates.lopes@ufrn.br</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0A">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Mudanças sociais, políticas e tecnológicas influenciaram de forma significativa a vida das pessoas em todos os seus âmbitos, e por consequência, a escola. A percepção do aluno e professor com relação ao papel de cada um dentro de sala de aula sofreu impactos quanto à forma de ensino. Com o contexto atual social, o processo de ensino-aprendizagem precisou ser remodelado e com isso surgiram as chamadas metodologias ativas. De acordo com Silva e Scapin (2011), as metodologias ativas podem ser descritas como um conjunto de métodos e técnicas que reestruturam o ambiente educacional, promovendo mudanças nos papéis do educador e do aluno, com o objetivo de fomentar a independência do estudante na construção do saber.</w:t>
      </w:r>
    </w:p>
    <w:p w:rsidR="00000000" w:rsidDel="00000000" w:rsidP="00000000" w:rsidRDefault="00000000" w:rsidRPr="00000000" w14:paraId="0000000B">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cenário, verifica-se que os estudantes se tornam participantes ativos no processo de aprendizado, enquanto os educadores passam a ter o papel mais de mediador e potencializador do processo de aprendizagem incentivando a análise crítica, a autonomia e a busca pelo conhecimento do que simples transmissores de informação de forma narrativa e monótona (CARVALHO et al, 2021).</w:t>
      </w:r>
    </w:p>
    <w:p w:rsidR="00000000" w:rsidDel="00000000" w:rsidP="00000000" w:rsidRDefault="00000000" w:rsidRPr="00000000" w14:paraId="0000000C">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curso de Ciências Contábeis, mais especificamente nas cadeiras de Prática Contábil I e II a realidade não se torna diferente, o processo de ensino e aprendizagem precisou ser melhor direcionado tornando o discente principal atuante desse caminho na resolução de problemáticas. Sendo assim, levando em consideração a importância de aproximar a teoria da prática, o presente artigo busca responder à seguinte indagação:  as metodologias ativas utilizadas pelos docentes no curso de Ciências Contábeis da Universidade Federal do Rio Grande do Norte estão sendo realmente aproveitadas pelos discentes?</w:t>
      </w:r>
    </w:p>
    <w:p w:rsidR="00000000" w:rsidDel="00000000" w:rsidP="00000000" w:rsidRDefault="00000000" w:rsidRPr="00000000" w14:paraId="0000000D">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estudo justifica-se por construir uma base científica na medida em que realiza uma coleta de documentos relacionados ao tópico proposto, além de reunir de forma sistemática a literatura relevante sobre o assunto e dessa forma produzindo um avanço no conhecimento específico do assunto abordado.  Seu impacto social é notório, já que aborda ferramentas que tornam o processo de ensino-aprendizagem mais atrativo e de fácil assimilação, o que, por sua vez, aprimora as práticas de ensino e gera um impacto positivo na sociedade, promovendo uma aprendizagem mais ativa.</w:t>
      </w:r>
    </w:p>
    <w:p w:rsidR="00000000" w:rsidDel="00000000" w:rsidP="00000000" w:rsidRDefault="00000000" w:rsidRPr="00000000" w14:paraId="0000000E">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Assim, diante da problemática e justificativa mencionada, o presente estudo trata do relato de experiência com o objetivo de descrever a percepção dos discentes do curso de Ciências Contábeis direcionado para a Prática Contábil I e II sobre a utilização de metodologias ativas de ensino e qual sua importância para a melhoria do processo de ensino-aprendizagem.</w:t>
      </w:r>
    </w:p>
    <w:p w:rsidR="00000000" w:rsidDel="00000000" w:rsidP="00000000" w:rsidRDefault="00000000" w:rsidRPr="00000000" w14:paraId="0000000F">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 </w:t>
      </w:r>
    </w:p>
    <w:p w:rsidR="00000000" w:rsidDel="00000000" w:rsidP="00000000" w:rsidRDefault="00000000" w:rsidRPr="00000000" w14:paraId="00000011">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Fontelles (2009), a pesquisa científica é a aplicação prática de um conjunto de procedimentos objetivos, utilizados por um pesquisador, para o desenvolvimento de um experimento, a fim de produzir um novo conhecimento. Portanto, consiste em uma sequência estruturada de etapas, organizadas de forma lógica e racional, que o pesquisador deve compreender para aplicá-las de maneira adequada.</w:t>
      </w:r>
    </w:p>
    <w:p w:rsidR="00000000" w:rsidDel="00000000" w:rsidP="00000000" w:rsidRDefault="00000000" w:rsidRPr="00000000" w14:paraId="00000012">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o desenvolvimento dessa pesquisa, considerando os objetivos propostos, e o tema em questão, optou-se por desenvolver uma pesquisa descritiva, pois visa ampliar o conhecimento sobre a utilização de metodologias ativas aplicadas ao curso de ciências contábeis. Dessa forma,pensando na resolução da questão problema, os procedimentos metodológicos foram divididos em 3 etapas. A primeira etapa foi uma pesquisa bibliográfica no qual buscou-se embasar o trabalho cientificamente. A segunda parte foi a aplicação de um questionário composto por 6 questões sendo 4 objetivas e 2 subjetivas nas turmas de Prática I e II, </w:t>
      </w:r>
      <w:r w:rsidDel="00000000" w:rsidR="00000000" w:rsidRPr="00000000">
        <w:rPr>
          <w:rFonts w:ascii="Times New Roman" w:cs="Times New Roman" w:eastAsia="Times New Roman" w:hAnsi="Times New Roman"/>
          <w:rtl w:val="0"/>
        </w:rPr>
        <w:t xml:space="preserve">estruturado</w:t>
      </w:r>
      <w:r w:rsidDel="00000000" w:rsidR="00000000" w:rsidRPr="00000000">
        <w:rPr>
          <w:rFonts w:ascii="Times New Roman" w:cs="Times New Roman" w:eastAsia="Times New Roman" w:hAnsi="Times New Roman"/>
          <w:rtl w:val="0"/>
        </w:rPr>
        <w:t xml:space="preserve"> na plataforma Google Forms com o intuito de medir a percepção dos discentes sobre o conhecimento e importância da utilização dessas metodologias. E por fim a última etapa foi a realização da análise dos dados obtidos e a construção dos resultados.</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w:t>
      </w:r>
    </w:p>
    <w:p w:rsidR="00000000" w:rsidDel="00000000" w:rsidP="00000000" w:rsidRDefault="00000000" w:rsidRPr="00000000" w14:paraId="00000015">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Nesta seção serão apresentados os dados gerais da instituição de ensino utilizada no estudo bem como os resultados obtidos através da análise dos dados coletados. A pesquisa contemplou uma amostra total de 70 pessoas distribuídas em duas turmas do Curso de Ciências Contábeis (Prática I e Prática II) da Universidade Federal do Rio Grande Do Norte, situada na cidade de Caicó, interior do RN.</w:t>
      </w:r>
    </w:p>
    <w:p w:rsidR="00000000" w:rsidDel="00000000" w:rsidP="00000000" w:rsidRDefault="00000000" w:rsidRPr="00000000" w14:paraId="00000016">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pesquisa foi contemplada com 61 respostas obtidas, sendo sua grande maioria respondida por alunos ingressantes no período de 2020.1 e 2022.1. No que se refere a termos bibliográficos, o questionário foi respondido 50% por pessoas do gênero masculino e 50% pessoas do feminino, ao passo que 68% destes são menores de 25 anos. O questionário, de início solicitou qual o grau de conhecimento sobre o conceito de metodologias ativas dos alunos com o objetivo de ter um ponto de partida dando possibilidade de entender qual era a base teórica dos discentes, ao observar as respostas pode-se perceber que metade dos discentes possui pouco conhecimento(49,2%) sobre o conceito, e a outra metade se dividiu em bom conhecimento(14,8%), conhecimento intermediário(27,9%) e conhecimento excelente(5%).</w:t>
      </w:r>
    </w:p>
    <w:p w:rsidR="00000000" w:rsidDel="00000000" w:rsidP="00000000" w:rsidRDefault="00000000" w:rsidRPr="00000000" w14:paraId="00000017">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Quanto a importância da utilização de metodologias ativas nas disciplinas de Prática Contábil, situada na questão 3, as respostas se dividiram entre Importante, Muito Importante e Extremamente importante sendo 32,8%,24,6% e 41%, respectivamente. Essa pergunta demonstrou um nível de interesse considerável sobre o tema pelos discentes. </w:t>
      </w:r>
    </w:p>
    <w:p w:rsidR="00000000" w:rsidDel="00000000" w:rsidP="00000000" w:rsidRDefault="00000000" w:rsidRPr="00000000" w14:paraId="00000018">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Posteriormente, na quarta pergunta foi questionado aos discentes quais metodologias foram mais aplicadas em sala de aula na disciplina de Prática Contábil, a maioria dos alunos responderam entre problematização com resolução de casos práticos e aprendizado em grupo. Além disso, para complementar a pergunta anterior, foi pedido que os mesmos selecionasse a metodologia que surta mais efeito quanto ao aprendizado e fixação do conteúdo, cerca de 85% responderam que aprendiam de forma mais assertiva quando o docentes utilizava caso práticos com problematização para que fosse resolvido.</w:t>
      </w:r>
    </w:p>
    <w:p w:rsidR="00000000" w:rsidDel="00000000" w:rsidP="00000000" w:rsidRDefault="00000000" w:rsidRPr="00000000" w14:paraId="00000019">
      <w:pPr>
        <w:spacing w:after="0" w:line="240" w:lineRule="auto"/>
        <w:ind w:left="280" w:firstLine="42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Dando sequência, na questão 6 foi pedida aos discentes que escrevessem sobre pontos positivos e pontos negativos sobre a utilização de metodologias ativa no ensino de prática, com isso, após analisar as respostas foi possível perceber que a maioria das respostas englobam  palavras como ponto positivo a “Melhoria de aprendizado” e “Auto Aprendizado e Motivação”. Por outro lado, alguns pontos negativos destacados foram “Demanda mais tempo” e “Aceitação dos discentes” Dessa forma, é notório que no ponto de vista dos discentes, o emprego de metodologias ativas em sala de aula auxiliam no ensino de prática de forma significativa, impactando o comportamento e toda a logística desse processo. Entretanto para a aplicação das mesmas, segundo as respostas, necessita de mais dedicação de tempo onde surge um pouco de resistência por parte dos discentes, o que às vezes não se torna viável para algumas disciplinas, tendo consequência a não utilização dessas metodologias.</w:t>
      </w:r>
      <w:r w:rsidDel="00000000" w:rsidR="00000000" w:rsidRPr="00000000">
        <w:rPr>
          <w:rtl w:val="0"/>
        </w:rPr>
      </w:r>
    </w:p>
    <w:p w:rsidR="00000000" w:rsidDel="00000000" w:rsidP="00000000" w:rsidRDefault="00000000" w:rsidRPr="00000000" w14:paraId="0000001A">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1D">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estudo objetivou examinar a percepção dos discentes quanto à utilização de metodologias ativas no ensino de prática contábil utilizando um questionário estruturado na plataforma Google Forms, aplicado em duas turmas do curso de ciências contábeis. Conforme os resultados, verificou-se que os resultados corroboram com as reflexões e pesquisas de alguns autores, pois um percentual positivo dos alunos que consideram as metodologias um fator que  influencia no processo de ensino e aprendizagem da prática e que se torna importante pelo fato de desencadearem um entusiasmo pela matéria mencionada. Além disso, os resultados reforçam que as principais ferramentas de metodologias ativas utilizadas pelos docentes foram atividades com problematização e resolução de casos práticos, detalhe que pode contribuir para a melhoria de diversas matérias.</w:t>
      </w:r>
    </w:p>
    <w:p w:rsidR="00000000" w:rsidDel="00000000" w:rsidP="00000000" w:rsidRDefault="00000000" w:rsidRPr="00000000" w14:paraId="0000001E">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Portanto, a presente pesquisa não esgota todas as possibilidades de questionamentos, propostas e soluções para o referido tema. Novas discussões e perspectivas podem e devem </w:t>
      </w:r>
    </w:p>
    <w:p w:rsidR="00000000" w:rsidDel="00000000" w:rsidP="00000000" w:rsidRDefault="00000000" w:rsidRPr="00000000" w14:paraId="0000001F">
      <w:pPr>
        <w:spacing w:after="0" w:line="240" w:lineRule="auto"/>
        <w:ind w:left="283.46456692913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surgir para aprofundamento e aperfeiçoamento da área. Sugere-se que trabalhos futuros     sejam realizados com o intuito de verificar a efetividade do emprego das ferramentas de metodologias ativas identificadas, assim como o seu impacto no processo de ensino-aprendizagem na Instituição estudada.</w:t>
      </w:r>
    </w:p>
    <w:p w:rsidR="00000000" w:rsidDel="00000000" w:rsidP="00000000" w:rsidRDefault="00000000" w:rsidRPr="00000000" w14:paraId="00000020">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rtl w:val="0"/>
        </w:rPr>
        <w:t xml:space="preserve">Metodologias Ativas. Prática Contábil. Ensino Aprendizagem.</w:t>
      </w:r>
    </w:p>
    <w:p w:rsidR="00000000" w:rsidDel="00000000" w:rsidP="00000000" w:rsidRDefault="00000000" w:rsidRPr="00000000" w14:paraId="00000022">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NBR 6023) </w:t>
      </w:r>
      <w:r w:rsidDel="00000000" w:rsidR="00000000" w:rsidRPr="00000000">
        <w:rPr>
          <w:rtl w:val="0"/>
        </w:rPr>
      </w:r>
    </w:p>
    <w:p w:rsidR="00000000" w:rsidDel="00000000" w:rsidP="00000000" w:rsidRDefault="00000000" w:rsidRPr="00000000" w14:paraId="00000024">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CARVALHO, Aline Kárem Santos et al. A aplicação de metodologias ativas na prática docente nos cursos de administração e ciências contábeis de uma instituição de ensino superior no norte do Piauí. South American Journal of Basic Education, Technical and Technological, v. 8, n. 1, p. 331-351, 2021.</w:t>
      </w:r>
    </w:p>
    <w:p w:rsidR="00000000" w:rsidDel="00000000" w:rsidP="00000000" w:rsidRDefault="00000000" w:rsidRPr="00000000" w14:paraId="00000025">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FONTELLES, Mauro José et al. Metodologia da pesquisa científica: diretrizes para a elaboração de um protocolo de pesquisa. Revista paraense de medicina, v. 23, n. 3, p. 1-8, 2009.</w:t>
      </w:r>
    </w:p>
    <w:p w:rsidR="00000000" w:rsidDel="00000000" w:rsidP="00000000" w:rsidRDefault="00000000" w:rsidRPr="00000000" w14:paraId="00000026">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DA SILVA, Rinaldo Henrique Aguilar; SCAPIN, Luciana Teixeira. Utilização da avaliação formativa para a implementação da problematização como método ativo de ensino-aprendizagem. Estudos em Avaliação Educacional, v. 22, n. 50, p. 537-522, 2011. </w:t>
      </w:r>
      <w:r w:rsidDel="00000000" w:rsidR="00000000" w:rsidRPr="00000000">
        <w:rPr>
          <w:rtl w:val="0"/>
        </w:rPr>
      </w:r>
    </w:p>
    <w:sectPr>
      <w:headerReference r:id="rId7" w:type="default"/>
      <w:footerReference r:id="rId8" w:type="default"/>
      <w:pgSz w:h="16838" w:w="11906" w:orient="portrait"/>
      <w:pgMar w:bottom="1417" w:top="1417" w:left="1701" w:right="1841"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571429" cy="504875"/>
          <wp:effectExtent b="0" l="0" r="0" t="0"/>
          <wp:docPr descr="Logotipo, nome da empresa&#10;&#10;Descrição gerada automaticamente" id="1036898020" name="image2.png"/>
          <a:graphic>
            <a:graphicData uri="http://schemas.openxmlformats.org/drawingml/2006/picture">
              <pic:pic>
                <pic:nvPicPr>
                  <pic:cNvPr descr="Logotipo, nome da empresa&#10;&#10;Descrição gerada automaticamente" id="0" name="image2.png"/>
                  <pic:cNvPicPr preferRelativeResize="0"/>
                </pic:nvPicPr>
                <pic:blipFill>
                  <a:blip r:embed="rId1"/>
                  <a:srcRect b="38979"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48076" cy="1078124"/>
          <wp:effectExtent b="0" l="0" r="0" t="0"/>
          <wp:docPr id="1036898019" name="image1.png"/>
          <a:graphic>
            <a:graphicData uri="http://schemas.openxmlformats.org/drawingml/2006/picture">
              <pic:pic>
                <pic:nvPicPr>
                  <pic:cNvPr id="0" name="image1.png"/>
                  <pic:cNvPicPr preferRelativeResize="0"/>
                </pic:nvPicPr>
                <pic:blipFill>
                  <a:blip r:embed="rId1"/>
                  <a:srcRect b="54985" l="0" r="0" t="0"/>
                  <a:stretch>
                    <a:fillRect/>
                  </a:stretch>
                </pic:blipFill>
                <pic:spPr>
                  <a:xfrm>
                    <a:off x="0" y="0"/>
                    <a:ext cx="5748076" cy="10781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52DA"/>
    <w:rPr>
      <w:rFonts w:ascii="Calibri" w:cs="Calibri" w:eastAsia="Calibri" w:hAnsi="Calibri"/>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066031"/>
  </w:style>
  <w:style w:type="paragraph" w:styleId="Rodap">
    <w:name w:val="footer"/>
    <w:basedOn w:val="Normal"/>
    <w:link w:val="Rodap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RodapChar" w:customStyle="1">
    <w:name w:val="Rodapé Char"/>
    <w:basedOn w:val="Fontepargpadro"/>
    <w:link w:val="Rodap"/>
    <w:uiPriority w:val="99"/>
    <w:rsid w:val="00066031"/>
  </w:style>
  <w:style w:type="character" w:styleId="Hyperlink">
    <w:name w:val="Hyperlink"/>
    <w:basedOn w:val="Fontepargpadro"/>
    <w:uiPriority w:val="99"/>
    <w:unhideWhenUsed w:val="1"/>
    <w:rsid w:val="00FE52DA"/>
    <w:rPr>
      <w:color w:val="0563c1" w:themeColor="hyperlink"/>
      <w:u w:val="single"/>
    </w:rPr>
  </w:style>
  <w:style w:type="character" w:styleId="MenoPendente">
    <w:name w:val="Unresolved Mention"/>
    <w:basedOn w:val="Fontepargpadro"/>
    <w:uiPriority w:val="99"/>
    <w:semiHidden w:val="1"/>
    <w:unhideWhenUsed w:val="1"/>
    <w:rsid w:val="00B10DC6"/>
    <w:rPr>
      <w:color w:val="605e5c"/>
      <w:shd w:color="auto" w:fill="e1dfdd" w:val="clear"/>
    </w:rPr>
  </w:style>
  <w:style w:type="paragraph" w:styleId="Textodenotaderodap">
    <w:name w:val="footnote text"/>
    <w:basedOn w:val="Normal"/>
    <w:link w:val="TextodenotaderodapChar"/>
    <w:uiPriority w:val="99"/>
    <w:semiHidden w:val="1"/>
    <w:unhideWhenUsed w:val="1"/>
    <w:rsid w:val="00945DE0"/>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45DE0"/>
    <w:rPr>
      <w:rFonts w:ascii="Calibri" w:cs="Calibri" w:eastAsia="Calibri" w:hAnsi="Calibri"/>
      <w:sz w:val="20"/>
      <w:szCs w:val="20"/>
      <w:lang w:eastAsia="pt-BR"/>
    </w:rPr>
  </w:style>
  <w:style w:type="character" w:styleId="Refdenotaderodap">
    <w:name w:val="footnote reference"/>
    <w:basedOn w:val="Fontepargpadro"/>
    <w:uiPriority w:val="99"/>
    <w:semiHidden w:val="1"/>
    <w:unhideWhenUsed w:val="1"/>
    <w:rsid w:val="00945DE0"/>
    <w:rPr>
      <w:vertAlign w:val="superscript"/>
    </w:rPr>
  </w:style>
  <w:style w:type="paragraph" w:styleId="PargrafodaLista">
    <w:name w:val="List Paragraph"/>
    <w:basedOn w:val="Normal"/>
    <w:uiPriority w:val="34"/>
    <w:qFormat w:val="1"/>
    <w:rsid w:val="00945DE0"/>
    <w:pPr>
      <w:ind w:left="720"/>
      <w:contextualSpacing w:val="1"/>
    </w:pPr>
  </w:style>
  <w:style w:type="paragraph" w:styleId="NormalWeb">
    <w:name w:val="Normal (Web)"/>
    <w:basedOn w:val="Normal"/>
    <w:uiPriority w:val="99"/>
    <w:semiHidden w:val="1"/>
    <w:unhideWhenUsed w:val="1"/>
    <w:rsid w:val="00FA4A9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rTFdE0622obPprQiIqEyX3R4WQ==">CgMxLjA4AHIhMTY5dEtpem9NTEllMGdMYl9ObGg1S1h2MGdJanJGOWE3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2022-07-04T12:12:00Z</dcterms:created>
  <dc:creator>Ronny Diogenes</dc:creator>
</cp:coreProperties>
</file>