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5ECC" w14:textId="6EAB21D5" w:rsidR="00630627" w:rsidRDefault="00630627" w:rsidP="000310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4BF97061" w14:textId="62A8DC3D" w:rsidR="00630627" w:rsidRDefault="006306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6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10D779" w14:textId="77777777" w:rsidR="002213F1" w:rsidRDefault="0036766D" w:rsidP="002213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4" w:lineRule="auto"/>
        <w:ind w:left="63" w:right="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766D">
        <w:rPr>
          <w:rFonts w:ascii="Times New Roman" w:hAnsi="Times New Roman" w:cs="Times New Roman"/>
          <w:b/>
          <w:bCs/>
          <w:sz w:val="24"/>
          <w:szCs w:val="24"/>
        </w:rPr>
        <w:t xml:space="preserve">AGRAVOS EM SAÚDE BUCAL DE PACIENTES CARDIOPATAS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6766D">
        <w:rPr>
          <w:rFonts w:ascii="Times New Roman" w:hAnsi="Times New Roman" w:cs="Times New Roman"/>
          <w:b/>
          <w:bCs/>
          <w:sz w:val="24"/>
          <w:szCs w:val="24"/>
        </w:rPr>
        <w:t>O HOSPITAL MUNICIPAL DE GOVERNADOR VALADARES</w:t>
      </w:r>
      <w:r w:rsidRPr="003676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 2017</w:t>
      </w:r>
    </w:p>
    <w:p w14:paraId="53312305" w14:textId="77777777" w:rsidR="002213F1" w:rsidRDefault="0036766D" w:rsidP="002213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4" w:lineRule="auto"/>
        <w:ind w:left="63" w:right="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Ismênia Edwirges Bernardes Marçal ¹, Alberto Marçal Batista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¹,</w:t>
      </w:r>
      <w:r w:rsidRPr="0036766D">
        <w:rPr>
          <w:rFonts w:ascii="Times New Roman" w:hAnsi="Times New Roman" w:cs="Times New Roman"/>
          <w:b/>
          <w:bCs/>
          <w:sz w:val="24"/>
          <w:szCs w:val="24"/>
        </w:rPr>
        <w:t>Mônica</w:t>
      </w:r>
      <w:proofErr w:type="gramEnd"/>
      <w:r w:rsidRPr="0036766D">
        <w:rPr>
          <w:rFonts w:ascii="Times New Roman" w:hAnsi="Times New Roman" w:cs="Times New Roman"/>
          <w:b/>
          <w:bCs/>
          <w:sz w:val="24"/>
          <w:szCs w:val="24"/>
        </w:rPr>
        <w:t xml:space="preserve"> Regina Pereira Senr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36766D">
        <w:rPr>
          <w:rFonts w:ascii="Times New Roman" w:hAnsi="Times New Roman" w:cs="Times New Roman"/>
          <w:b/>
          <w:bCs/>
          <w:sz w:val="24"/>
          <w:szCs w:val="24"/>
        </w:rPr>
        <w:t>Soares</w:t>
      </w:r>
      <w:r w:rsidR="000310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689EE9F3" w14:textId="77777777" w:rsidR="002213F1" w:rsidRDefault="00000000" w:rsidP="002213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4" w:lineRule="auto"/>
        <w:ind w:left="63" w:right="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766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31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2-</w:t>
      </w:r>
      <w:r w:rsidR="0036766D" w:rsidRPr="003676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Universidade Federal </w:t>
      </w:r>
      <w:r w:rsidR="0036766D">
        <w:rPr>
          <w:rFonts w:ascii="Times New Roman" w:eastAsia="Times New Roman" w:hAnsi="Times New Roman" w:cs="Times New Roman"/>
          <w:color w:val="000000"/>
          <w:sz w:val="24"/>
          <w:szCs w:val="24"/>
        </w:rPr>
        <w:t>de Juiz de Fora/Campus Governador Valadares.</w:t>
      </w:r>
    </w:p>
    <w:p w14:paraId="2DCB70E3" w14:textId="28E4B275" w:rsidR="00630627" w:rsidRDefault="0036766D" w:rsidP="002213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4" w:lineRule="auto"/>
        <w:ind w:left="63" w:right="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ismeniaedwirgesmg@hotmail.com</w:t>
      </w:r>
      <w:r w:rsidR="00000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178089A" w14:textId="7B805B3B" w:rsidR="00D11FD5" w:rsidRPr="000310F7" w:rsidRDefault="00967FA6" w:rsidP="000310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 w:line="360" w:lineRule="auto"/>
        <w:ind w:right="-3" w:firstLine="2"/>
        <w:jc w:val="both"/>
        <w:rPr>
          <w:rFonts w:ascii="Times New Roman" w:hAnsi="Times New Roman" w:cs="Times New Roman"/>
          <w:sz w:val="24"/>
          <w:szCs w:val="24"/>
        </w:rPr>
      </w:pPr>
      <w:r w:rsidRPr="000310F7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0310F7">
        <w:rPr>
          <w:rFonts w:ascii="Times New Roman" w:hAnsi="Times New Roman" w:cs="Times New Roman"/>
          <w:sz w:val="24"/>
          <w:szCs w:val="24"/>
        </w:rPr>
        <w:t xml:space="preserve"> </w:t>
      </w:r>
      <w:r w:rsidR="00A216F0">
        <w:rPr>
          <w:rFonts w:ascii="Times New Roman" w:hAnsi="Times New Roman" w:cs="Times New Roman"/>
          <w:sz w:val="24"/>
          <w:szCs w:val="24"/>
        </w:rPr>
        <w:t>a</w:t>
      </w:r>
      <w:r w:rsidR="00D11FD5" w:rsidRPr="000310F7">
        <w:rPr>
          <w:rFonts w:ascii="Times New Roman" w:hAnsi="Times New Roman" w:cs="Times New Roman"/>
          <w:sz w:val="24"/>
          <w:szCs w:val="24"/>
        </w:rPr>
        <w:t>s doenças cardiovasculares</w:t>
      </w:r>
      <w:r w:rsidR="00BF551E" w:rsidRPr="000310F7">
        <w:rPr>
          <w:rFonts w:ascii="Times New Roman" w:hAnsi="Times New Roman" w:cs="Times New Roman"/>
          <w:sz w:val="24"/>
          <w:szCs w:val="24"/>
        </w:rPr>
        <w:t xml:space="preserve"> (DCV)</w:t>
      </w:r>
      <w:r w:rsidR="00D11FD5" w:rsidRPr="000310F7">
        <w:rPr>
          <w:rFonts w:ascii="Times New Roman" w:hAnsi="Times New Roman" w:cs="Times New Roman"/>
          <w:sz w:val="24"/>
          <w:szCs w:val="24"/>
        </w:rPr>
        <w:t xml:space="preserve"> representam na atualidade um desafio para a medicina, sendo amplamente discutidas no campo da saúde. Estão associadas à morbidade, o que leva a necessidade de internações hospitalares, procedimentos diagnósticos e terapêuticos, acompanhamento médico e tratamento farmacológico continuado. </w:t>
      </w:r>
      <w:r w:rsidRPr="000310F7">
        <w:rPr>
          <w:rFonts w:ascii="Times New Roman" w:hAnsi="Times New Roman" w:cs="Times New Roman"/>
          <w:sz w:val="24"/>
          <w:szCs w:val="24"/>
        </w:rPr>
        <w:t xml:space="preserve">Além disso interferem na </w:t>
      </w:r>
      <w:r w:rsidR="00D11FD5" w:rsidRPr="000310F7">
        <w:rPr>
          <w:rFonts w:ascii="Times New Roman" w:hAnsi="Times New Roman" w:cs="Times New Roman"/>
          <w:sz w:val="24"/>
          <w:szCs w:val="24"/>
        </w:rPr>
        <w:t>qualidade de vida desses pacientes e o aparecimento de alterações odontológicas como a doença periodontal e a cárie, altamente prevalentes, que interferem na função mastigatória.</w:t>
      </w:r>
      <w:r w:rsidRPr="000310F7">
        <w:rPr>
          <w:rFonts w:ascii="Times New Roman" w:hAnsi="Times New Roman" w:cs="Times New Roman"/>
          <w:sz w:val="24"/>
          <w:szCs w:val="24"/>
        </w:rPr>
        <w:t xml:space="preserve"> </w:t>
      </w:r>
      <w:r w:rsidRPr="000310F7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="00D11FD5" w:rsidRPr="000310F7">
        <w:rPr>
          <w:rFonts w:ascii="Times New Roman" w:hAnsi="Times New Roman" w:cs="Times New Roman"/>
          <w:sz w:val="24"/>
          <w:szCs w:val="24"/>
        </w:rPr>
        <w:t xml:space="preserve">traçar o perfil epidemiológico de pacientes cardiopatas internados em enfermarias do Hospital Municipal de Governador Valadares (HMGV), avaliar as condições de saúde bucal </w:t>
      </w:r>
      <w:proofErr w:type="gramStart"/>
      <w:r w:rsidR="00D11FD5" w:rsidRPr="000310F7">
        <w:rPr>
          <w:rFonts w:ascii="Times New Roman" w:hAnsi="Times New Roman" w:cs="Times New Roman"/>
          <w:sz w:val="24"/>
          <w:szCs w:val="24"/>
        </w:rPr>
        <w:t>dos mesmos</w:t>
      </w:r>
      <w:proofErr w:type="gramEnd"/>
      <w:r w:rsidR="00D11FD5" w:rsidRPr="000310F7">
        <w:rPr>
          <w:rFonts w:ascii="Times New Roman" w:hAnsi="Times New Roman" w:cs="Times New Roman"/>
          <w:sz w:val="24"/>
          <w:szCs w:val="24"/>
        </w:rPr>
        <w:t>, conhecer suas demandas odontológicas, através da análise de prontuários, exame clínico e questionário.</w:t>
      </w:r>
      <w:r w:rsidRPr="000310F7">
        <w:rPr>
          <w:rFonts w:ascii="Times New Roman" w:hAnsi="Times New Roman" w:cs="Times New Roman"/>
          <w:sz w:val="24"/>
          <w:szCs w:val="24"/>
        </w:rPr>
        <w:t xml:space="preserve"> </w:t>
      </w:r>
      <w:r w:rsidRPr="000310F7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D11FD5" w:rsidRPr="000310F7">
        <w:rPr>
          <w:rFonts w:ascii="Times New Roman" w:hAnsi="Times New Roman" w:cs="Times New Roman"/>
          <w:sz w:val="24"/>
          <w:szCs w:val="24"/>
        </w:rPr>
        <w:t xml:space="preserve"> </w:t>
      </w:r>
      <w:r w:rsidR="00A216F0">
        <w:rPr>
          <w:rFonts w:ascii="Times New Roman" w:hAnsi="Times New Roman" w:cs="Times New Roman"/>
          <w:sz w:val="24"/>
          <w:szCs w:val="24"/>
        </w:rPr>
        <w:t>e</w:t>
      </w:r>
      <w:r w:rsidR="00A216F0">
        <w:rPr>
          <w:rFonts w:ascii="Times New Roman" w:hAnsi="Times New Roman" w:cs="Times New Roman"/>
          <w:sz w:val="24"/>
          <w:szCs w:val="24"/>
        </w:rPr>
        <w:t>ste estudo foi aprovado pelo Comitê de ética.</w:t>
      </w:r>
      <w:r w:rsidR="00A216F0">
        <w:rPr>
          <w:rFonts w:ascii="Times New Roman" w:hAnsi="Times New Roman" w:cs="Times New Roman"/>
          <w:sz w:val="24"/>
          <w:szCs w:val="24"/>
        </w:rPr>
        <w:t xml:space="preserve"> </w:t>
      </w:r>
      <w:r w:rsidR="00D11FD5" w:rsidRPr="000310F7">
        <w:rPr>
          <w:rFonts w:ascii="Times New Roman" w:hAnsi="Times New Roman" w:cs="Times New Roman"/>
          <w:sz w:val="24"/>
          <w:szCs w:val="24"/>
        </w:rPr>
        <w:t>A amostra constituiu-se de 30 pacientes cardiopatas, sendo 9 edêntulos e 21 pacientes com dentes, que aceitaram participar da pesquisa e assinaram o Termo de Consentimento Livre e Esclarecido.</w:t>
      </w:r>
      <w:r w:rsidR="00A216F0">
        <w:rPr>
          <w:rFonts w:ascii="Times New Roman" w:hAnsi="Times New Roman" w:cs="Times New Roman"/>
          <w:sz w:val="24"/>
          <w:szCs w:val="24"/>
        </w:rPr>
        <w:t xml:space="preserve"> </w:t>
      </w:r>
      <w:r w:rsidRPr="000310F7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="00D11FD5" w:rsidRPr="000310F7">
        <w:rPr>
          <w:rFonts w:ascii="Times New Roman" w:hAnsi="Times New Roman" w:cs="Times New Roman"/>
          <w:sz w:val="24"/>
          <w:szCs w:val="24"/>
        </w:rPr>
        <w:t xml:space="preserve"> o infarto agudo do miocárdio foi a cardiopatia mais prevalente (43,33%) seguido pela insuficiência cardíaca. A maioria dos pacientes tiveram idade acima de 70 anos (40%) sendo 66 % do sexo masculino. Do total (n=30), 21 (70%) apresentam hipertensão e 12 (43,33%) são portadores de diabetes mellitus. Ao exame clínico intra</w:t>
      </w:r>
      <w:r w:rsidR="00821D2F">
        <w:rPr>
          <w:rFonts w:ascii="Times New Roman" w:hAnsi="Times New Roman" w:cs="Times New Roman"/>
          <w:sz w:val="24"/>
          <w:szCs w:val="24"/>
        </w:rPr>
        <w:t>oral</w:t>
      </w:r>
      <w:r w:rsidR="00D11FD5" w:rsidRPr="000310F7">
        <w:rPr>
          <w:rFonts w:ascii="Times New Roman" w:hAnsi="Times New Roman" w:cs="Times New Roman"/>
          <w:sz w:val="24"/>
          <w:szCs w:val="24"/>
        </w:rPr>
        <w:t xml:space="preserve"> verificamos que 9 pacientes são usuários de prótese total (30%), </w:t>
      </w:r>
      <w:proofErr w:type="gramStart"/>
      <w:r w:rsidR="00D11FD5" w:rsidRPr="000310F7">
        <w:rPr>
          <w:rFonts w:ascii="Times New Roman" w:hAnsi="Times New Roman" w:cs="Times New Roman"/>
          <w:sz w:val="24"/>
          <w:szCs w:val="24"/>
        </w:rPr>
        <w:t>57,14% saburra</w:t>
      </w:r>
      <w:proofErr w:type="gramEnd"/>
      <w:r w:rsidR="00D11FD5" w:rsidRPr="000310F7">
        <w:rPr>
          <w:rFonts w:ascii="Times New Roman" w:hAnsi="Times New Roman" w:cs="Times New Roman"/>
          <w:sz w:val="24"/>
          <w:szCs w:val="24"/>
        </w:rPr>
        <w:t xml:space="preserve"> lingual, 14,28% apresentaram mobilidade dental com periodontite; re</w:t>
      </w:r>
      <w:r w:rsidR="000310F7" w:rsidRPr="000310F7">
        <w:rPr>
          <w:rFonts w:ascii="Times New Roman" w:hAnsi="Times New Roman" w:cs="Times New Roman"/>
          <w:sz w:val="24"/>
          <w:szCs w:val="24"/>
        </w:rPr>
        <w:t>tração</w:t>
      </w:r>
      <w:r w:rsidR="00D11FD5" w:rsidRPr="000310F7">
        <w:rPr>
          <w:rFonts w:ascii="Times New Roman" w:hAnsi="Times New Roman" w:cs="Times New Roman"/>
          <w:sz w:val="24"/>
          <w:szCs w:val="24"/>
        </w:rPr>
        <w:t xml:space="preserve"> gengival (42,8%)</w:t>
      </w:r>
      <w:r w:rsidR="00BF551E" w:rsidRPr="000310F7">
        <w:rPr>
          <w:rFonts w:ascii="Times New Roman" w:hAnsi="Times New Roman" w:cs="Times New Roman"/>
          <w:sz w:val="24"/>
          <w:szCs w:val="24"/>
        </w:rPr>
        <w:t xml:space="preserve"> e </w:t>
      </w:r>
      <w:r w:rsidR="00D11FD5" w:rsidRPr="000310F7">
        <w:rPr>
          <w:rFonts w:ascii="Times New Roman" w:hAnsi="Times New Roman" w:cs="Times New Roman"/>
          <w:sz w:val="24"/>
          <w:szCs w:val="24"/>
        </w:rPr>
        <w:t>cárie (66,66%)</w:t>
      </w:r>
      <w:r w:rsidR="00BF551E" w:rsidRPr="000310F7">
        <w:rPr>
          <w:rFonts w:ascii="Times New Roman" w:hAnsi="Times New Roman" w:cs="Times New Roman"/>
          <w:sz w:val="24"/>
          <w:szCs w:val="24"/>
        </w:rPr>
        <w:t xml:space="preserve">. </w:t>
      </w:r>
      <w:r w:rsidR="00D11FD5" w:rsidRPr="000310F7">
        <w:rPr>
          <w:rFonts w:ascii="Times New Roman" w:hAnsi="Times New Roman" w:cs="Times New Roman"/>
          <w:sz w:val="24"/>
          <w:szCs w:val="24"/>
        </w:rPr>
        <w:t>Em relação aos hábitos de higiene, 90,47% afirmaram escovar os dentes, sendo que menos da metade (42,10%) o fazem duas vezes ao dia. Mais de dois terços não utiliza</w:t>
      </w:r>
      <w:r w:rsidR="00BF551E" w:rsidRPr="000310F7">
        <w:rPr>
          <w:rFonts w:ascii="Times New Roman" w:hAnsi="Times New Roman" w:cs="Times New Roman"/>
          <w:sz w:val="24"/>
          <w:szCs w:val="24"/>
        </w:rPr>
        <w:t>vam</w:t>
      </w:r>
      <w:r w:rsidR="00D11FD5" w:rsidRPr="000310F7">
        <w:rPr>
          <w:rFonts w:ascii="Times New Roman" w:hAnsi="Times New Roman" w:cs="Times New Roman"/>
          <w:sz w:val="24"/>
          <w:szCs w:val="24"/>
        </w:rPr>
        <w:t xml:space="preserve"> fio dental. Excluídos os pacientes </w:t>
      </w:r>
      <w:r w:rsidR="00BF551E" w:rsidRPr="000310F7">
        <w:rPr>
          <w:rFonts w:ascii="Times New Roman" w:hAnsi="Times New Roman" w:cs="Times New Roman"/>
          <w:sz w:val="24"/>
          <w:szCs w:val="24"/>
        </w:rPr>
        <w:t>e</w:t>
      </w:r>
      <w:r w:rsidR="00D11FD5" w:rsidRPr="000310F7">
        <w:rPr>
          <w:rFonts w:ascii="Times New Roman" w:hAnsi="Times New Roman" w:cs="Times New Roman"/>
          <w:sz w:val="24"/>
          <w:szCs w:val="24"/>
        </w:rPr>
        <w:t xml:space="preserve">ntubados, todos os pacientes tiveram alguma necessidade odontológica. </w:t>
      </w:r>
      <w:r w:rsidR="00BF551E" w:rsidRPr="000310F7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BF551E" w:rsidRPr="000310F7">
        <w:rPr>
          <w:rFonts w:ascii="Times New Roman" w:hAnsi="Times New Roman" w:cs="Times New Roman"/>
          <w:sz w:val="24"/>
          <w:szCs w:val="24"/>
        </w:rPr>
        <w:t xml:space="preserve"> </w:t>
      </w:r>
      <w:r w:rsidR="00A216F0">
        <w:rPr>
          <w:rFonts w:ascii="Times New Roman" w:hAnsi="Times New Roman" w:cs="Times New Roman"/>
          <w:sz w:val="24"/>
          <w:szCs w:val="24"/>
        </w:rPr>
        <w:t>e</w:t>
      </w:r>
      <w:r w:rsidR="00D11FD5" w:rsidRPr="000310F7">
        <w:rPr>
          <w:rFonts w:ascii="Times New Roman" w:hAnsi="Times New Roman" w:cs="Times New Roman"/>
          <w:sz w:val="24"/>
          <w:szCs w:val="24"/>
        </w:rPr>
        <w:t>ste estudo revelou que a maioria dos pacientes apresentaram agravos bucais</w:t>
      </w:r>
      <w:r w:rsidR="00BF551E" w:rsidRPr="000310F7">
        <w:rPr>
          <w:rFonts w:ascii="Times New Roman" w:hAnsi="Times New Roman" w:cs="Times New Roman"/>
          <w:sz w:val="24"/>
          <w:szCs w:val="24"/>
        </w:rPr>
        <w:t>, po</w:t>
      </w:r>
      <w:r w:rsidR="00D11FD5" w:rsidRPr="000310F7">
        <w:rPr>
          <w:rFonts w:ascii="Times New Roman" w:hAnsi="Times New Roman" w:cs="Times New Roman"/>
          <w:sz w:val="24"/>
          <w:szCs w:val="24"/>
        </w:rPr>
        <w:t>r isso, enfatiza-se a conduta do Cirurgião-Dentista para prevenir e tratar as infecções orais em pacientes cardiopatas, o que pode ser importante na redução da morbidade associada às DCV.</w:t>
      </w:r>
    </w:p>
    <w:p w14:paraId="79176F91" w14:textId="17C88D8C" w:rsidR="00967FA6" w:rsidRPr="000310F7" w:rsidRDefault="00967FA6" w:rsidP="000310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0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0310F7" w:rsidRPr="000310F7">
        <w:rPr>
          <w:rFonts w:ascii="Times New Roman" w:eastAsia="Times New Roman" w:hAnsi="Times New Roman" w:cs="Times New Roman"/>
          <w:color w:val="000000"/>
          <w:sz w:val="24"/>
          <w:szCs w:val="24"/>
        </w:rPr>
        <w:t>Doenças Cardiovasculares</w:t>
      </w:r>
      <w:r w:rsidRPr="000310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310F7" w:rsidRPr="00031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Saúde Bucal</w:t>
      </w:r>
      <w:r w:rsidRPr="000310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310F7" w:rsidRPr="00031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Retração Gengival.</w:t>
      </w:r>
      <w:r w:rsidRPr="00031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18C49046" w14:textId="3A4AAF1E" w:rsidR="00630627" w:rsidRDefault="00967FA6" w:rsidP="000310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360" w:lineRule="auto"/>
        <w:ind w:left="7" w:right="375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0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Área Temática: </w:t>
      </w:r>
      <w:r w:rsidR="000310F7" w:rsidRPr="000310F7">
        <w:rPr>
          <w:rFonts w:ascii="Times New Roman" w:eastAsia="Times New Roman" w:hAnsi="Times New Roman" w:cs="Times New Roman"/>
          <w:color w:val="000000"/>
          <w:sz w:val="24"/>
          <w:szCs w:val="24"/>
        </w:rPr>
        <w:t>Odontologia</w:t>
      </w:r>
      <w:r w:rsidR="000310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630627" w:rsidSect="002213F1">
      <w:pgSz w:w="11900" w:h="1682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27"/>
    <w:rsid w:val="000310F7"/>
    <w:rsid w:val="002213F1"/>
    <w:rsid w:val="0036766D"/>
    <w:rsid w:val="00560937"/>
    <w:rsid w:val="00630627"/>
    <w:rsid w:val="00821D2F"/>
    <w:rsid w:val="00967FA6"/>
    <w:rsid w:val="00A216F0"/>
    <w:rsid w:val="00BF551E"/>
    <w:rsid w:val="00D1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5357"/>
  <w15:docId w15:val="{47636881-0F69-4E6B-BC45-DEBD07B1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6BC7F-0D2F-46C9-ABD5-168DB0BB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ismenia Edwirgesmg</cp:lastModifiedBy>
  <cp:revision>2</cp:revision>
  <dcterms:created xsi:type="dcterms:W3CDTF">2024-01-09T12:46:00Z</dcterms:created>
  <dcterms:modified xsi:type="dcterms:W3CDTF">2024-01-09T12:46:00Z</dcterms:modified>
</cp:coreProperties>
</file>