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5C" w:rsidRPr="00AE7283" w:rsidRDefault="009C6B79" w:rsidP="00837B6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Perfis e recursos sociais </w:t>
      </w:r>
      <w:r w:rsidR="0013685C" w:rsidRPr="00AE7283">
        <w:rPr>
          <w:rFonts w:ascii="Times New Roman" w:eastAsia="Calibri" w:hAnsi="Times New Roman" w:cs="Times New Roman"/>
          <w:b/>
          <w:kern w:val="1"/>
          <w:sz w:val="24"/>
          <w:szCs w:val="24"/>
        </w:rPr>
        <w:t>no</w:t>
      </w:r>
      <w:r w:rsidR="0013685C" w:rsidRPr="00AE7283">
        <w:rPr>
          <w:rFonts w:ascii="Times New Roman" w:eastAsia="Calibri" w:hAnsi="Times New Roman" w:cs="Times New Roman"/>
          <w:b/>
          <w:caps/>
          <w:kern w:val="1"/>
          <w:sz w:val="24"/>
          <w:szCs w:val="24"/>
        </w:rPr>
        <w:t xml:space="preserve"> </w:t>
      </w:r>
      <w:r w:rsidR="00A43E6D" w:rsidRPr="00AE7283">
        <w:rPr>
          <w:rFonts w:ascii="Times New Roman" w:eastAsia="Calibri" w:hAnsi="Times New Roman" w:cs="Times New Roman"/>
          <w:b/>
          <w:kern w:val="1"/>
          <w:sz w:val="24"/>
          <w:szCs w:val="24"/>
        </w:rPr>
        <w:t>processo de escolha da profissão docente</w:t>
      </w:r>
      <w:r w:rsidR="00C2765A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no Maranhão</w:t>
      </w:r>
    </w:p>
    <w:p w:rsidR="0013685C" w:rsidRPr="0013685C" w:rsidRDefault="0013685C" w:rsidP="00837B67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837B67" w:rsidRDefault="003753EE" w:rsidP="00837B6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>Hugo Freitas de Melo</w:t>
      </w:r>
      <w:r w:rsidR="00AE7283">
        <w:rPr>
          <w:rStyle w:val="Refdenotaderodap"/>
          <w:rFonts w:ascii="Times New Roman" w:eastAsia="Calibri" w:hAnsi="Times New Roman" w:cs="Times New Roman"/>
          <w:kern w:val="1"/>
          <w:sz w:val="24"/>
          <w:szCs w:val="24"/>
        </w:rPr>
        <w:footnoteReference w:id="1"/>
      </w:r>
    </w:p>
    <w:p w:rsidR="003753EE" w:rsidRPr="00837B67" w:rsidRDefault="003753EE" w:rsidP="00837B6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kern w:val="1"/>
          <w:sz w:val="24"/>
          <w:szCs w:val="24"/>
        </w:rPr>
      </w:pPr>
      <w:proofErr w:type="spellStart"/>
      <w:r w:rsidRPr="0013685C">
        <w:rPr>
          <w:rFonts w:ascii="Times New Roman" w:eastAsia="Calibri" w:hAnsi="Times New Roman" w:cs="Times New Roman"/>
          <w:kern w:val="1"/>
        </w:rPr>
        <w:t>Edinéia</w:t>
      </w:r>
      <w:proofErr w:type="spellEnd"/>
      <w:r w:rsidRPr="0013685C">
        <w:rPr>
          <w:rFonts w:ascii="Times New Roman" w:eastAsia="Calibri" w:hAnsi="Times New Roman" w:cs="Times New Roman"/>
          <w:kern w:val="1"/>
        </w:rPr>
        <w:t xml:space="preserve"> Silva Alves</w:t>
      </w:r>
      <w:r w:rsidR="00AE7283">
        <w:rPr>
          <w:rStyle w:val="Refdenotaderodap"/>
          <w:rFonts w:ascii="Times New Roman" w:eastAsia="Calibri" w:hAnsi="Times New Roman" w:cs="Times New Roman"/>
          <w:kern w:val="1"/>
        </w:rPr>
        <w:footnoteReference w:id="2"/>
      </w:r>
    </w:p>
    <w:p w:rsidR="005C6B98" w:rsidRDefault="005C6B98" w:rsidP="00837B6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5C6B98">
        <w:rPr>
          <w:rFonts w:ascii="Times New Roman" w:eastAsia="Calibri" w:hAnsi="Times New Roman" w:cs="Times New Roman"/>
          <w:bCs/>
          <w:kern w:val="1"/>
          <w:sz w:val="24"/>
          <w:szCs w:val="24"/>
        </w:rPr>
        <w:t>Eixo 1 – Arte, Tecnologia e Educação</w:t>
      </w:r>
    </w:p>
    <w:p w:rsidR="00AE7283" w:rsidRDefault="00AE7283" w:rsidP="00837B6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proofErr w:type="gramStart"/>
      <w:r w:rsidRPr="00221067">
        <w:rPr>
          <w:rFonts w:ascii="Times New Roman" w:eastAsia="Calibri" w:hAnsi="Times New Roman" w:cs="Times New Roman"/>
          <w:bCs/>
          <w:kern w:val="1"/>
          <w:sz w:val="24"/>
          <w:szCs w:val="24"/>
        </w:rPr>
        <w:t>e-mail</w:t>
      </w:r>
      <w:proofErr w:type="gramEnd"/>
      <w:r w:rsidRPr="00221067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: </w:t>
      </w:r>
      <w:hyperlink r:id="rId8" w:history="1">
        <w:r w:rsidRPr="00221067">
          <w:rPr>
            <w:rStyle w:val="Hyperlink"/>
            <w:rFonts w:ascii="Times New Roman" w:eastAsia="Calibri" w:hAnsi="Times New Roman" w:cs="Times New Roman"/>
            <w:kern w:val="1"/>
            <w:sz w:val="24"/>
            <w:szCs w:val="24"/>
          </w:rPr>
          <w:t>hugofreittas@yahoo.com.br</w:t>
        </w:r>
      </w:hyperlink>
    </w:p>
    <w:p w:rsidR="005C6B98" w:rsidRDefault="00B963B0" w:rsidP="00837B6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kern w:val="1"/>
          <w:sz w:val="24"/>
          <w:szCs w:val="24"/>
        </w:rPr>
        <w:t>e</w:t>
      </w:r>
      <w:r w:rsidR="005C6B98" w:rsidRPr="005C6B98">
        <w:rPr>
          <w:rFonts w:ascii="Times New Roman" w:eastAsia="Calibri" w:hAnsi="Times New Roman" w:cs="Times New Roman"/>
          <w:bCs/>
          <w:kern w:val="1"/>
          <w:sz w:val="24"/>
          <w:szCs w:val="24"/>
        </w:rPr>
        <w:t>-mail</w:t>
      </w:r>
      <w:proofErr w:type="gramEnd"/>
      <w:r w:rsidR="005C6B98" w:rsidRPr="005C6B9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: </w:t>
      </w:r>
      <w:hyperlink r:id="rId9" w:history="1">
        <w:r w:rsidR="005C6B98" w:rsidRPr="005C6B98">
          <w:rPr>
            <w:rStyle w:val="Hyperlink"/>
            <w:rFonts w:ascii="Times New Roman" w:eastAsia="Calibri" w:hAnsi="Times New Roman" w:cs="Times New Roman"/>
            <w:bCs/>
            <w:kern w:val="1"/>
            <w:sz w:val="24"/>
            <w:szCs w:val="24"/>
          </w:rPr>
          <w:t>edineia_ufma@hotmail.com</w:t>
        </w:r>
      </w:hyperlink>
      <w:r w:rsidR="005C6B98" w:rsidRPr="005C6B98">
        <w:rPr>
          <w:rFonts w:ascii="Times New Roman" w:eastAsia="Calibri" w:hAnsi="Times New Roman" w:cs="Times New Roman"/>
          <w:bCs/>
          <w:kern w:val="1"/>
          <w:sz w:val="24"/>
          <w:szCs w:val="24"/>
        </w:rPr>
        <w:t xml:space="preserve"> </w:t>
      </w:r>
    </w:p>
    <w:p w:rsidR="00221067" w:rsidRPr="00221067" w:rsidRDefault="00221067" w:rsidP="00837B67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</w:p>
    <w:p w:rsidR="00B963B0" w:rsidRPr="00F12D17" w:rsidRDefault="00F12D17" w:rsidP="00F12D1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D17">
        <w:rPr>
          <w:rFonts w:ascii="Times New Roman" w:hAnsi="Times New Roman" w:cs="Times New Roman"/>
          <w:sz w:val="24"/>
          <w:szCs w:val="24"/>
        </w:rPr>
        <w:t xml:space="preserve">O presente trabalho aborda alguns resultados de um estudo realizado acerca das variáveis sociais que influenciam e condicionam o processo de escolha profissional de determinados agentes, em especial da profissão docente. Participaram dessa pesquisa dezenove professores atuantes na rede pública de ensino fundamental maior do município de São Bernardo – MA, situado na microrregião do Baixo Parnaíba. Como procedimento metodológico, optou-se pela entrevista semiestruturada a fim de apreender o máximo de informações acerca da constituição de um conjunto de propriedades e recursos sociais, incluindo a posse de bens </w:t>
      </w:r>
      <w:r w:rsidR="00D10564">
        <w:rPr>
          <w:rFonts w:ascii="Times New Roman" w:hAnsi="Times New Roman" w:cs="Times New Roman"/>
          <w:sz w:val="24"/>
          <w:szCs w:val="24"/>
        </w:rPr>
        <w:t xml:space="preserve">culturais </w:t>
      </w:r>
      <w:r w:rsidRPr="00F12D17">
        <w:rPr>
          <w:rFonts w:ascii="Times New Roman" w:hAnsi="Times New Roman" w:cs="Times New Roman"/>
          <w:sz w:val="24"/>
          <w:szCs w:val="24"/>
        </w:rPr>
        <w:t>e simbólicos, que direcionam escolhas profissionais em relação ao espaço dos possíveis das oportunidades de atividades e profissões disponíveis e acessíveis. A investigação detém-se sobre o exame das propriedades culturais, sociais e econômicas coletadas junto aos docentes entrevistados, buscando-se analisar os efeitos dessas disposições para a concretização das escolhas, tais como: origem social, nível de escolaridade, profissão exercida pelos pais e posse de bens culturais. Compreende-se que através do exame sobre a origem familiar e o percurso dos agentes pode-se avaliar o grau de intensidade dessas predisposições sobre a definição de carreiras profissionais, evidenciando-se que uma escolha não se vincula a uma construção individual, estrategicamente pensada e calculada, mas a uma ação coletiva e objetiva, socialmente erigida por meio da inculcação de um conjunto de disposições constituído pela aquisição de capitais em diferentes momentos dos itinerários. Sob esse prisma analítico, identificou-se algumas variáveis que interferem e contribuem para a realização da escolha das carreiras, enfatizando-se tanto as recompensas materiais quanto simbólicas. Desse modo, o estudo possibilitou observações acerca dos seguintes aspectos: os professores entrevistados apresentaram significativas semelhanças de origem e de trajeto vivenciadas antes da esc</w:t>
      </w:r>
      <w:r w:rsidR="000E126F">
        <w:rPr>
          <w:rFonts w:ascii="Times New Roman" w:hAnsi="Times New Roman" w:cs="Times New Roman"/>
          <w:sz w:val="24"/>
          <w:szCs w:val="24"/>
        </w:rPr>
        <w:t xml:space="preserve">olha profissional, evidenciando </w:t>
      </w:r>
      <w:bookmarkStart w:id="0" w:name="_GoBack"/>
      <w:bookmarkEnd w:id="0"/>
      <w:r w:rsidRPr="00F12D17">
        <w:rPr>
          <w:rFonts w:ascii="Times New Roman" w:hAnsi="Times New Roman" w:cs="Times New Roman"/>
          <w:sz w:val="24"/>
          <w:szCs w:val="24"/>
        </w:rPr>
        <w:t>que os condicionantes estruturantes de opções por uma atividade ou ofício são muito menos atrelados a mecanismos de escolha racional quanto a fatores conjunturais e sociais que lhes direcionam ou possibilitam-lhes acesso a postos de trabalho disponíveis. Assim, essa oportunidade socialmente restrita de acessibilidade ao mercado de profissões está irremediavelmente vinculada a caracteres de origem social, pertencimento familiar, nível de escolarização e situação financeira dos agentes. Finalmente, as opções por carreiras profissionais, particularmente a docente, parecem estar em equivalência a um efeito de homologia das posições e disposições sociais dos pretendentes, que mais ou menos encaminha escolhas, preferências ou tomadas de posição como vetores sociais, onde os indivíduos tenderiam a já se habilitar às profissões consideradas “adequadas” ao seu perfil social.</w:t>
      </w:r>
    </w:p>
    <w:p w:rsidR="00B963B0" w:rsidRDefault="00B963B0" w:rsidP="00DC1084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AB9" w:rsidRDefault="009C6B79" w:rsidP="0031680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B963B0">
        <w:rPr>
          <w:rFonts w:ascii="Times New Roman" w:hAnsi="Times New Roman" w:cs="Times New Roman"/>
          <w:sz w:val="24"/>
          <w:szCs w:val="24"/>
        </w:rPr>
        <w:t xml:space="preserve">Escolha da profissão docente. </w:t>
      </w:r>
      <w:r>
        <w:rPr>
          <w:rFonts w:ascii="Times New Roman" w:hAnsi="Times New Roman" w:cs="Times New Roman"/>
          <w:sz w:val="24"/>
          <w:szCs w:val="24"/>
        </w:rPr>
        <w:t xml:space="preserve">Perfis sociais. Recursos culturais. </w:t>
      </w:r>
      <w:r w:rsidR="001243EF">
        <w:rPr>
          <w:rFonts w:ascii="Times New Roman" w:hAnsi="Times New Roman" w:cs="Times New Roman"/>
          <w:sz w:val="24"/>
          <w:szCs w:val="24"/>
        </w:rPr>
        <w:t>Educação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30AB9" w:rsidSect="008D3ACF">
      <w:headerReference w:type="default" r:id="rId10"/>
      <w:footerReference w:type="default" r:id="rId11"/>
      <w:pgSz w:w="11906" w:h="16838"/>
      <w:pgMar w:top="1418" w:right="1418" w:bottom="1418" w:left="1418" w:header="567" w:footer="720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7B" w:rsidRDefault="0098427B" w:rsidP="0013685C">
      <w:pPr>
        <w:spacing w:after="0" w:line="240" w:lineRule="auto"/>
      </w:pPr>
      <w:r>
        <w:separator/>
      </w:r>
    </w:p>
  </w:endnote>
  <w:endnote w:type="continuationSeparator" w:id="0">
    <w:p w:rsidR="0098427B" w:rsidRDefault="0098427B" w:rsidP="0013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057" w:rsidRDefault="0098427B">
    <w:pPr>
      <w:pStyle w:val="Rodap"/>
      <w:jc w:val="right"/>
    </w:pPr>
  </w:p>
  <w:p w:rsidR="00193057" w:rsidRDefault="00984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7B" w:rsidRDefault="0098427B" w:rsidP="0013685C">
      <w:pPr>
        <w:spacing w:after="0" w:line="240" w:lineRule="auto"/>
      </w:pPr>
      <w:r>
        <w:separator/>
      </w:r>
    </w:p>
  </w:footnote>
  <w:footnote w:type="continuationSeparator" w:id="0">
    <w:p w:rsidR="0098427B" w:rsidRDefault="0098427B" w:rsidP="0013685C">
      <w:pPr>
        <w:spacing w:after="0" w:line="240" w:lineRule="auto"/>
      </w:pPr>
      <w:r>
        <w:continuationSeparator/>
      </w:r>
    </w:p>
  </w:footnote>
  <w:footnote w:id="1">
    <w:p w:rsidR="00AE7283" w:rsidRPr="00AE7283" w:rsidRDefault="00AE7283" w:rsidP="00AE7283">
      <w:pPr>
        <w:pStyle w:val="Textodenotaderodap"/>
        <w:jc w:val="both"/>
        <w:rPr>
          <w:rFonts w:ascii="Times New Roman" w:hAnsi="Times New Roman" w:cs="Times New Roman"/>
        </w:rPr>
      </w:pPr>
      <w:r w:rsidRPr="00AE7283">
        <w:rPr>
          <w:rStyle w:val="Refdenotaderodap"/>
          <w:rFonts w:ascii="Times New Roman" w:hAnsi="Times New Roman" w:cs="Times New Roman"/>
        </w:rPr>
        <w:footnoteRef/>
      </w:r>
      <w:r w:rsidRPr="00AE7283">
        <w:rPr>
          <w:rFonts w:ascii="Times New Roman" w:hAnsi="Times New Roman" w:cs="Times New Roman"/>
        </w:rPr>
        <w:t xml:space="preserve"> Professor de Sociologia do Curso de Licenciatura em Ciências Humanas/Sociologia da Universidade Federal do Maranhão, campus VII. Doutorando em Sociologia pela Universidade de São Paulo (PPGS/USP).</w:t>
      </w:r>
    </w:p>
  </w:footnote>
  <w:footnote w:id="2">
    <w:p w:rsidR="00AE7283" w:rsidRDefault="00AE7283" w:rsidP="00AE7283">
      <w:pPr>
        <w:pStyle w:val="Textodenotaderodap"/>
        <w:jc w:val="both"/>
      </w:pPr>
      <w:r w:rsidRPr="00AE7283">
        <w:rPr>
          <w:rStyle w:val="Refdenotaderodap"/>
          <w:rFonts w:ascii="Times New Roman" w:hAnsi="Times New Roman" w:cs="Times New Roman"/>
        </w:rPr>
        <w:footnoteRef/>
      </w:r>
      <w:r w:rsidRPr="00AE7283">
        <w:rPr>
          <w:rFonts w:ascii="Times New Roman" w:hAnsi="Times New Roman" w:cs="Times New Roman"/>
        </w:rPr>
        <w:t xml:space="preserve"> Graduada do </w:t>
      </w:r>
      <w:r w:rsidRPr="00AE7283">
        <w:rPr>
          <w:rFonts w:ascii="Times New Roman" w:hAnsi="Times New Roman" w:cs="Times New Roman"/>
        </w:rPr>
        <w:t>Curso de Licenciatura em Ciências Humanas/Sociologia da Universidade Federal do Maranhão, campus VII.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42C" w:rsidRDefault="0098427B">
    <w:pPr>
      <w:pStyle w:val="Cabealho"/>
      <w:jc w:val="both"/>
    </w:pPr>
  </w:p>
  <w:p w:rsidR="006A142C" w:rsidRDefault="0098427B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34D9"/>
    <w:multiLevelType w:val="hybridMultilevel"/>
    <w:tmpl w:val="25CEB9F2"/>
    <w:lvl w:ilvl="0" w:tplc="EB141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85C"/>
    <w:rsid w:val="000315C1"/>
    <w:rsid w:val="000623F0"/>
    <w:rsid w:val="000A7D7B"/>
    <w:rsid w:val="000B1559"/>
    <w:rsid w:val="000E126F"/>
    <w:rsid w:val="001243EF"/>
    <w:rsid w:val="0013685C"/>
    <w:rsid w:val="00147CF4"/>
    <w:rsid w:val="0017135A"/>
    <w:rsid w:val="0019557A"/>
    <w:rsid w:val="001B17C8"/>
    <w:rsid w:val="001C2F96"/>
    <w:rsid w:val="001D5196"/>
    <w:rsid w:val="001E3FDB"/>
    <w:rsid w:val="001E7E8E"/>
    <w:rsid w:val="00221067"/>
    <w:rsid w:val="00233794"/>
    <w:rsid w:val="00233D55"/>
    <w:rsid w:val="002503F8"/>
    <w:rsid w:val="003066D5"/>
    <w:rsid w:val="0031680D"/>
    <w:rsid w:val="003528F0"/>
    <w:rsid w:val="003753EE"/>
    <w:rsid w:val="0038531A"/>
    <w:rsid w:val="003B5847"/>
    <w:rsid w:val="003D01B3"/>
    <w:rsid w:val="00422F56"/>
    <w:rsid w:val="0043583B"/>
    <w:rsid w:val="00450FE4"/>
    <w:rsid w:val="005353A4"/>
    <w:rsid w:val="005949D1"/>
    <w:rsid w:val="005A7A83"/>
    <w:rsid w:val="005C6B98"/>
    <w:rsid w:val="005F3C5E"/>
    <w:rsid w:val="00607156"/>
    <w:rsid w:val="00620E96"/>
    <w:rsid w:val="00647645"/>
    <w:rsid w:val="00654020"/>
    <w:rsid w:val="00667D48"/>
    <w:rsid w:val="006A043A"/>
    <w:rsid w:val="006C6B09"/>
    <w:rsid w:val="006F3299"/>
    <w:rsid w:val="0071588C"/>
    <w:rsid w:val="00730AB9"/>
    <w:rsid w:val="00747066"/>
    <w:rsid w:val="0075711B"/>
    <w:rsid w:val="00765F33"/>
    <w:rsid w:val="0078333A"/>
    <w:rsid w:val="007940CD"/>
    <w:rsid w:val="007A3F4A"/>
    <w:rsid w:val="00801DB8"/>
    <w:rsid w:val="00810297"/>
    <w:rsid w:val="00837B67"/>
    <w:rsid w:val="008A1F3B"/>
    <w:rsid w:val="008C41A5"/>
    <w:rsid w:val="008D3ACF"/>
    <w:rsid w:val="00940E42"/>
    <w:rsid w:val="00957685"/>
    <w:rsid w:val="00960B0A"/>
    <w:rsid w:val="0098427B"/>
    <w:rsid w:val="009B6660"/>
    <w:rsid w:val="009C6B79"/>
    <w:rsid w:val="00A43E6D"/>
    <w:rsid w:val="00A444AC"/>
    <w:rsid w:val="00A57426"/>
    <w:rsid w:val="00A824C9"/>
    <w:rsid w:val="00AA3818"/>
    <w:rsid w:val="00AB7FDD"/>
    <w:rsid w:val="00AD5839"/>
    <w:rsid w:val="00AE7283"/>
    <w:rsid w:val="00B367AF"/>
    <w:rsid w:val="00B50BB8"/>
    <w:rsid w:val="00B82AAC"/>
    <w:rsid w:val="00B963B0"/>
    <w:rsid w:val="00BD3A83"/>
    <w:rsid w:val="00C2765A"/>
    <w:rsid w:val="00C53E0A"/>
    <w:rsid w:val="00CF4473"/>
    <w:rsid w:val="00CF4EBD"/>
    <w:rsid w:val="00D10564"/>
    <w:rsid w:val="00D66C7D"/>
    <w:rsid w:val="00D677F1"/>
    <w:rsid w:val="00DC1084"/>
    <w:rsid w:val="00DF66C4"/>
    <w:rsid w:val="00E23FD7"/>
    <w:rsid w:val="00E33815"/>
    <w:rsid w:val="00E503E7"/>
    <w:rsid w:val="00F12D17"/>
    <w:rsid w:val="00F20154"/>
    <w:rsid w:val="00F25B12"/>
    <w:rsid w:val="00F47DFF"/>
    <w:rsid w:val="00F7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CB42"/>
  <w15:docId w15:val="{0BA9713E-93BB-4C46-B58E-A625969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685C"/>
    <w:pPr>
      <w:spacing w:after="0" w:line="240" w:lineRule="auto"/>
    </w:pPr>
  </w:style>
  <w:style w:type="paragraph" w:styleId="Lista">
    <w:name w:val="List"/>
    <w:basedOn w:val="Normal"/>
    <w:uiPriority w:val="99"/>
    <w:semiHidden/>
    <w:unhideWhenUsed/>
    <w:rsid w:val="0013685C"/>
    <w:pPr>
      <w:ind w:left="283" w:hanging="283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68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685C"/>
    <w:rPr>
      <w:sz w:val="20"/>
      <w:szCs w:val="20"/>
    </w:rPr>
  </w:style>
  <w:style w:type="character" w:styleId="Hyperlink">
    <w:name w:val="Hyperlink"/>
    <w:uiPriority w:val="99"/>
    <w:rsid w:val="0013685C"/>
    <w:rPr>
      <w:color w:val="0000FF"/>
      <w:u w:val="single"/>
    </w:rPr>
  </w:style>
  <w:style w:type="character" w:customStyle="1" w:styleId="Caracteresdenotaderodap">
    <w:name w:val="Caracteres de nota de rodapé"/>
    <w:rsid w:val="0013685C"/>
  </w:style>
  <w:style w:type="character" w:styleId="Refdenotaderodap">
    <w:name w:val="footnote reference"/>
    <w:uiPriority w:val="99"/>
    <w:rsid w:val="0013685C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13685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CabealhoChar">
    <w:name w:val="Cabeçalho Char"/>
    <w:basedOn w:val="Fontepargpadro"/>
    <w:link w:val="Cabealho"/>
    <w:uiPriority w:val="99"/>
    <w:rsid w:val="0013685C"/>
    <w:rPr>
      <w:rFonts w:ascii="Calibri" w:eastAsia="Calibri" w:hAnsi="Calibri" w:cs="Times New Roman"/>
      <w:kern w:val="1"/>
    </w:rPr>
  </w:style>
  <w:style w:type="paragraph" w:styleId="Rodap">
    <w:name w:val="footer"/>
    <w:basedOn w:val="Normal"/>
    <w:link w:val="RodapChar"/>
    <w:uiPriority w:val="99"/>
    <w:rsid w:val="0013685C"/>
    <w:pPr>
      <w:tabs>
        <w:tab w:val="center" w:pos="4252"/>
        <w:tab w:val="right" w:pos="8504"/>
      </w:tabs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character" w:customStyle="1" w:styleId="RodapChar">
    <w:name w:val="Rodapé Char"/>
    <w:basedOn w:val="Fontepargpadro"/>
    <w:link w:val="Rodap"/>
    <w:uiPriority w:val="99"/>
    <w:rsid w:val="0013685C"/>
    <w:rPr>
      <w:rFonts w:ascii="Calibri" w:eastAsia="Calibri" w:hAnsi="Calibri" w:cs="Times New Roman"/>
      <w:kern w:val="1"/>
    </w:rPr>
  </w:style>
  <w:style w:type="paragraph" w:styleId="PargrafodaLista">
    <w:name w:val="List Paragraph"/>
    <w:basedOn w:val="Normal"/>
    <w:uiPriority w:val="34"/>
    <w:qFormat/>
    <w:rsid w:val="000623F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210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ofreittas@yaho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neia_ufm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B834-AE8E-4773-AFFE-97A8CBA8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Edineia</dc:creator>
  <cp:lastModifiedBy>Hugo</cp:lastModifiedBy>
  <cp:revision>45</cp:revision>
  <dcterms:created xsi:type="dcterms:W3CDTF">2016-09-19T13:26:00Z</dcterms:created>
  <dcterms:modified xsi:type="dcterms:W3CDTF">2017-09-04T18:24:00Z</dcterms:modified>
</cp:coreProperties>
</file>