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43985" w:rsidRDefault="001439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0000002" w14:textId="3BECA92C" w:rsidR="00143985" w:rsidRDefault="005C2A4F">
      <w:pPr>
        <w:spacing w:after="28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5C2A4F">
        <w:rPr>
          <w:rFonts w:ascii="Times New Roman" w:eastAsia="Times New Roman" w:hAnsi="Times New Roman" w:cs="Times New Roman"/>
          <w:b/>
          <w:sz w:val="32"/>
          <w:szCs w:val="32"/>
        </w:rPr>
        <w:t>Avanços e Desafios na Prática Cirúrgica Contemporânea: Uma Revisão Integrativa</w:t>
      </w:r>
    </w:p>
    <w:p w14:paraId="00000003" w14:textId="030CCFB2" w:rsidR="00143985" w:rsidRDefault="005C2A4F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 w:rsidRPr="005C2A4F">
        <w:rPr>
          <w:rFonts w:ascii="Times New Roman" w:eastAsia="Times New Roman" w:hAnsi="Times New Roman" w:cs="Times New Roman"/>
        </w:rPr>
        <w:t>JOÃO VITOR ATTILIO CAPOROSSI</w:t>
      </w:r>
      <w:r w:rsidR="00000000">
        <w:rPr>
          <w:rFonts w:ascii="Times New Roman" w:eastAsia="Times New Roman" w:hAnsi="Times New Roman" w:cs="Times New Roman"/>
          <w:color w:val="000000"/>
        </w:rPr>
        <w:t xml:space="preserve">, </w:t>
      </w:r>
      <w:r w:rsidRPr="005C2A4F">
        <w:rPr>
          <w:rFonts w:ascii="Times New Roman" w:eastAsia="Times New Roman" w:hAnsi="Times New Roman" w:cs="Times New Roman"/>
          <w:color w:val="000000"/>
        </w:rPr>
        <w:t>CENTRO UNIVERSITÁRIO DE VÁRZEA GRANDE</w:t>
      </w:r>
      <w:r w:rsidR="00000000">
        <w:rPr>
          <w:rFonts w:ascii="Times New Roman" w:eastAsia="Times New Roman" w:hAnsi="Times New Roman" w:cs="Times New Roman"/>
          <w:color w:val="000000"/>
        </w:rPr>
        <w:t xml:space="preserve">, </w:t>
      </w:r>
      <w:r w:rsidRPr="005C2A4F">
        <w:rPr>
          <w:rFonts w:ascii="Times New Roman" w:eastAsia="Times New Roman" w:hAnsi="Times New Roman" w:cs="Times New Roman"/>
        </w:rPr>
        <w:t>JVACAPOROSSI1@GMAIL.COM</w:t>
      </w:r>
    </w:p>
    <w:p w14:paraId="00000004" w14:textId="77777777" w:rsidR="00143985" w:rsidRDefault="00143985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</w:p>
    <w:p w14:paraId="00000006" w14:textId="60EA868F" w:rsidR="00143985" w:rsidRPr="005C2A4F" w:rsidRDefault="005C2A4F" w:rsidP="005C2A4F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b/>
        </w:rPr>
      </w:pPr>
      <w:bookmarkStart w:id="0" w:name="_heading=h.ftfpqujlijqv" w:colFirst="0" w:colLast="0"/>
      <w:bookmarkEnd w:id="0"/>
      <w:r w:rsidRPr="005C2A4F">
        <w:rPr>
          <w:rFonts w:ascii="Times New Roman" w:eastAsia="Times New Roman" w:hAnsi="Times New Roman" w:cs="Times New Roman"/>
          <w:b/>
        </w:rPr>
        <w:t xml:space="preserve">Introdução: </w:t>
      </w:r>
      <w:r w:rsidRPr="005C2A4F">
        <w:rPr>
          <w:rFonts w:ascii="Times New Roman" w:eastAsia="Times New Roman" w:hAnsi="Times New Roman" w:cs="Times New Roman"/>
          <w:bCs/>
        </w:rPr>
        <w:t>As cirurgias representam um importante pilar no tratamento de diversas condições clínicas, sendo fundamentais para o restabelecimento funcional e a melhora da qualidade de vida dos pacientes. Nos últimos anos, avanços tecnológicos e novas abordagens cirúrgicas têm contribuído para resultados mais seguros e eficazes.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5C2A4F">
        <w:rPr>
          <w:rFonts w:ascii="Times New Roman" w:eastAsia="Times New Roman" w:hAnsi="Times New Roman" w:cs="Times New Roman"/>
          <w:b/>
        </w:rPr>
        <w:t xml:space="preserve">Objetivo: </w:t>
      </w:r>
      <w:r w:rsidRPr="005C2A4F">
        <w:rPr>
          <w:rFonts w:ascii="Times New Roman" w:eastAsia="Times New Roman" w:hAnsi="Times New Roman" w:cs="Times New Roman"/>
          <w:bCs/>
        </w:rPr>
        <w:t>Analisar, por meio de uma revisão integrativa, as evidências disponíveis na literatura sobre os principais avanços e desafios na prática cirúrgica contemporânea.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5C2A4F">
        <w:rPr>
          <w:rFonts w:ascii="Times New Roman" w:eastAsia="Times New Roman" w:hAnsi="Times New Roman" w:cs="Times New Roman"/>
          <w:b/>
        </w:rPr>
        <w:t xml:space="preserve">Metodologia: </w:t>
      </w:r>
      <w:r w:rsidRPr="005C2A4F">
        <w:rPr>
          <w:rFonts w:ascii="Times New Roman" w:eastAsia="Times New Roman" w:hAnsi="Times New Roman" w:cs="Times New Roman"/>
          <w:bCs/>
        </w:rPr>
        <w:t xml:space="preserve">Trata-se de uma revisão integrativa da literatura realizada nas bases de dados SciELO, </w:t>
      </w:r>
      <w:proofErr w:type="spellStart"/>
      <w:r w:rsidRPr="005C2A4F">
        <w:rPr>
          <w:rFonts w:ascii="Times New Roman" w:eastAsia="Times New Roman" w:hAnsi="Times New Roman" w:cs="Times New Roman"/>
          <w:bCs/>
        </w:rPr>
        <w:t>PubMed</w:t>
      </w:r>
      <w:proofErr w:type="spellEnd"/>
      <w:r w:rsidRPr="005C2A4F">
        <w:rPr>
          <w:rFonts w:ascii="Times New Roman" w:eastAsia="Times New Roman" w:hAnsi="Times New Roman" w:cs="Times New Roman"/>
          <w:bCs/>
        </w:rPr>
        <w:t xml:space="preserve"> e LILACS, utilizando os descritores “cirurgia”, “tecnologia cirúrgica” e “resultados pós-operatórios”. Foram incluídos artigos publicados entre 2015 e 2024, disponíveis em texto completo e em português ou inglês.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5C2A4F">
        <w:rPr>
          <w:rFonts w:ascii="Times New Roman" w:eastAsia="Times New Roman" w:hAnsi="Times New Roman" w:cs="Times New Roman"/>
          <w:b/>
        </w:rPr>
        <w:t xml:space="preserve">Resultados: </w:t>
      </w:r>
      <w:r w:rsidRPr="005C2A4F">
        <w:rPr>
          <w:rFonts w:ascii="Times New Roman" w:eastAsia="Times New Roman" w:hAnsi="Times New Roman" w:cs="Times New Roman"/>
          <w:bCs/>
        </w:rPr>
        <w:t>Os estudos selecionados apontaram que técnicas minimamente invasivas, o uso de robótica e a aplicação de protocolos de recuperação acelerada estão associados à redução de complicações, menor tempo de internação e melhor satisfação dos pacientes.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5C2A4F">
        <w:rPr>
          <w:rFonts w:ascii="Times New Roman" w:eastAsia="Times New Roman" w:hAnsi="Times New Roman" w:cs="Times New Roman"/>
          <w:b/>
        </w:rPr>
        <w:t xml:space="preserve">Discussão: </w:t>
      </w:r>
      <w:r w:rsidRPr="005C2A4F">
        <w:rPr>
          <w:rFonts w:ascii="Times New Roman" w:eastAsia="Times New Roman" w:hAnsi="Times New Roman" w:cs="Times New Roman"/>
          <w:bCs/>
        </w:rPr>
        <w:t>Observa-se que a incorporação de novas tecnologias na cirurgia tem proporcionado avanços significativos, porém ainda existem desafios relacionados ao custo, à capacitação profissional e à padronização de protocolos.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5C2A4F">
        <w:rPr>
          <w:rFonts w:ascii="Times New Roman" w:eastAsia="Times New Roman" w:hAnsi="Times New Roman" w:cs="Times New Roman"/>
          <w:b/>
        </w:rPr>
        <w:t xml:space="preserve">Considerações Finais: </w:t>
      </w:r>
      <w:r w:rsidRPr="005C2A4F">
        <w:rPr>
          <w:rFonts w:ascii="Times New Roman" w:eastAsia="Times New Roman" w:hAnsi="Times New Roman" w:cs="Times New Roman"/>
          <w:bCs/>
        </w:rPr>
        <w:t>Conclui-se que os avanços cirúrgicos recentes têm melhorado substancialmente os desfechos clínicos, sendo essencial o investimento contínuo em pesquisa, treinamento e inovação tecnológica.</w:t>
      </w:r>
    </w:p>
    <w:p w14:paraId="00000007" w14:textId="4D957E34" w:rsidR="00143985" w:rsidRDefault="00000000">
      <w:pPr>
        <w:spacing w:before="280" w:after="28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Palavras Chave: </w:t>
      </w:r>
      <w:r w:rsidR="005C2A4F" w:rsidRPr="005C2A4F">
        <w:rPr>
          <w:rFonts w:ascii="Times New Roman" w:eastAsia="Times New Roman" w:hAnsi="Times New Roman" w:cs="Times New Roman"/>
        </w:rPr>
        <w:t>Cirurgia</w:t>
      </w:r>
      <w:r w:rsidR="005C2A4F">
        <w:rPr>
          <w:rFonts w:ascii="Times New Roman" w:eastAsia="Times New Roman" w:hAnsi="Times New Roman" w:cs="Times New Roman"/>
        </w:rPr>
        <w:t>.</w:t>
      </w:r>
      <w:r w:rsidR="005C2A4F" w:rsidRPr="005C2A4F">
        <w:rPr>
          <w:rFonts w:ascii="Times New Roman" w:eastAsia="Times New Roman" w:hAnsi="Times New Roman" w:cs="Times New Roman"/>
        </w:rPr>
        <w:t xml:space="preserve"> Tecnologia cirúrgica</w:t>
      </w:r>
      <w:r w:rsidR="005C2A4F">
        <w:rPr>
          <w:rFonts w:ascii="Times New Roman" w:eastAsia="Times New Roman" w:hAnsi="Times New Roman" w:cs="Times New Roman"/>
        </w:rPr>
        <w:t>.</w:t>
      </w:r>
      <w:r w:rsidR="005C2A4F" w:rsidRPr="005C2A4F">
        <w:rPr>
          <w:rFonts w:ascii="Times New Roman" w:eastAsia="Times New Roman" w:hAnsi="Times New Roman" w:cs="Times New Roman"/>
        </w:rPr>
        <w:t xml:space="preserve"> Resultados clínicos.</w:t>
      </w:r>
    </w:p>
    <w:p w14:paraId="00000008" w14:textId="77777777" w:rsidR="00143985" w:rsidRDefault="00143985">
      <w:pPr>
        <w:spacing w:before="280"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sectPr w:rsidR="001439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5DA78" w14:textId="77777777" w:rsidR="00EF08A3" w:rsidRDefault="00EF08A3">
      <w:r>
        <w:separator/>
      </w:r>
    </w:p>
  </w:endnote>
  <w:endnote w:type="continuationSeparator" w:id="0">
    <w:p w14:paraId="13CDB12D" w14:textId="77777777" w:rsidR="00EF08A3" w:rsidRDefault="00EF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C" w14:textId="77777777" w:rsidR="00143985" w:rsidRDefault="001439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D" w14:textId="77777777" w:rsidR="00143985" w:rsidRDefault="001439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E" w14:textId="77777777" w:rsidR="00143985" w:rsidRDefault="001439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99CE9" w14:textId="77777777" w:rsidR="00EF08A3" w:rsidRDefault="00EF08A3">
      <w:r>
        <w:separator/>
      </w:r>
    </w:p>
  </w:footnote>
  <w:footnote w:type="continuationSeparator" w:id="0">
    <w:p w14:paraId="4E92F14E" w14:textId="77777777" w:rsidR="00EF08A3" w:rsidRDefault="00EF0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9" w14:textId="77777777" w:rsidR="0014398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22A95A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636.3pt;height:900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 timbrado decorado moldura geométrica verd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A" w14:textId="77777777" w:rsidR="0014398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4BEAA7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636.3pt;height:900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 timbrado decorado moldura geométrica verd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B" w14:textId="77777777" w:rsidR="0014398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51AB20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8" type="#_x0000_t75" alt="" style="position:absolute;margin-left:0;margin-top:0;width:636.3pt;height:900pt;z-index:-251659776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985"/>
    <w:rsid w:val="00143985"/>
    <w:rsid w:val="005B4833"/>
    <w:rsid w:val="005C2A4F"/>
    <w:rsid w:val="00EF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2CA8C"/>
  <w15:docId w15:val="{C0246A85-80CA-4057-9970-619F67EB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4C087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3Char">
    <w:name w:val="Título 3 Char"/>
    <w:basedOn w:val="Fontepargpadro"/>
    <w:link w:val="Ttulo3"/>
    <w:uiPriority w:val="9"/>
    <w:rsid w:val="004C0874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4C08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08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Fontepargpadro"/>
    <w:rsid w:val="004C0874"/>
  </w:style>
  <w:style w:type="character" w:styleId="Hyperlink">
    <w:name w:val="Hyperlink"/>
    <w:basedOn w:val="Fontepargpadro"/>
    <w:uiPriority w:val="99"/>
    <w:unhideWhenUsed/>
    <w:rsid w:val="004C0874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C087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C08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874"/>
  </w:style>
  <w:style w:type="paragraph" w:styleId="Rodap">
    <w:name w:val="footer"/>
    <w:basedOn w:val="Normal"/>
    <w:link w:val="RodapChar"/>
    <w:uiPriority w:val="99"/>
    <w:unhideWhenUsed/>
    <w:rsid w:val="004C08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874"/>
  </w:style>
  <w:style w:type="paragraph" w:styleId="PargrafodaLista">
    <w:name w:val="List Paragraph"/>
    <w:basedOn w:val="Normal"/>
    <w:uiPriority w:val="34"/>
    <w:qFormat/>
    <w:rsid w:val="004C0874"/>
    <w:pPr>
      <w:ind w:left="720"/>
      <w:contextualSpacing/>
    </w:pPr>
  </w:style>
  <w:style w:type="character" w:customStyle="1" w:styleId="relative">
    <w:name w:val="relative"/>
    <w:basedOn w:val="Fontepargpadro"/>
    <w:rsid w:val="00B90CB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QRm30dL8ynDDmbhLFloeaCEclA==">CgMxLjAyDmguZnRmcHF1amxpanF2OAByITFidDQtckVyQWdrcVRLdmtVS2ppaHlxY3RzQllZV2tZdQ==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 Vilas Boas</dc:creator>
  <cp:lastModifiedBy>Vitoria Vilas Boas Da Silva Bomfim</cp:lastModifiedBy>
  <cp:revision>2</cp:revision>
  <dcterms:created xsi:type="dcterms:W3CDTF">2025-01-07T14:29:00Z</dcterms:created>
  <dcterms:modified xsi:type="dcterms:W3CDTF">2025-10-20T17:02:00Z</dcterms:modified>
</cp:coreProperties>
</file>