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94380" w14:textId="77777777" w:rsidR="00EF1A68" w:rsidRPr="00C85BF7" w:rsidRDefault="00CD6F3A" w:rsidP="00EF1A68">
      <w:pPr>
        <w:jc w:val="center"/>
        <w:rPr>
          <w:rFonts w:cs="Arial"/>
          <w:color w:val="000000" w:themeColor="text1"/>
        </w:rPr>
      </w:pPr>
      <w:r w:rsidRPr="00C85BF7">
        <w:rPr>
          <w:rFonts w:cs="Arial"/>
          <w:b/>
        </w:rPr>
        <w:t xml:space="preserve">MÉTODOS PARA MINIMIZAR A INDISCIPLINA EM SALA </w:t>
      </w:r>
      <w:r w:rsidRPr="00C85BF7">
        <w:rPr>
          <w:rFonts w:cs="Arial"/>
          <w:b/>
          <w:color w:val="000000" w:themeColor="text1"/>
        </w:rPr>
        <w:t>DE AULA</w:t>
      </w:r>
      <w:r w:rsidR="00EF1A68" w:rsidRPr="00C85BF7">
        <w:rPr>
          <w:rFonts w:cs="Arial"/>
          <w:color w:val="000000" w:themeColor="text1"/>
        </w:rPr>
        <w:t xml:space="preserve"> </w:t>
      </w:r>
    </w:p>
    <w:p w14:paraId="295AAF88" w14:textId="49D03078" w:rsidR="00191423" w:rsidRPr="00C85BF7" w:rsidRDefault="00EF1A68" w:rsidP="00AD5242">
      <w:pPr>
        <w:rPr>
          <w:rFonts w:cs="Arial"/>
          <w:b/>
          <w:color w:val="000000" w:themeColor="text1"/>
        </w:rPr>
      </w:pPr>
      <w:r w:rsidRPr="00C85BF7">
        <w:rPr>
          <w:rFonts w:cs="Arial"/>
          <w:color w:val="000000" w:themeColor="text1"/>
        </w:rPr>
        <w:t>Preparação do Trabalho para o 1º ELUNEAL – Encontro das Licenciaturas da Uneal e Seminários Institucionais do PIBID e RP</w:t>
      </w:r>
    </w:p>
    <w:p w14:paraId="170CC7A8" w14:textId="77777777" w:rsidR="00AF4930" w:rsidRPr="00C85BF7" w:rsidRDefault="00AF4930" w:rsidP="00191423">
      <w:pPr>
        <w:spacing w:line="240" w:lineRule="auto"/>
        <w:jc w:val="right"/>
        <w:rPr>
          <w:rFonts w:cs="Arial"/>
        </w:rPr>
      </w:pPr>
    </w:p>
    <w:p w14:paraId="605423F0" w14:textId="6450C568" w:rsidR="00191423" w:rsidRPr="00C85BF7" w:rsidRDefault="00CD6F3A" w:rsidP="00191423">
      <w:pPr>
        <w:spacing w:line="240" w:lineRule="auto"/>
        <w:jc w:val="right"/>
        <w:rPr>
          <w:rFonts w:cs="Arial"/>
          <w:vertAlign w:val="superscript"/>
        </w:rPr>
      </w:pPr>
      <w:r w:rsidRPr="00C85BF7">
        <w:rPr>
          <w:rFonts w:cs="Arial"/>
        </w:rPr>
        <w:t>Mayse da Silva FAGUNDES</w:t>
      </w:r>
      <w:r w:rsidR="00191423" w:rsidRPr="00C85BF7">
        <w:rPr>
          <w:rFonts w:cs="Arial"/>
        </w:rPr>
        <w:t xml:space="preserve"> </w:t>
      </w:r>
      <w:r w:rsidR="00191423" w:rsidRPr="00C85BF7">
        <w:rPr>
          <w:rFonts w:cs="Arial"/>
          <w:vertAlign w:val="superscript"/>
        </w:rPr>
        <w:t>1</w:t>
      </w:r>
    </w:p>
    <w:p w14:paraId="16F398F7" w14:textId="7C508C75" w:rsidR="00191423" w:rsidRPr="00C85BF7" w:rsidRDefault="00CD6F3A" w:rsidP="00191423">
      <w:pPr>
        <w:spacing w:line="240" w:lineRule="auto"/>
        <w:jc w:val="right"/>
        <w:rPr>
          <w:rFonts w:cs="Arial"/>
          <w:vertAlign w:val="superscript"/>
        </w:rPr>
      </w:pPr>
      <w:r w:rsidRPr="00C85BF7">
        <w:rPr>
          <w:rFonts w:eastAsia="Calibri" w:cs="Arial"/>
          <w:lang w:eastAsia="en-US"/>
        </w:rPr>
        <w:t>Jessica ferreira de MATOS</w:t>
      </w:r>
      <w:r w:rsidRPr="00C85BF7">
        <w:rPr>
          <w:rFonts w:cs="Arial"/>
          <w:vertAlign w:val="superscript"/>
        </w:rPr>
        <w:t xml:space="preserve"> 2</w:t>
      </w:r>
      <w:r w:rsidR="00191423" w:rsidRPr="00C85BF7">
        <w:rPr>
          <w:rFonts w:cs="Arial"/>
        </w:rPr>
        <w:t xml:space="preserve"> </w:t>
      </w:r>
    </w:p>
    <w:p w14:paraId="1A3FE8FD" w14:textId="2ABF920F" w:rsidR="00191423" w:rsidRPr="00C85BF7" w:rsidRDefault="00CD6F3A" w:rsidP="00191423">
      <w:pPr>
        <w:spacing w:line="240" w:lineRule="auto"/>
        <w:jc w:val="right"/>
        <w:rPr>
          <w:rFonts w:cs="Arial"/>
        </w:rPr>
      </w:pPr>
      <w:r w:rsidRPr="00C85BF7">
        <w:rPr>
          <w:rFonts w:eastAsia="Calibri" w:cs="Arial"/>
          <w:u w:val="single"/>
          <w:lang w:eastAsia="en-US"/>
        </w:rPr>
        <w:t>Layara abreu da SILVA</w:t>
      </w:r>
      <w:r w:rsidRPr="00C85BF7">
        <w:rPr>
          <w:rFonts w:cs="Arial"/>
          <w:vertAlign w:val="superscript"/>
        </w:rPr>
        <w:t xml:space="preserve"> 3</w:t>
      </w:r>
    </w:p>
    <w:p w14:paraId="20DA00A9" w14:textId="6CCFD1C9" w:rsidR="00E06EFE" w:rsidRPr="00C85BF7" w:rsidRDefault="00CD6F3A" w:rsidP="00191423">
      <w:pPr>
        <w:spacing w:line="240" w:lineRule="auto"/>
        <w:jc w:val="right"/>
        <w:rPr>
          <w:rFonts w:cs="Arial"/>
          <w:vertAlign w:val="superscript"/>
        </w:rPr>
      </w:pPr>
      <w:r w:rsidRPr="00C85BF7">
        <w:rPr>
          <w:rFonts w:cs="Arial"/>
        </w:rPr>
        <w:t>Tâmara soares de BARROS</w:t>
      </w:r>
      <w:r w:rsidR="00E06EFE" w:rsidRPr="00C85BF7">
        <w:rPr>
          <w:rFonts w:cs="Arial"/>
        </w:rPr>
        <w:t xml:space="preserve"> </w:t>
      </w:r>
      <w:r w:rsidRPr="00C85BF7">
        <w:rPr>
          <w:rFonts w:cs="Arial"/>
          <w:vertAlign w:val="superscript"/>
        </w:rPr>
        <w:t>4</w:t>
      </w:r>
    </w:p>
    <w:p w14:paraId="6658298F" w14:textId="2F7505E1" w:rsidR="00191423" w:rsidRPr="00C85BF7" w:rsidRDefault="00CD6F3A" w:rsidP="00191423">
      <w:pPr>
        <w:spacing w:line="240" w:lineRule="auto"/>
        <w:jc w:val="right"/>
        <w:rPr>
          <w:rFonts w:cs="Arial"/>
          <w:vertAlign w:val="superscript"/>
        </w:rPr>
      </w:pPr>
      <w:r w:rsidRPr="00C85BF7">
        <w:rPr>
          <w:rFonts w:eastAsia="Calibri" w:cs="Arial"/>
          <w:lang w:eastAsia="en-US"/>
        </w:rPr>
        <w:t>Emanuely cordeiro da SILVA</w:t>
      </w:r>
      <w:r w:rsidR="007911B1" w:rsidRPr="00C85BF7">
        <w:rPr>
          <w:rFonts w:cs="Arial"/>
        </w:rPr>
        <w:t xml:space="preserve"> </w:t>
      </w:r>
      <w:r w:rsidRPr="00C85BF7">
        <w:rPr>
          <w:rFonts w:cs="Arial"/>
          <w:vertAlign w:val="superscript"/>
        </w:rPr>
        <w:t>5</w:t>
      </w:r>
    </w:p>
    <w:p w14:paraId="5F3F4ECE" w14:textId="175598B6" w:rsidR="00E06EFE" w:rsidRPr="00C85BF7" w:rsidRDefault="00191423" w:rsidP="00EF1A68">
      <w:pPr>
        <w:spacing w:line="240" w:lineRule="auto"/>
        <w:jc w:val="right"/>
        <w:rPr>
          <w:rFonts w:eastAsia="Calibri" w:cs="Arial"/>
          <w:sz w:val="16"/>
          <w:szCs w:val="16"/>
          <w:lang w:eastAsia="en-US"/>
        </w:rPr>
      </w:pPr>
      <w:r w:rsidRPr="00C85BF7">
        <w:rPr>
          <w:rFonts w:eastAsia="Calibri" w:cs="Arial"/>
          <w:sz w:val="16"/>
          <w:szCs w:val="16"/>
          <w:vertAlign w:val="superscript"/>
          <w:lang w:eastAsia="en-US"/>
        </w:rPr>
        <w:t>1</w:t>
      </w:r>
      <w:r w:rsidR="00CD6F3A" w:rsidRPr="00C85BF7">
        <w:rPr>
          <w:rFonts w:eastAsia="Calibri" w:cs="Arial"/>
          <w:sz w:val="16"/>
          <w:szCs w:val="16"/>
          <w:lang w:eastAsia="en-US"/>
        </w:rPr>
        <w:t xml:space="preserve"> Graduanda</w:t>
      </w:r>
      <w:r w:rsidR="00AD5242" w:rsidRPr="00C85BF7">
        <w:rPr>
          <w:rFonts w:eastAsia="Calibri" w:cs="Arial"/>
          <w:sz w:val="16"/>
          <w:szCs w:val="16"/>
          <w:lang w:eastAsia="en-US"/>
        </w:rPr>
        <w:t xml:space="preserve">s </w:t>
      </w:r>
      <w:r w:rsidR="00CD6F3A" w:rsidRPr="00C85BF7">
        <w:rPr>
          <w:rFonts w:eastAsia="Calibri" w:cs="Arial"/>
          <w:sz w:val="16"/>
          <w:szCs w:val="16"/>
          <w:lang w:eastAsia="en-US"/>
        </w:rPr>
        <w:t xml:space="preserve"> </w:t>
      </w:r>
      <w:r w:rsidRPr="00C85BF7">
        <w:rPr>
          <w:rFonts w:eastAsia="Calibri" w:cs="Arial"/>
          <w:sz w:val="16"/>
          <w:szCs w:val="16"/>
          <w:lang w:eastAsia="en-US"/>
        </w:rPr>
        <w:t>do curso de</w:t>
      </w:r>
      <w:r w:rsidR="00CD6F3A" w:rsidRPr="00C85BF7">
        <w:rPr>
          <w:rFonts w:eastAsia="Calibri" w:cs="Arial"/>
          <w:sz w:val="16"/>
          <w:szCs w:val="16"/>
          <w:lang w:eastAsia="en-US"/>
        </w:rPr>
        <w:t xml:space="preserve"> Licenciatura em </w:t>
      </w:r>
      <w:r w:rsidRPr="00C85BF7">
        <w:rPr>
          <w:rFonts w:eastAsia="Calibri" w:cs="Arial"/>
          <w:sz w:val="16"/>
          <w:szCs w:val="16"/>
          <w:lang w:eastAsia="en-US"/>
        </w:rPr>
        <w:t xml:space="preserve"> </w:t>
      </w:r>
      <w:r w:rsidR="00EF1A68" w:rsidRPr="00C85BF7">
        <w:rPr>
          <w:rFonts w:eastAsia="Calibri" w:cs="Arial"/>
          <w:sz w:val="16"/>
          <w:szCs w:val="16"/>
          <w:lang w:eastAsia="en-US"/>
        </w:rPr>
        <w:t xml:space="preserve">Ciências Biológicas; </w:t>
      </w:r>
      <w:r w:rsidRPr="00C85BF7">
        <w:rPr>
          <w:rFonts w:eastAsia="Calibri" w:cs="Arial"/>
          <w:sz w:val="16"/>
          <w:szCs w:val="16"/>
          <w:lang w:eastAsia="en-US"/>
        </w:rPr>
        <w:t>U</w:t>
      </w:r>
      <w:r w:rsidR="004C0887" w:rsidRPr="00C85BF7">
        <w:rPr>
          <w:rFonts w:eastAsia="Calibri" w:cs="Arial"/>
          <w:sz w:val="16"/>
          <w:szCs w:val="16"/>
          <w:lang w:eastAsia="en-US"/>
        </w:rPr>
        <w:t>neal</w:t>
      </w:r>
      <w:r w:rsidRPr="00C85BF7">
        <w:rPr>
          <w:rFonts w:eastAsia="Calibri" w:cs="Arial"/>
          <w:sz w:val="16"/>
          <w:szCs w:val="16"/>
          <w:lang w:eastAsia="en-US"/>
        </w:rPr>
        <w:t xml:space="preserve">. </w:t>
      </w:r>
    </w:p>
    <w:p w14:paraId="1ABF1858" w14:textId="433A90E7" w:rsidR="00191423" w:rsidRPr="00C85BF7" w:rsidRDefault="008121A2" w:rsidP="00191423">
      <w:pPr>
        <w:spacing w:line="240" w:lineRule="auto"/>
        <w:jc w:val="right"/>
        <w:rPr>
          <w:rStyle w:val="Hyperlink"/>
          <w:rFonts w:eastAsia="Calibri" w:cs="Arial"/>
          <w:sz w:val="16"/>
          <w:szCs w:val="16"/>
          <w:lang w:eastAsia="en-US"/>
        </w:rPr>
      </w:pPr>
      <w:r w:rsidRPr="00C85BF7">
        <w:rPr>
          <w:rFonts w:cs="Arial"/>
          <w:sz w:val="12"/>
          <w:szCs w:val="12"/>
        </w:rPr>
        <w:t xml:space="preserve"> </w:t>
      </w:r>
      <w:hyperlink r:id="rId8" w:history="1">
        <w:r w:rsidRPr="00C85BF7">
          <w:rPr>
            <w:rStyle w:val="Hyperlink"/>
            <w:rFonts w:eastAsia="Calibri" w:cs="Arial"/>
            <w:sz w:val="16"/>
            <w:szCs w:val="16"/>
            <w:lang w:eastAsia="en-US"/>
          </w:rPr>
          <w:t>maysefagundes@hotmail.com</w:t>
        </w:r>
      </w:hyperlink>
    </w:p>
    <w:p w14:paraId="2778AFE4" w14:textId="77777777" w:rsidR="00C85BF7" w:rsidRPr="00C85BF7" w:rsidRDefault="00C85BF7" w:rsidP="00191423">
      <w:pPr>
        <w:spacing w:line="240" w:lineRule="auto"/>
        <w:jc w:val="right"/>
        <w:rPr>
          <w:rStyle w:val="Hyperlink"/>
          <w:rFonts w:eastAsia="Calibri" w:cs="Arial"/>
          <w:sz w:val="16"/>
          <w:szCs w:val="16"/>
          <w:lang w:eastAsia="en-US"/>
        </w:rPr>
      </w:pPr>
    </w:p>
    <w:p w14:paraId="67D1BA6B" w14:textId="77777777" w:rsidR="00A65480" w:rsidRPr="00C85BF7" w:rsidRDefault="00A65480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</w:p>
    <w:p w14:paraId="44BCD733" w14:textId="77777777" w:rsidR="008121A2" w:rsidRPr="00C85BF7" w:rsidRDefault="008121A2" w:rsidP="00754270">
      <w:pPr>
        <w:spacing w:line="240" w:lineRule="auto"/>
        <w:jc w:val="left"/>
        <w:rPr>
          <w:rFonts w:eastAsia="Calibri" w:cs="Arial"/>
          <w:sz w:val="16"/>
          <w:lang w:eastAsia="en-US"/>
        </w:rPr>
      </w:pPr>
    </w:p>
    <w:p w14:paraId="493B279A" w14:textId="46879C4B" w:rsidR="00191423" w:rsidRPr="00C85BF7" w:rsidRDefault="00191423" w:rsidP="00754270">
      <w:pPr>
        <w:autoSpaceDE w:val="0"/>
        <w:autoSpaceDN w:val="0"/>
        <w:adjustRightInd w:val="0"/>
        <w:spacing w:line="23" w:lineRule="atLeast"/>
        <w:rPr>
          <w:rFonts w:cs="Arial"/>
        </w:rPr>
      </w:pPr>
      <w:r w:rsidRPr="00C85BF7">
        <w:rPr>
          <w:rFonts w:cs="Arial"/>
          <w:b/>
        </w:rPr>
        <w:t>RESUMO</w:t>
      </w:r>
      <w:r w:rsidR="008121A2" w:rsidRPr="00C85BF7">
        <w:rPr>
          <w:rFonts w:cs="Arial"/>
          <w:b/>
        </w:rPr>
        <w:t>:</w:t>
      </w:r>
      <w:r w:rsidR="008121A2" w:rsidRPr="00C85BF7">
        <w:rPr>
          <w:rFonts w:cs="Arial"/>
        </w:rPr>
        <w:t xml:space="preserve"> Este trabalho apresenta um relato de experiência vivenciado pelos discentes de ciências biológicas e participantes do programa institucional de bolsas de iniciação a docência (PIBID), intitulado métodos para minimizar a indisciplina em sala de aula, realizado em duas turmas do ensino médio na E. E. Professor Mileno Ferreira da Silva, em Santana do Ipanema, alagoa</w:t>
      </w:r>
      <w:r w:rsidR="00ED546C">
        <w:rPr>
          <w:rFonts w:cs="Arial"/>
        </w:rPr>
        <w:t>s</w:t>
      </w:r>
      <w:r w:rsidR="008121A2" w:rsidRPr="00C85BF7">
        <w:rPr>
          <w:rFonts w:cs="Arial"/>
        </w:rPr>
        <w:t>. Teve como objetivo minimizar a indiscipl</w:t>
      </w:r>
      <w:r w:rsidR="007C59A5">
        <w:rPr>
          <w:rFonts w:cs="Arial"/>
        </w:rPr>
        <w:t>ina por meio de métodos de inte</w:t>
      </w:r>
      <w:bookmarkStart w:id="0" w:name="_GoBack"/>
      <w:bookmarkEnd w:id="0"/>
      <w:r w:rsidR="008121A2" w:rsidRPr="00C85BF7">
        <w:rPr>
          <w:rFonts w:cs="Arial"/>
        </w:rPr>
        <w:t>ração e reflexão. Foi perceptível a melhoria no comportamento das turmas o que contribuiu para um melhor aprendizado</w:t>
      </w:r>
      <w:r w:rsidRPr="00C85BF7">
        <w:rPr>
          <w:rFonts w:cs="Arial"/>
        </w:rPr>
        <w:t>.</w:t>
      </w:r>
    </w:p>
    <w:p w14:paraId="26D79E98" w14:textId="77777777" w:rsidR="00AD5242" w:rsidRPr="00C85BF7" w:rsidRDefault="00191423" w:rsidP="00754270">
      <w:pPr>
        <w:spacing w:line="23" w:lineRule="atLeast"/>
        <w:rPr>
          <w:rFonts w:cs="Arial"/>
        </w:rPr>
      </w:pPr>
      <w:r w:rsidRPr="00C85BF7">
        <w:rPr>
          <w:rFonts w:cs="Arial"/>
          <w:b/>
        </w:rPr>
        <w:t>Palavras-chave:</w:t>
      </w:r>
      <w:r w:rsidRPr="00C85BF7">
        <w:rPr>
          <w:rFonts w:cs="Arial"/>
        </w:rPr>
        <w:t>.</w:t>
      </w:r>
      <w:r w:rsidR="008121A2" w:rsidRPr="00C85BF7">
        <w:rPr>
          <w:rFonts w:cs="Arial"/>
        </w:rPr>
        <w:t xml:space="preserve"> Aprendizagem.Atividade lúdica</w:t>
      </w:r>
      <w:r w:rsidR="00AD5242" w:rsidRPr="00C85BF7">
        <w:rPr>
          <w:rFonts w:cs="Arial"/>
        </w:rPr>
        <w:t>.Falta de atenção.</w:t>
      </w:r>
    </w:p>
    <w:p w14:paraId="7E5A07EC" w14:textId="77777777" w:rsidR="00784029" w:rsidRPr="00ED546C" w:rsidRDefault="00784029">
      <w:pPr>
        <w:spacing w:line="240" w:lineRule="auto"/>
        <w:jc w:val="left"/>
        <w:rPr>
          <w:rFonts w:eastAsia="Calibri" w:cs="Arial"/>
          <w:b/>
          <w:lang w:eastAsia="en-US"/>
        </w:rPr>
      </w:pPr>
    </w:p>
    <w:p w14:paraId="1224DA91" w14:textId="77777777" w:rsidR="00C85BF7" w:rsidRPr="00ED546C" w:rsidRDefault="00C85BF7">
      <w:pPr>
        <w:spacing w:line="240" w:lineRule="auto"/>
        <w:jc w:val="left"/>
        <w:rPr>
          <w:rFonts w:eastAsia="Calibri" w:cs="Arial"/>
          <w:b/>
          <w:lang w:eastAsia="en-US"/>
        </w:rPr>
      </w:pPr>
    </w:p>
    <w:p w14:paraId="2AE1B13D" w14:textId="77777777" w:rsidR="00C85BF7" w:rsidRPr="00ED546C" w:rsidRDefault="00C85BF7">
      <w:pPr>
        <w:spacing w:line="240" w:lineRule="auto"/>
        <w:jc w:val="left"/>
        <w:rPr>
          <w:rFonts w:eastAsia="Calibri" w:cs="Arial"/>
          <w:b/>
          <w:lang w:eastAsia="en-US"/>
        </w:rPr>
      </w:pPr>
    </w:p>
    <w:p w14:paraId="2F592C5B" w14:textId="77777777" w:rsidR="00C85BF7" w:rsidRPr="00ED546C" w:rsidRDefault="00C85BF7">
      <w:pPr>
        <w:spacing w:line="240" w:lineRule="auto"/>
        <w:jc w:val="left"/>
        <w:rPr>
          <w:rFonts w:eastAsia="Calibri" w:cs="Arial"/>
          <w:b/>
          <w:lang w:eastAsia="en-US"/>
        </w:rPr>
      </w:pPr>
    </w:p>
    <w:p w14:paraId="0B076592" w14:textId="77777777" w:rsidR="00C85BF7" w:rsidRPr="00ED546C" w:rsidRDefault="00C85BF7">
      <w:pPr>
        <w:spacing w:line="240" w:lineRule="auto"/>
        <w:jc w:val="left"/>
        <w:rPr>
          <w:rFonts w:eastAsia="Calibri" w:cs="Arial"/>
          <w:b/>
          <w:lang w:eastAsia="en-US"/>
        </w:rPr>
      </w:pPr>
    </w:p>
    <w:p w14:paraId="35D04298" w14:textId="77777777" w:rsidR="00C85BF7" w:rsidRPr="00ED546C" w:rsidRDefault="00C85BF7">
      <w:pPr>
        <w:spacing w:line="240" w:lineRule="auto"/>
        <w:jc w:val="left"/>
        <w:rPr>
          <w:rFonts w:eastAsia="Calibri" w:cs="Arial"/>
          <w:b/>
          <w:lang w:eastAsia="en-US"/>
        </w:rPr>
      </w:pPr>
    </w:p>
    <w:p w14:paraId="21563601" w14:textId="77777777" w:rsidR="00C85BF7" w:rsidRPr="00ED546C" w:rsidRDefault="00C85BF7">
      <w:pPr>
        <w:spacing w:line="240" w:lineRule="auto"/>
        <w:jc w:val="left"/>
        <w:rPr>
          <w:rFonts w:eastAsia="Calibri" w:cs="Arial"/>
          <w:b/>
          <w:lang w:eastAsia="en-US"/>
        </w:rPr>
      </w:pPr>
    </w:p>
    <w:p w14:paraId="3B8CE6A2" w14:textId="77777777" w:rsidR="00C85BF7" w:rsidRPr="00ED546C" w:rsidRDefault="00C85BF7">
      <w:pPr>
        <w:spacing w:line="240" w:lineRule="auto"/>
        <w:jc w:val="left"/>
        <w:rPr>
          <w:rFonts w:cs="Arial"/>
        </w:rPr>
      </w:pPr>
    </w:p>
    <w:p w14:paraId="5EEEDA40" w14:textId="0C37AA49" w:rsidR="00784029" w:rsidRPr="00ED546C" w:rsidRDefault="00784029" w:rsidP="00784029">
      <w:pPr>
        <w:jc w:val="left"/>
        <w:rPr>
          <w:rFonts w:cs="Arial"/>
        </w:rPr>
      </w:pPr>
      <w:r w:rsidRPr="00ED546C">
        <w:rPr>
          <w:rFonts w:cs="Arial"/>
        </w:rPr>
        <w:lastRenderedPageBreak/>
        <w:t xml:space="preserve"> </w:t>
      </w:r>
    </w:p>
    <w:p w14:paraId="51214E18" w14:textId="77777777" w:rsidR="00191423" w:rsidRPr="00C85BF7" w:rsidRDefault="00191423" w:rsidP="00A65480">
      <w:pPr>
        <w:rPr>
          <w:rFonts w:cs="Arial"/>
          <w:b/>
        </w:rPr>
      </w:pPr>
      <w:r w:rsidRPr="00C85BF7">
        <w:rPr>
          <w:rFonts w:cs="Arial"/>
          <w:b/>
        </w:rPr>
        <w:t>INTRODUÇÃO</w:t>
      </w:r>
    </w:p>
    <w:p w14:paraId="05BDDB12" w14:textId="77777777" w:rsidR="00191423" w:rsidRPr="00C85BF7" w:rsidRDefault="00191423" w:rsidP="00C85BF7">
      <w:pPr>
        <w:spacing w:line="240" w:lineRule="auto"/>
        <w:ind w:firstLine="708"/>
        <w:contextualSpacing/>
        <w:rPr>
          <w:rFonts w:cs="Arial"/>
          <w:b/>
        </w:rPr>
      </w:pPr>
    </w:p>
    <w:p w14:paraId="1F531CD5" w14:textId="31C1223B" w:rsidR="00784029" w:rsidRPr="00C85BF7" w:rsidRDefault="0087531F" w:rsidP="00C85BF7">
      <w:pPr>
        <w:spacing w:after="160" w:line="240" w:lineRule="auto"/>
        <w:ind w:firstLine="567"/>
        <w:contextualSpacing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A indisciplina é um fenômeno crescente em escolas da rede publica, bem como os problemas de violência praticados pelas crianças e jovens nas mesmas.</w:t>
      </w:r>
      <w:r w:rsidRPr="00C85BF7">
        <w:rPr>
          <w:rFonts w:eastAsia="Calibri" w:cs="Arial"/>
          <w:sz w:val="22"/>
          <w:szCs w:val="22"/>
          <w:lang w:eastAsia="en-US"/>
        </w:rPr>
        <w:t xml:space="preserve"> </w:t>
      </w:r>
      <w:r w:rsidRPr="00C85BF7">
        <w:rPr>
          <w:rFonts w:eastAsia="Calibri" w:cs="Arial"/>
          <w:lang w:eastAsia="en-US"/>
        </w:rPr>
        <w:t>A desatenção e conversas paralelas dos alunos durante as aulas, o atraso na entrada e a pressa para sair da escola, agressões verbais ou físic</w:t>
      </w:r>
      <w:r w:rsidR="00784029" w:rsidRPr="00C85BF7">
        <w:rPr>
          <w:rFonts w:eastAsia="Calibri" w:cs="Arial"/>
          <w:lang w:eastAsia="en-US"/>
        </w:rPr>
        <w:t>as aos colegas,</w:t>
      </w:r>
      <w:r w:rsidRPr="00C85BF7">
        <w:rPr>
          <w:rFonts w:eastAsia="Calibri" w:cs="Arial"/>
          <w:lang w:eastAsia="en-US"/>
        </w:rPr>
        <w:t xml:space="preserve"> são queixas muito mais</w:t>
      </w:r>
      <w:r w:rsidR="00ED546C">
        <w:rPr>
          <w:rFonts w:eastAsia="Calibri" w:cs="Arial"/>
          <w:lang w:eastAsia="en-US"/>
        </w:rPr>
        <w:t xml:space="preserve"> frequentes do que o esperado pela</w:t>
      </w:r>
      <w:r w:rsidRPr="00C85BF7">
        <w:rPr>
          <w:rFonts w:eastAsia="Calibri" w:cs="Arial"/>
          <w:lang w:eastAsia="en-US"/>
        </w:rPr>
        <w:t xml:space="preserve"> instituição escolar. São problem</w:t>
      </w:r>
      <w:r w:rsidR="00ED546C">
        <w:rPr>
          <w:rFonts w:eastAsia="Calibri" w:cs="Arial"/>
          <w:lang w:eastAsia="en-US"/>
        </w:rPr>
        <w:t>as complexos</w:t>
      </w:r>
      <w:r w:rsidRPr="00C85BF7">
        <w:rPr>
          <w:rFonts w:eastAsia="Calibri" w:cs="Arial"/>
          <w:lang w:eastAsia="en-US"/>
        </w:rPr>
        <w:t xml:space="preserve"> que afetam, cada vez mais, a comunidade escolar. </w:t>
      </w:r>
    </w:p>
    <w:p w14:paraId="02EB8249" w14:textId="6C980936" w:rsidR="0087531F" w:rsidRPr="00C85BF7" w:rsidRDefault="0087531F" w:rsidP="00C85BF7">
      <w:pPr>
        <w:spacing w:after="160" w:line="240" w:lineRule="auto"/>
        <w:ind w:firstLine="567"/>
        <w:contextualSpacing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Alguns professores, perante este fenômeno da indisciplina, revelam stresse e ansiedade qu</w:t>
      </w:r>
      <w:r w:rsidR="00ED546C">
        <w:rPr>
          <w:rFonts w:eastAsia="Calibri" w:cs="Arial"/>
          <w:lang w:eastAsia="en-US"/>
        </w:rPr>
        <w:t>anto ao funcionamento da escola</w:t>
      </w:r>
      <w:r w:rsidRPr="00C85BF7">
        <w:rPr>
          <w:rFonts w:eastAsia="Calibri" w:cs="Arial"/>
          <w:lang w:eastAsia="en-US"/>
        </w:rPr>
        <w:t>.</w:t>
      </w:r>
      <w:r w:rsidRPr="00C85BF7">
        <w:rPr>
          <w:rFonts w:eastAsia="Calibri" w:cs="Arial"/>
          <w:sz w:val="22"/>
          <w:szCs w:val="22"/>
          <w:lang w:eastAsia="en-US"/>
        </w:rPr>
        <w:t xml:space="preserve"> </w:t>
      </w:r>
      <w:r w:rsidRPr="00C85BF7">
        <w:rPr>
          <w:rFonts w:eastAsia="Calibri" w:cs="Arial"/>
          <w:lang w:eastAsia="en-US"/>
        </w:rPr>
        <w:t>A indisciplina escolar não é um fenômeno estático que tem mantido as mesmas características ao longo das últimas décadas. Ao contrário, está “evoluindo” nas escolas. Sob diversos aspectos, a indisciplina escolar, hoje, se diferencia daquela observada em décadas anteriores. As expressões e o caráter da indisciplina, por exempl</w:t>
      </w:r>
      <w:r w:rsidR="00784029" w:rsidRPr="00C85BF7">
        <w:rPr>
          <w:rFonts w:eastAsia="Calibri" w:cs="Arial"/>
          <w:lang w:eastAsia="en-US"/>
        </w:rPr>
        <w:t>o, apresentam mudanças (AQUINO;1996</w:t>
      </w:r>
      <w:r w:rsidRPr="00C85BF7">
        <w:rPr>
          <w:rFonts w:eastAsia="Calibri" w:cs="Arial"/>
          <w:lang w:eastAsia="en-US"/>
        </w:rPr>
        <w:t>)</w:t>
      </w:r>
    </w:p>
    <w:p w14:paraId="1C853553" w14:textId="1115F454" w:rsidR="0087531F" w:rsidRPr="00C85BF7" w:rsidRDefault="0087531F" w:rsidP="001458E9">
      <w:pPr>
        <w:spacing w:after="160" w:line="259" w:lineRule="auto"/>
        <w:ind w:firstLine="567"/>
        <w:contextualSpacing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As estratégias de aulas mais abertas com a participação dos alunos, e a divisão de grupos dentro da sala de aula é um importante recurso para que o aprendizado seja completo e para que ocorra a geração de conhecimento por parte dos a</w:t>
      </w:r>
      <w:r w:rsidR="00ED546C">
        <w:rPr>
          <w:rFonts w:eastAsia="Calibri" w:cs="Arial"/>
          <w:lang w:eastAsia="en-US"/>
        </w:rPr>
        <w:t>lunos. Tornar as aulas mais dinâ</w:t>
      </w:r>
      <w:r w:rsidRPr="00C85BF7">
        <w:rPr>
          <w:rFonts w:eastAsia="Calibri" w:cs="Arial"/>
          <w:lang w:eastAsia="en-US"/>
        </w:rPr>
        <w:t>micas é uma forma de chamar a atenção desses alunos para que a indisciplina não seja um problema.</w:t>
      </w:r>
    </w:p>
    <w:p w14:paraId="61C1D24D" w14:textId="05752A54" w:rsidR="0087531F" w:rsidRPr="00C85BF7" w:rsidRDefault="0087531F" w:rsidP="001458E9">
      <w:pPr>
        <w:spacing w:after="160" w:line="259" w:lineRule="auto"/>
        <w:ind w:firstLine="567"/>
        <w:contextualSpacing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O objetivo deste trabalho é utilizar meios que auxiliem o professor na melhoria das aulas, fazendo com que os alunos participem,</w:t>
      </w:r>
      <w:r w:rsidR="00784029" w:rsidRPr="00C85BF7">
        <w:rPr>
          <w:rFonts w:eastAsia="Calibri" w:cs="Arial"/>
          <w:lang w:eastAsia="en-US"/>
        </w:rPr>
        <w:t xml:space="preserve"> evitando dispersão na sala e</w:t>
      </w:r>
      <w:r w:rsidRPr="00C85BF7">
        <w:rPr>
          <w:rFonts w:eastAsia="Calibri" w:cs="Arial"/>
          <w:lang w:eastAsia="en-US"/>
        </w:rPr>
        <w:t xml:space="preserve"> minimizar a desordem.</w:t>
      </w:r>
    </w:p>
    <w:p w14:paraId="52866096" w14:textId="32AE63AA" w:rsidR="00093626" w:rsidRPr="00C85BF7" w:rsidRDefault="00093626" w:rsidP="00093626">
      <w:pPr>
        <w:tabs>
          <w:tab w:val="left" w:pos="4245"/>
        </w:tabs>
        <w:spacing w:line="240" w:lineRule="auto"/>
        <w:ind w:firstLine="567"/>
        <w:jc w:val="left"/>
        <w:rPr>
          <w:rFonts w:cs="Arial"/>
        </w:rPr>
      </w:pPr>
      <w:r w:rsidRPr="00C85BF7">
        <w:rPr>
          <w:rFonts w:cs="Arial"/>
        </w:rPr>
        <w:tab/>
      </w:r>
    </w:p>
    <w:p w14:paraId="693BB57D" w14:textId="00291E8F" w:rsidR="00264EA7" w:rsidRPr="00C85BF7" w:rsidRDefault="00093626" w:rsidP="00093626">
      <w:pPr>
        <w:tabs>
          <w:tab w:val="left" w:pos="4245"/>
        </w:tabs>
        <w:spacing w:line="240" w:lineRule="auto"/>
        <w:ind w:firstLine="567"/>
        <w:jc w:val="left"/>
        <w:rPr>
          <w:rFonts w:cs="Arial"/>
        </w:rPr>
      </w:pPr>
      <w:r w:rsidRPr="00C85BF7">
        <w:rPr>
          <w:rFonts w:cs="Arial"/>
        </w:rPr>
        <w:tab/>
      </w:r>
    </w:p>
    <w:p w14:paraId="0646192D" w14:textId="77777777" w:rsidR="00C85BF7" w:rsidRPr="00C85BF7" w:rsidRDefault="00C85BF7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</w:p>
    <w:p w14:paraId="4A408FAA" w14:textId="77777777" w:rsidR="00C85BF7" w:rsidRPr="00C85BF7" w:rsidRDefault="00C85BF7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</w:p>
    <w:p w14:paraId="08343349" w14:textId="77777777" w:rsidR="00191423" w:rsidRPr="00C85BF7" w:rsidRDefault="00191423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 w:rsidRPr="00C85BF7">
        <w:rPr>
          <w:rFonts w:cs="Arial"/>
          <w:b/>
        </w:rPr>
        <w:t>MATERIAIS E MÉTODO</w:t>
      </w:r>
    </w:p>
    <w:p w14:paraId="55A0345C" w14:textId="77777777" w:rsidR="00191423" w:rsidRPr="00C85BF7" w:rsidRDefault="00191423" w:rsidP="0019142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</w:rPr>
      </w:pPr>
    </w:p>
    <w:p w14:paraId="68ECAACE" w14:textId="72D9464E" w:rsidR="0087531F" w:rsidRPr="00C85BF7" w:rsidRDefault="0087531F" w:rsidP="00A65480">
      <w:pPr>
        <w:spacing w:after="160" w:line="23" w:lineRule="atLeast"/>
        <w:ind w:firstLine="567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 xml:space="preserve">As atividades foram aplicadas na escola Estadual Professor Mileno Ferreira da Silva – Santana do </w:t>
      </w:r>
      <w:r w:rsidR="00507AA6">
        <w:rPr>
          <w:rFonts w:eastAsia="Calibri" w:cs="Arial"/>
          <w:lang w:eastAsia="en-US"/>
        </w:rPr>
        <w:t>Ipanema/AL, nas turmas do 2º</w:t>
      </w:r>
      <w:r w:rsidRPr="00C85BF7">
        <w:rPr>
          <w:rFonts w:eastAsia="Calibri" w:cs="Arial"/>
          <w:lang w:eastAsia="en-US"/>
        </w:rPr>
        <w:t xml:space="preserve"> e 3º</w:t>
      </w:r>
      <w:r w:rsidR="00C85BF7" w:rsidRPr="00C85BF7">
        <w:rPr>
          <w:rFonts w:eastAsia="Calibri" w:cs="Arial"/>
          <w:lang w:eastAsia="en-US"/>
        </w:rPr>
        <w:t xml:space="preserve"> ano</w:t>
      </w:r>
      <w:r w:rsidRPr="00C85BF7">
        <w:rPr>
          <w:rFonts w:eastAsia="Calibri" w:cs="Arial"/>
          <w:lang w:eastAsia="en-US"/>
        </w:rPr>
        <w:t xml:space="preserve"> do ensino médio, no segundo semestre do ano de 2018. A princípio a</w:t>
      </w:r>
      <w:r w:rsidR="00507AA6">
        <w:rPr>
          <w:rFonts w:eastAsia="Calibri" w:cs="Arial"/>
          <w:lang w:eastAsia="en-US"/>
        </w:rPr>
        <w:t>s</w:t>
      </w:r>
      <w:r w:rsidRPr="00C85BF7">
        <w:rPr>
          <w:rFonts w:eastAsia="Calibri" w:cs="Arial"/>
          <w:lang w:eastAsia="en-US"/>
        </w:rPr>
        <w:t xml:space="preserve"> turma</w:t>
      </w:r>
      <w:r w:rsidR="00507AA6">
        <w:rPr>
          <w:rFonts w:eastAsia="Calibri" w:cs="Arial"/>
          <w:lang w:eastAsia="en-US"/>
        </w:rPr>
        <w:t>s foram</w:t>
      </w:r>
      <w:r w:rsidRPr="00C85BF7">
        <w:rPr>
          <w:rFonts w:eastAsia="Calibri" w:cs="Arial"/>
          <w:lang w:eastAsia="en-US"/>
        </w:rPr>
        <w:t xml:space="preserve"> dividida</w:t>
      </w:r>
      <w:r w:rsidR="00507AA6">
        <w:rPr>
          <w:rFonts w:eastAsia="Calibri" w:cs="Arial"/>
          <w:lang w:eastAsia="en-US"/>
        </w:rPr>
        <w:t>s</w:t>
      </w:r>
      <w:r w:rsidRPr="00C85BF7">
        <w:rPr>
          <w:rFonts w:eastAsia="Calibri" w:cs="Arial"/>
          <w:lang w:eastAsia="en-US"/>
        </w:rPr>
        <w:t xml:space="preserve"> em cinco grupos, onde cada grupo continha cinco pessoas, cada grupo ficou com um supervisor, que ajudou e auxiliou com atividades e grupos de pesquisas.</w:t>
      </w:r>
    </w:p>
    <w:p w14:paraId="5A617DAC" w14:textId="08ADEAE2" w:rsidR="0087531F" w:rsidRPr="00C85BF7" w:rsidRDefault="0087531F" w:rsidP="00A65480">
      <w:pPr>
        <w:spacing w:after="160" w:line="23" w:lineRule="atLeas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 xml:space="preserve"> Inicialmente foi minist</w:t>
      </w:r>
      <w:r w:rsidR="009B0339" w:rsidRPr="00C85BF7">
        <w:rPr>
          <w:rFonts w:eastAsia="Calibri" w:cs="Arial"/>
          <w:lang w:eastAsia="en-US"/>
        </w:rPr>
        <w:t>rada a dinâmica ILHA DO TESOURO</w:t>
      </w:r>
      <w:r w:rsidRPr="00C85BF7">
        <w:rPr>
          <w:rFonts w:eastAsia="Calibri" w:cs="Arial"/>
          <w:lang w:eastAsia="en-US"/>
        </w:rPr>
        <w:t xml:space="preserve"> </w:t>
      </w:r>
      <w:r w:rsidR="009B0339" w:rsidRPr="00C85BF7">
        <w:rPr>
          <w:rFonts w:eastAsia="Calibri" w:cs="Arial"/>
          <w:lang w:eastAsia="en-US"/>
        </w:rPr>
        <w:t>(</w:t>
      </w:r>
      <w:r w:rsidRPr="00C85BF7">
        <w:rPr>
          <w:rFonts w:eastAsia="Calibri" w:cs="Arial"/>
          <w:lang w:eastAsia="en-US"/>
        </w:rPr>
        <w:t>retirada do site aprendeai.com</w:t>
      </w:r>
      <w:r w:rsidR="009B0339" w:rsidRPr="00C85BF7">
        <w:rPr>
          <w:rFonts w:eastAsia="Calibri" w:cs="Arial"/>
          <w:lang w:eastAsia="en-US"/>
        </w:rPr>
        <w:t>)</w:t>
      </w:r>
    </w:p>
    <w:p w14:paraId="691F0B58" w14:textId="77777777" w:rsidR="0087531F" w:rsidRPr="00C85BF7" w:rsidRDefault="0087531F" w:rsidP="00A65480">
      <w:pPr>
        <w:spacing w:after="160" w:line="23" w:lineRule="atLeas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ILHA DO TESOURO</w:t>
      </w:r>
    </w:p>
    <w:p w14:paraId="67032355" w14:textId="77777777" w:rsidR="0087531F" w:rsidRPr="00C85BF7" w:rsidRDefault="0087531F" w:rsidP="00C85BF7">
      <w:pPr>
        <w:spacing w:after="160" w:line="23" w:lineRule="atLeast"/>
        <w:ind w:firstLine="567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Essa dinâmica é fundamental para interação dos alunos, já que ela motiva a interação das equipes e o desenvolvimento de trabalhos em grupo superando os desafios.</w:t>
      </w:r>
    </w:p>
    <w:p w14:paraId="7E6F5116" w14:textId="77777777" w:rsidR="0087531F" w:rsidRPr="00C85BF7" w:rsidRDefault="0087531F" w:rsidP="00C85BF7">
      <w:pPr>
        <w:spacing w:after="160" w:line="23" w:lineRule="atLeast"/>
        <w:ind w:firstLine="567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Para realizar a atividade é necessário apenas uma caixa de bombons e folhas de jornal.</w:t>
      </w:r>
    </w:p>
    <w:p w14:paraId="3E42077F" w14:textId="1318A6B0" w:rsidR="0087531F" w:rsidRPr="00C85BF7" w:rsidRDefault="0087531F" w:rsidP="00A65480">
      <w:pPr>
        <w:spacing w:after="160" w:line="23" w:lineRule="atLeas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Como executar a atividade:</w:t>
      </w:r>
    </w:p>
    <w:p w14:paraId="06267931" w14:textId="77777777" w:rsidR="0087531F" w:rsidRPr="00C85BF7" w:rsidRDefault="0087531F" w:rsidP="00A65480">
      <w:pPr>
        <w:spacing w:after="160" w:line="23" w:lineRule="atLeas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1. Deixe uma folha de jornal aberta em uma ponta da sala com a caixa de bombons em cima dela.</w:t>
      </w:r>
    </w:p>
    <w:p w14:paraId="0D040F6A" w14:textId="77777777" w:rsidR="0087531F" w:rsidRPr="00C85BF7" w:rsidRDefault="0087531F" w:rsidP="00A65480">
      <w:pPr>
        <w:spacing w:after="160" w:line="23" w:lineRule="atLeas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2. Na ponta oposta da sala, forme duplas e coloque uma folha de jornal para cada uma.</w:t>
      </w:r>
    </w:p>
    <w:p w14:paraId="6FD01B57" w14:textId="77777777" w:rsidR="0087531F" w:rsidRPr="00C85BF7" w:rsidRDefault="0087531F" w:rsidP="00A65480">
      <w:pPr>
        <w:spacing w:after="160" w:line="23" w:lineRule="atLeas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3. Peça para cada dupla ficar de pé em cima dos jornais.</w:t>
      </w:r>
    </w:p>
    <w:p w14:paraId="1DB5BD89" w14:textId="77777777" w:rsidR="0087531F" w:rsidRPr="00C85BF7" w:rsidRDefault="0087531F" w:rsidP="00A65480">
      <w:pPr>
        <w:spacing w:after="160" w:line="23" w:lineRule="atLeas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4. Cada dupla deve chegar do outro lado da sala, mas sem tocar os pés fora da folha do jornal.</w:t>
      </w:r>
    </w:p>
    <w:p w14:paraId="6034FE05" w14:textId="77777777" w:rsidR="0087531F" w:rsidRPr="00C85BF7" w:rsidRDefault="0087531F" w:rsidP="00A65480">
      <w:pPr>
        <w:spacing w:after="160" w:line="23" w:lineRule="atLeas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5. O jornal não pode ser rasgado.</w:t>
      </w:r>
    </w:p>
    <w:p w14:paraId="6C01EA11" w14:textId="77777777" w:rsidR="0087531F" w:rsidRPr="00C85BF7" w:rsidRDefault="0087531F" w:rsidP="00A65480">
      <w:pPr>
        <w:spacing w:after="160" w:line="23" w:lineRule="atLeas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6. Quem tocar no chão ou rasgar o jornal é desclassificado.</w:t>
      </w:r>
    </w:p>
    <w:p w14:paraId="207D8FBB" w14:textId="77777777" w:rsidR="0087531F" w:rsidRPr="00C85BF7" w:rsidRDefault="0087531F" w:rsidP="00A65480">
      <w:pPr>
        <w:spacing w:after="160" w:line="23" w:lineRule="atLeas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7. Coloque um tempo máximo para que a tarefa seja feita.</w:t>
      </w:r>
    </w:p>
    <w:p w14:paraId="6ADC45EF" w14:textId="44F3A132" w:rsidR="0087531F" w:rsidRPr="00C85BF7" w:rsidRDefault="0087531F" w:rsidP="00A65480">
      <w:pPr>
        <w:spacing w:after="160" w:line="23" w:lineRule="atLeas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lastRenderedPageBreak/>
        <w:t>8. Quem chegar do outro lado primeiro ganha. Se duas duplas chegarem juntas, o prêmio deve ser dividido.</w:t>
      </w:r>
    </w:p>
    <w:p w14:paraId="7E4BEF4B" w14:textId="495BA039" w:rsidR="0087531F" w:rsidRDefault="0087531F" w:rsidP="00A65480">
      <w:pPr>
        <w:spacing w:after="160" w:line="23" w:lineRule="atLeas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O segredo dessa atividade é que só é possível chegar à “ilha” se uma dupla convidar a outra para subir em sua folha de jornal, e, depois, pegar a folha vazia e colocá-la adiante. E, assim, sucessivamente</w:t>
      </w:r>
      <w:r w:rsidR="00507AA6">
        <w:rPr>
          <w:rFonts w:eastAsia="Calibri" w:cs="Arial"/>
          <w:lang w:eastAsia="en-US"/>
        </w:rPr>
        <w:t>, até ambas alcançarem o prêmio.</w:t>
      </w:r>
    </w:p>
    <w:p w14:paraId="42280356" w14:textId="0507E71C" w:rsidR="0087531F" w:rsidRPr="00C85BF7" w:rsidRDefault="00C85BF7" w:rsidP="00A65480">
      <w:pPr>
        <w:autoSpaceDE w:val="0"/>
        <w:autoSpaceDN w:val="0"/>
        <w:adjustRightInd w:val="0"/>
        <w:spacing w:line="23" w:lineRule="atLeast"/>
        <w:rPr>
          <w:rFonts w:eastAsia="Calibri" w:cs="Arial"/>
          <w:color w:val="000000"/>
          <w:lang w:eastAsia="en-US"/>
        </w:rPr>
      </w:pPr>
      <w:r w:rsidRPr="00C85BF7">
        <w:rPr>
          <w:rFonts w:eastAsia="Calibri" w:cs="Arial"/>
          <w:color w:val="000000"/>
          <w:lang w:eastAsia="en-US"/>
        </w:rPr>
        <w:t>CORRIDA DOS VERTEBRADOS</w:t>
      </w:r>
    </w:p>
    <w:p w14:paraId="1414D416" w14:textId="77777777" w:rsidR="0087531F" w:rsidRPr="00C85BF7" w:rsidRDefault="0087531F" w:rsidP="00C85BF7">
      <w:pPr>
        <w:autoSpaceDE w:val="0"/>
        <w:autoSpaceDN w:val="0"/>
        <w:adjustRightInd w:val="0"/>
        <w:spacing w:line="240" w:lineRule="auto"/>
        <w:contextualSpacing/>
        <w:rPr>
          <w:rFonts w:eastAsia="Calibri" w:cs="Arial"/>
          <w:color w:val="000000"/>
          <w:lang w:eastAsia="en-US"/>
        </w:rPr>
      </w:pPr>
      <w:r w:rsidRPr="00C85BF7">
        <w:rPr>
          <w:rFonts w:cs="Arial"/>
          <w:color w:val="333333"/>
        </w:rPr>
        <w:t xml:space="preserve"> </w:t>
      </w:r>
    </w:p>
    <w:p w14:paraId="0E6E4ED4" w14:textId="77777777" w:rsidR="00C85BF7" w:rsidRPr="00C85BF7" w:rsidRDefault="0087531F" w:rsidP="00507AA6">
      <w:pPr>
        <w:autoSpaceDE w:val="0"/>
        <w:autoSpaceDN w:val="0"/>
        <w:adjustRightInd w:val="0"/>
        <w:spacing w:line="240" w:lineRule="auto"/>
        <w:contextualSpacing/>
        <w:rPr>
          <w:rFonts w:eastAsia="Calibri" w:cs="Arial"/>
          <w:color w:val="000000"/>
          <w:lang w:eastAsia="en-US"/>
        </w:rPr>
      </w:pPr>
      <w:r w:rsidRPr="00C85BF7">
        <w:rPr>
          <w:rFonts w:eastAsia="Calibri" w:cs="Arial"/>
          <w:color w:val="000000"/>
          <w:lang w:eastAsia="en-US"/>
        </w:rPr>
        <w:t xml:space="preserve">No 2º ano  foi desenvolvido um jogo de competição intitulado “corrida dos invertebrados”, onde a turma teria que trabalhar em harmonia para ganhar a competição. </w:t>
      </w:r>
    </w:p>
    <w:p w14:paraId="1A32FB4A" w14:textId="38D2CF8B" w:rsidR="00C85BF7" w:rsidRPr="00C85BF7" w:rsidRDefault="0087531F" w:rsidP="00C85BF7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eastAsia="Calibri" w:cs="Arial"/>
          <w:color w:val="000000"/>
          <w:lang w:eastAsia="en-US"/>
        </w:rPr>
      </w:pPr>
      <w:r w:rsidRPr="00C85BF7">
        <w:rPr>
          <w:rFonts w:eastAsia="Calibri" w:cs="Arial"/>
          <w:color w:val="000000"/>
          <w:lang w:eastAsia="en-US"/>
        </w:rPr>
        <w:t>A sala foi dividida em dois times, cada time escolheu um representante que jogou um dado e o número que caia, avançava no tabule</w:t>
      </w:r>
      <w:r w:rsidR="009B0339" w:rsidRPr="00C85BF7">
        <w:rPr>
          <w:rFonts w:eastAsia="Calibri" w:cs="Arial"/>
          <w:color w:val="000000"/>
          <w:lang w:eastAsia="en-US"/>
        </w:rPr>
        <w:t>iro que continha alguns</w:t>
      </w:r>
      <w:r w:rsidRPr="00C85BF7">
        <w:rPr>
          <w:rFonts w:eastAsia="Calibri" w:cs="Arial"/>
          <w:color w:val="000000"/>
          <w:lang w:eastAsia="en-US"/>
        </w:rPr>
        <w:t xml:space="preserve"> envelopes com perguntas sobre os vertebrados e algumas prendas e/ou avance ou volte uma casa. As equipes acumulavam pontos e a que chegasse primeiro ao fim do jogo ganhava.</w:t>
      </w:r>
    </w:p>
    <w:p w14:paraId="29F02257" w14:textId="30DF12E9" w:rsidR="0087531F" w:rsidRPr="00C85BF7" w:rsidRDefault="0087531F" w:rsidP="00C85BF7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eastAsia="Calibri" w:cs="Arial"/>
          <w:color w:val="000000"/>
          <w:lang w:eastAsia="en-US"/>
        </w:rPr>
      </w:pPr>
      <w:r w:rsidRPr="00C85BF7">
        <w:rPr>
          <w:rFonts w:eastAsia="Calibri" w:cs="Arial"/>
          <w:color w:val="000000"/>
          <w:lang w:eastAsia="en-US"/>
        </w:rPr>
        <w:t>Através das respostas dadas pelos alunos, foram observadas algumas dificuldades na compreensão do conteúdo. A partir disso foi elaborado outro jogo para ajuda-los a associar o assunto.</w:t>
      </w:r>
    </w:p>
    <w:p w14:paraId="14449271" w14:textId="77777777" w:rsidR="00935C1E" w:rsidRPr="00C85BF7" w:rsidRDefault="00935C1E" w:rsidP="0087531F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lang w:eastAsia="en-US"/>
        </w:rPr>
      </w:pPr>
    </w:p>
    <w:p w14:paraId="6ED9E22C" w14:textId="774430DA" w:rsidR="00935C1E" w:rsidRPr="00C85BF7" w:rsidRDefault="00935C1E" w:rsidP="000A3448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color w:val="000000"/>
          <w:lang w:eastAsia="en-US"/>
        </w:rPr>
      </w:pPr>
      <w:r w:rsidRPr="00C85BF7">
        <w:rPr>
          <w:rFonts w:eastAsia="Calibri" w:cs="Arial"/>
          <w:b/>
          <w:color w:val="000000"/>
          <w:lang w:eastAsia="en-US"/>
        </w:rPr>
        <w:t>Figura1</w:t>
      </w:r>
      <w:r w:rsidRPr="00C85BF7">
        <w:rPr>
          <w:rFonts w:eastAsia="Calibri" w:cs="Arial"/>
          <w:color w:val="000000"/>
          <w:lang w:eastAsia="en-US"/>
        </w:rPr>
        <w:t>. Confecção do jogo corrida dos vertebrados.</w:t>
      </w:r>
      <w:r w:rsidRPr="00C85BF7">
        <w:rPr>
          <w:rFonts w:eastAsia="Calibri" w:cs="Arial"/>
          <w:noProof/>
          <w:color w:val="000000"/>
        </w:rPr>
        <w:drawing>
          <wp:inline distT="0" distB="0" distL="0" distR="0" wp14:anchorId="26E95F9E" wp14:editId="5B3D527C">
            <wp:extent cx="1181819" cy="1575759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de15ba1-93d2-473a-b97a-fff71938003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573" cy="158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054EB" w14:textId="77777777" w:rsidR="009B0339" w:rsidRPr="00C85BF7" w:rsidRDefault="009B0339" w:rsidP="009B0339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color w:val="000000"/>
          <w:sz w:val="20"/>
          <w:szCs w:val="20"/>
          <w:lang w:eastAsia="en-US"/>
        </w:rPr>
      </w:pPr>
    </w:p>
    <w:p w14:paraId="1D269404" w14:textId="77777777" w:rsidR="009B0339" w:rsidRPr="00C85BF7" w:rsidRDefault="009B0339" w:rsidP="009B0339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color w:val="000000"/>
          <w:sz w:val="20"/>
          <w:szCs w:val="20"/>
          <w:lang w:eastAsia="en-US"/>
        </w:rPr>
      </w:pPr>
    </w:p>
    <w:p w14:paraId="7C621E92" w14:textId="0B15FC7B" w:rsidR="0087531F" w:rsidRPr="000A3448" w:rsidRDefault="00935C1E" w:rsidP="000A3448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color w:val="000000"/>
          <w:sz w:val="20"/>
          <w:szCs w:val="20"/>
          <w:lang w:eastAsia="en-US"/>
        </w:rPr>
      </w:pPr>
      <w:r w:rsidRPr="00C85BF7">
        <w:rPr>
          <w:rFonts w:eastAsia="Calibri" w:cs="Arial"/>
          <w:color w:val="000000"/>
          <w:sz w:val="20"/>
          <w:szCs w:val="20"/>
          <w:lang w:eastAsia="en-US"/>
        </w:rPr>
        <w:t>Fonte: autoria própria.</w:t>
      </w:r>
    </w:p>
    <w:p w14:paraId="0A70C7A3" w14:textId="77777777" w:rsidR="00C85BF7" w:rsidRPr="00C85BF7" w:rsidRDefault="00C85BF7" w:rsidP="0087531F">
      <w:pPr>
        <w:spacing w:after="160" w:line="259" w:lineRule="auto"/>
        <w:rPr>
          <w:rFonts w:eastAsia="Calibri" w:cs="Arial"/>
          <w:lang w:eastAsia="en-US"/>
        </w:rPr>
      </w:pPr>
    </w:p>
    <w:p w14:paraId="5B3BC55E" w14:textId="6BA416E6" w:rsidR="0087531F" w:rsidRPr="00C85BF7" w:rsidRDefault="0087531F" w:rsidP="00A65480">
      <w:pPr>
        <w:spacing w:after="160" w:line="23" w:lineRule="atLeas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lastRenderedPageBreak/>
        <w:t xml:space="preserve"> </w:t>
      </w:r>
      <w:r w:rsidR="00C85BF7" w:rsidRPr="00C85BF7">
        <w:rPr>
          <w:rFonts w:eastAsia="Calibri" w:cs="Arial"/>
          <w:lang w:eastAsia="en-US"/>
        </w:rPr>
        <w:t xml:space="preserve">“QUE ANIMAL É ESSE?” </w:t>
      </w:r>
      <w:r w:rsidRPr="00C85BF7">
        <w:rPr>
          <w:rFonts w:eastAsia="Calibri" w:cs="Arial"/>
          <w:lang w:eastAsia="en-US"/>
        </w:rPr>
        <w:t xml:space="preserve">No 2º ano </w:t>
      </w:r>
    </w:p>
    <w:p w14:paraId="1F0F8A95" w14:textId="77777777" w:rsidR="0087531F" w:rsidRPr="00C85BF7" w:rsidRDefault="0087531F" w:rsidP="00C85BF7">
      <w:pPr>
        <w:autoSpaceDE w:val="0"/>
        <w:autoSpaceDN w:val="0"/>
        <w:adjustRightInd w:val="0"/>
        <w:spacing w:line="23" w:lineRule="atLeast"/>
        <w:ind w:firstLine="567"/>
        <w:rPr>
          <w:rFonts w:eastAsia="Calibri" w:cs="Arial"/>
          <w:color w:val="000000"/>
          <w:lang w:eastAsia="en-US"/>
        </w:rPr>
      </w:pPr>
      <w:r w:rsidRPr="00C85BF7">
        <w:rPr>
          <w:rFonts w:eastAsia="Calibri" w:cs="Arial"/>
          <w:color w:val="000000"/>
          <w:lang w:eastAsia="en-US"/>
        </w:rPr>
        <w:t>Os estudantes deveriam associar quatro cartas, de modo que uma tenha a imagem de um animal e as outras três as características deste grupo de vertebrados.</w:t>
      </w:r>
    </w:p>
    <w:p w14:paraId="32442B08" w14:textId="77777777" w:rsidR="0087531F" w:rsidRPr="00C85BF7" w:rsidRDefault="0087531F" w:rsidP="00C85BF7">
      <w:pPr>
        <w:autoSpaceDE w:val="0"/>
        <w:autoSpaceDN w:val="0"/>
        <w:adjustRightInd w:val="0"/>
        <w:spacing w:line="23" w:lineRule="atLeast"/>
        <w:ind w:firstLine="567"/>
        <w:rPr>
          <w:rFonts w:eastAsia="Calibri" w:cs="Arial"/>
          <w:color w:val="000000"/>
          <w:lang w:eastAsia="en-US"/>
        </w:rPr>
      </w:pPr>
      <w:r w:rsidRPr="00C85BF7">
        <w:rPr>
          <w:rFonts w:eastAsia="Calibri" w:cs="Arial"/>
          <w:color w:val="000000"/>
          <w:lang w:eastAsia="en-US"/>
        </w:rPr>
        <w:t xml:space="preserve">Assim, vencerá o jogo a equipe que conseguir fazer esta associação correta em maior frequência. Para isso, os estudantes poderiam tirar dúvidas com os monitores do PIBID. </w:t>
      </w:r>
    </w:p>
    <w:p w14:paraId="60EF827E" w14:textId="77777777" w:rsidR="0087531F" w:rsidRPr="00C85BF7" w:rsidRDefault="0087531F" w:rsidP="00C85BF7">
      <w:pPr>
        <w:autoSpaceDE w:val="0"/>
        <w:autoSpaceDN w:val="0"/>
        <w:adjustRightInd w:val="0"/>
        <w:spacing w:line="23" w:lineRule="atLeast"/>
        <w:ind w:firstLine="567"/>
        <w:rPr>
          <w:rFonts w:eastAsia="Calibri" w:cs="Arial"/>
          <w:color w:val="000000"/>
          <w:lang w:eastAsia="en-US"/>
        </w:rPr>
      </w:pPr>
      <w:r w:rsidRPr="00C85BF7">
        <w:rPr>
          <w:rFonts w:eastAsia="Calibri" w:cs="Arial"/>
          <w:color w:val="000000"/>
          <w:lang w:eastAsia="en-US"/>
        </w:rPr>
        <w:t xml:space="preserve">Inicialmente foi feita uma revisão das características gerais dos animais vertebrados (Peixes, Anfíbios, Répteis, Aves e Mamíferos) por meio de aula expositiva. Posteriormente, foi explicado como funcionava o jogo de cartas. Em seguida, a turma foi dividida em equipes para que os estudantes pudessem começar o jogo, o qual desafiava os discentes a associarem as cartas que continham características dos animais vertebrados com suas respectivas imagens. </w:t>
      </w:r>
    </w:p>
    <w:p w14:paraId="52610A7A" w14:textId="77777777" w:rsidR="00AD5242" w:rsidRPr="00C85BF7" w:rsidRDefault="0087531F" w:rsidP="00C85BF7">
      <w:pPr>
        <w:autoSpaceDE w:val="0"/>
        <w:autoSpaceDN w:val="0"/>
        <w:adjustRightInd w:val="0"/>
        <w:spacing w:line="23" w:lineRule="atLeast"/>
        <w:ind w:firstLine="567"/>
        <w:rPr>
          <w:rFonts w:eastAsia="Calibri" w:cs="Arial"/>
          <w:color w:val="000000"/>
          <w:lang w:eastAsia="en-US"/>
        </w:rPr>
      </w:pPr>
      <w:r w:rsidRPr="00C85BF7">
        <w:rPr>
          <w:rFonts w:eastAsia="Calibri" w:cs="Arial"/>
          <w:color w:val="000000"/>
          <w:lang w:eastAsia="en-US"/>
        </w:rPr>
        <w:t>Quando uma dupla/trio conseguisse fazer esta associação, eles venceriam e a tarefa estava terminada. Durante a realização desta atividade foi observada a interação, participação e interesse que os discentes demonstraram. Em seguida aplicamos questionários referentes ao assunto. Durante a aplicação dos questionários os alunos foram estimulados a responder as perguntas com sinceridade e sem preocupação com as respostas.</w:t>
      </w:r>
    </w:p>
    <w:p w14:paraId="09FA5057" w14:textId="77777777" w:rsidR="00AD5242" w:rsidRPr="00C85BF7" w:rsidRDefault="00AD5242" w:rsidP="00AD5242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lang w:eastAsia="en-US"/>
        </w:rPr>
      </w:pPr>
    </w:p>
    <w:p w14:paraId="041D2405" w14:textId="77777777" w:rsidR="00935C1E" w:rsidRPr="00C85BF7" w:rsidRDefault="00935C1E">
      <w:pPr>
        <w:spacing w:line="240" w:lineRule="auto"/>
        <w:jc w:val="left"/>
        <w:rPr>
          <w:rFonts w:cs="Arial"/>
        </w:rPr>
      </w:pPr>
    </w:p>
    <w:p w14:paraId="24557414" w14:textId="77777777" w:rsidR="00191423" w:rsidRPr="00C85BF7" w:rsidRDefault="00191423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aps/>
        </w:rPr>
      </w:pPr>
      <w:r w:rsidRPr="00C85BF7">
        <w:rPr>
          <w:rFonts w:cs="Arial"/>
          <w:b/>
          <w:caps/>
        </w:rPr>
        <w:t>Resultados e discussão</w:t>
      </w:r>
    </w:p>
    <w:p w14:paraId="7D52EABE" w14:textId="77777777" w:rsidR="00191423" w:rsidRPr="00C85BF7" w:rsidRDefault="00191423" w:rsidP="0019142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  <w:caps/>
        </w:rPr>
      </w:pPr>
    </w:p>
    <w:p w14:paraId="07F225A0" w14:textId="77777777" w:rsidR="0087531F" w:rsidRPr="00C85BF7" w:rsidRDefault="0087531F" w:rsidP="00A65480">
      <w:pPr>
        <w:widowControl w:val="0"/>
        <w:autoSpaceDE w:val="0"/>
        <w:autoSpaceDN w:val="0"/>
        <w:spacing w:line="276" w:lineRule="auto"/>
        <w:ind w:right="113" w:firstLine="284"/>
        <w:rPr>
          <w:rFonts w:cs="Arial"/>
          <w:lang w:val="pt-PT" w:eastAsia="pt-PT" w:bidi="pt-PT"/>
        </w:rPr>
      </w:pPr>
      <w:r w:rsidRPr="00C85BF7">
        <w:rPr>
          <w:rFonts w:cs="Arial"/>
          <w:lang w:val="pt-PT" w:eastAsia="pt-PT" w:bidi="pt-PT"/>
        </w:rPr>
        <w:t xml:space="preserve">O questionário foi aplicado para os alunos que estavam em sala de aula, antes da aplicação do jogo passamos um questionário para saber o entendimento que eles tinham sobre o assunto “Vertebrado”, antes da aplicação dos jogos a média foi de 4,66 por aluno (considerando 10 como nota máxima), com a aplicação dos jogos essa nota subiu para 7,9 (ou seja mais da metade). </w:t>
      </w:r>
    </w:p>
    <w:p w14:paraId="2B21D403" w14:textId="77777777" w:rsidR="00A65480" w:rsidRPr="00C85BF7" w:rsidRDefault="00A65480" w:rsidP="00A65480">
      <w:pPr>
        <w:widowControl w:val="0"/>
        <w:autoSpaceDE w:val="0"/>
        <w:autoSpaceDN w:val="0"/>
        <w:spacing w:line="276" w:lineRule="auto"/>
        <w:ind w:right="113" w:firstLine="284"/>
        <w:rPr>
          <w:rFonts w:cs="Arial"/>
          <w:lang w:val="pt-PT" w:eastAsia="pt-PT" w:bidi="pt-PT"/>
        </w:rPr>
      </w:pPr>
    </w:p>
    <w:p w14:paraId="1B421350" w14:textId="2EA14F1D" w:rsidR="00706A8F" w:rsidRPr="00C85BF7" w:rsidRDefault="00706A8F" w:rsidP="00A65480">
      <w:pPr>
        <w:widowControl w:val="0"/>
        <w:tabs>
          <w:tab w:val="left" w:pos="4050"/>
        </w:tabs>
        <w:autoSpaceDE w:val="0"/>
        <w:autoSpaceDN w:val="0"/>
        <w:spacing w:line="276" w:lineRule="auto"/>
        <w:ind w:right="113" w:firstLine="284"/>
        <w:rPr>
          <w:rFonts w:cs="Arial"/>
          <w:b/>
          <w:lang w:val="pt-PT" w:eastAsia="pt-PT" w:bidi="pt-PT"/>
        </w:rPr>
      </w:pPr>
      <w:r w:rsidRPr="00C85BF7">
        <w:rPr>
          <w:rFonts w:cs="Arial"/>
          <w:b/>
          <w:lang w:val="pt-PT" w:eastAsia="pt-PT" w:bidi="pt-PT"/>
        </w:rPr>
        <w:t>Grafico 1.</w:t>
      </w:r>
      <w:r w:rsidR="00A65480" w:rsidRPr="00C85BF7">
        <w:rPr>
          <w:rFonts w:cs="Arial"/>
          <w:b/>
          <w:lang w:val="pt-PT" w:eastAsia="pt-PT" w:bidi="pt-PT"/>
        </w:rPr>
        <w:tab/>
      </w:r>
    </w:p>
    <w:p w14:paraId="667BA9D2" w14:textId="6E0C1E25" w:rsidR="00706A8F" w:rsidRPr="00C85BF7" w:rsidRDefault="00706A8F" w:rsidP="00706A8F">
      <w:pPr>
        <w:widowControl w:val="0"/>
        <w:autoSpaceDE w:val="0"/>
        <w:autoSpaceDN w:val="0"/>
        <w:ind w:right="115" w:firstLine="284"/>
        <w:jc w:val="center"/>
        <w:rPr>
          <w:rFonts w:cs="Arial"/>
          <w:lang w:val="pt-PT" w:eastAsia="pt-PT" w:bidi="pt-PT"/>
        </w:rPr>
      </w:pPr>
      <w:r w:rsidRPr="00C85BF7">
        <w:rPr>
          <w:rFonts w:cs="Arial"/>
          <w:b/>
          <w:noProof/>
        </w:rPr>
        <w:drawing>
          <wp:inline distT="0" distB="0" distL="0" distR="0" wp14:anchorId="61ED6B59" wp14:editId="6C3C238D">
            <wp:extent cx="3700732" cy="2087592"/>
            <wp:effectExtent l="0" t="0" r="14605" b="825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FBA7D8" w14:textId="780C362A" w:rsidR="00706A8F" w:rsidRPr="00C85BF7" w:rsidRDefault="00706A8F" w:rsidP="00706A8F">
      <w:pPr>
        <w:widowControl w:val="0"/>
        <w:autoSpaceDE w:val="0"/>
        <w:autoSpaceDN w:val="0"/>
        <w:ind w:right="115" w:firstLine="284"/>
        <w:jc w:val="center"/>
        <w:rPr>
          <w:rFonts w:cs="Arial"/>
          <w:sz w:val="20"/>
          <w:szCs w:val="20"/>
          <w:lang w:val="pt-PT" w:eastAsia="pt-PT" w:bidi="pt-PT"/>
        </w:rPr>
      </w:pPr>
      <w:r w:rsidRPr="00C85BF7">
        <w:rPr>
          <w:rFonts w:cs="Arial"/>
          <w:sz w:val="20"/>
          <w:szCs w:val="20"/>
          <w:lang w:val="pt-PT" w:eastAsia="pt-PT" w:bidi="pt-PT"/>
        </w:rPr>
        <w:t>Fonte: Autoria própria</w:t>
      </w:r>
    </w:p>
    <w:p w14:paraId="30713343" w14:textId="6EC89C63" w:rsidR="0087531F" w:rsidRPr="00C85BF7" w:rsidRDefault="0087531F" w:rsidP="00A65480">
      <w:pPr>
        <w:widowControl w:val="0"/>
        <w:autoSpaceDE w:val="0"/>
        <w:autoSpaceDN w:val="0"/>
        <w:spacing w:line="276" w:lineRule="auto"/>
        <w:ind w:right="113" w:firstLine="284"/>
        <w:rPr>
          <w:rFonts w:cs="Arial"/>
          <w:lang w:val="pt-PT" w:eastAsia="pt-PT" w:bidi="pt-PT"/>
        </w:rPr>
      </w:pPr>
      <w:r w:rsidRPr="00C85BF7">
        <w:rPr>
          <w:rFonts w:cs="Arial"/>
          <w:lang w:val="pt-PT" w:eastAsia="pt-PT" w:bidi="pt-PT"/>
        </w:rPr>
        <w:t>Os resultados foram obtidos a partir da média aritmética de todas as notas. Isso nos mostra que os jogos são sim uma ferramenta importante para o auxilio de professores em sala de aula.</w:t>
      </w:r>
      <w:r w:rsidR="003F3780" w:rsidRPr="00C85BF7">
        <w:rPr>
          <w:rFonts w:cs="Arial"/>
          <w:lang w:val="pt-PT" w:eastAsia="pt-PT" w:bidi="pt-PT"/>
        </w:rPr>
        <w:t xml:space="preserve"> </w:t>
      </w:r>
      <w:r w:rsidRPr="00C85BF7">
        <w:rPr>
          <w:rFonts w:eastAsia="Calibri" w:cs="Arial"/>
          <w:lang w:eastAsia="en-US"/>
        </w:rPr>
        <w:t xml:space="preserve">De inicio os alunos mais dispersos e difíceis de lidar se mostraram receosos em participar das atividades mais logo se uniram aos colegas e trabalharam em união. </w:t>
      </w:r>
    </w:p>
    <w:p w14:paraId="7AC0D0FF" w14:textId="6ACAF495" w:rsidR="002A3125" w:rsidRPr="00C85BF7" w:rsidRDefault="00C85BF7" w:rsidP="0070541C">
      <w:pPr>
        <w:shd w:val="clear" w:color="auto" w:fill="FFFFFF"/>
        <w:spacing w:after="360" w:line="240" w:lineRule="auto"/>
        <w:jc w:val="center"/>
        <w:rPr>
          <w:rFonts w:cs="Arial"/>
        </w:rPr>
      </w:pPr>
      <w:r w:rsidRPr="00C85BF7">
        <w:rPr>
          <w:rFonts w:cs="Arial"/>
          <w:b/>
        </w:rPr>
        <w:lastRenderedPageBreak/>
        <w:t xml:space="preserve">Figura </w:t>
      </w:r>
      <w:r w:rsidR="002A3125" w:rsidRPr="00C85BF7">
        <w:rPr>
          <w:rFonts w:cs="Arial"/>
          <w:b/>
        </w:rPr>
        <w:t>1.</w:t>
      </w:r>
      <w:r w:rsidR="002A3125" w:rsidRPr="00C85BF7">
        <w:rPr>
          <w:rFonts w:cs="Arial"/>
        </w:rPr>
        <w:t xml:space="preserve"> </w:t>
      </w:r>
      <w:r w:rsidR="003D3835" w:rsidRPr="00C85BF7">
        <w:rPr>
          <w:rFonts w:cs="Arial"/>
        </w:rPr>
        <w:t>Dinamica, ilha do tesouro.</w:t>
      </w:r>
      <w:r w:rsidR="003D3835" w:rsidRPr="00C85BF7">
        <w:rPr>
          <w:rFonts w:cs="Arial"/>
          <w:noProof/>
          <w:sz w:val="16"/>
          <w:szCs w:val="16"/>
        </w:rPr>
        <w:drawing>
          <wp:inline distT="0" distB="0" distL="0" distR="0" wp14:anchorId="633B572A" wp14:editId="76EFFD5E">
            <wp:extent cx="3131389" cy="23486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dbb26ff-b002-4515-a789-9570645c38e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178" cy="23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89E18" w14:textId="6D166556" w:rsidR="0070541C" w:rsidRPr="00507AA6" w:rsidRDefault="001D602D" w:rsidP="00507AA6">
      <w:pPr>
        <w:shd w:val="clear" w:color="auto" w:fill="FFFFFF"/>
        <w:spacing w:after="360" w:line="240" w:lineRule="auto"/>
        <w:jc w:val="center"/>
        <w:rPr>
          <w:rFonts w:cs="Arial"/>
          <w:sz w:val="20"/>
        </w:rPr>
      </w:pPr>
      <w:r w:rsidRPr="00C85BF7">
        <w:rPr>
          <w:rFonts w:cs="Arial"/>
          <w:sz w:val="20"/>
        </w:rPr>
        <w:t xml:space="preserve">Fonte: </w:t>
      </w:r>
      <w:r w:rsidR="003D3835" w:rsidRPr="00C85BF7">
        <w:rPr>
          <w:rFonts w:cs="Arial"/>
          <w:sz w:val="20"/>
        </w:rPr>
        <w:t>autoria proria.</w:t>
      </w:r>
    </w:p>
    <w:p w14:paraId="5C98C093" w14:textId="21F793D0" w:rsidR="001D602D" w:rsidRPr="00C85BF7" w:rsidRDefault="00935C1E" w:rsidP="00706A8F">
      <w:pPr>
        <w:shd w:val="clear" w:color="auto" w:fill="FFFFFF"/>
        <w:spacing w:after="360" w:line="240" w:lineRule="auto"/>
        <w:jc w:val="center"/>
        <w:rPr>
          <w:rFonts w:cs="Arial"/>
          <w:sz w:val="20"/>
        </w:rPr>
      </w:pPr>
      <w:r w:rsidRPr="00C85BF7">
        <w:rPr>
          <w:rFonts w:cs="Arial"/>
          <w:b/>
        </w:rPr>
        <w:t>Figura 2</w:t>
      </w:r>
      <w:r w:rsidRPr="00C85BF7">
        <w:rPr>
          <w:rFonts w:cs="Arial"/>
          <w:sz w:val="20"/>
        </w:rPr>
        <w:t>. Jogo corrida dos vertebrados</w:t>
      </w:r>
    </w:p>
    <w:p w14:paraId="1BAE4FD8" w14:textId="5598A418" w:rsidR="003F3780" w:rsidRPr="00C85BF7" w:rsidRDefault="00935C1E" w:rsidP="00706A8F">
      <w:pPr>
        <w:tabs>
          <w:tab w:val="left" w:pos="426"/>
        </w:tabs>
        <w:spacing w:line="276" w:lineRule="auto"/>
        <w:jc w:val="center"/>
        <w:rPr>
          <w:rFonts w:cs="Arial"/>
          <w:b/>
          <w:noProof/>
        </w:rPr>
      </w:pPr>
      <w:r w:rsidRPr="00C85BF7">
        <w:rPr>
          <w:rFonts w:cs="Arial"/>
          <w:b/>
          <w:noProof/>
        </w:rPr>
        <w:drawing>
          <wp:inline distT="0" distB="0" distL="0" distR="0" wp14:anchorId="1074BAB2" wp14:editId="3684808E">
            <wp:extent cx="3285626" cy="24643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26f5f34-7018-439e-936a-02aee03b5d8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924" cy="248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EE43A" w14:textId="473BD2F8" w:rsidR="00935C1E" w:rsidRPr="00C85BF7" w:rsidRDefault="00935C1E" w:rsidP="0070541C">
      <w:pPr>
        <w:tabs>
          <w:tab w:val="left" w:pos="426"/>
        </w:tabs>
        <w:spacing w:line="276" w:lineRule="auto"/>
        <w:jc w:val="center"/>
        <w:rPr>
          <w:rFonts w:cs="Arial"/>
          <w:noProof/>
          <w:sz w:val="20"/>
          <w:szCs w:val="20"/>
        </w:rPr>
      </w:pPr>
      <w:r w:rsidRPr="00C85BF7">
        <w:rPr>
          <w:rFonts w:cs="Arial"/>
          <w:noProof/>
          <w:sz w:val="20"/>
          <w:szCs w:val="20"/>
        </w:rPr>
        <w:t>Fonte: autoria própria.</w:t>
      </w:r>
    </w:p>
    <w:p w14:paraId="23E09542" w14:textId="401FF5FF" w:rsidR="00935C1E" w:rsidRPr="00C85BF7" w:rsidRDefault="00935C1E" w:rsidP="0070541C">
      <w:pPr>
        <w:tabs>
          <w:tab w:val="left" w:pos="426"/>
        </w:tabs>
        <w:spacing w:line="276" w:lineRule="auto"/>
        <w:jc w:val="center"/>
        <w:rPr>
          <w:rFonts w:cs="Arial"/>
          <w:noProof/>
        </w:rPr>
      </w:pPr>
    </w:p>
    <w:p w14:paraId="7D9164CB" w14:textId="77777777" w:rsidR="007C0888" w:rsidRPr="00C85BF7" w:rsidRDefault="007C0888" w:rsidP="00C85BF7">
      <w:pPr>
        <w:tabs>
          <w:tab w:val="left" w:pos="426"/>
        </w:tabs>
        <w:spacing w:line="276" w:lineRule="auto"/>
        <w:ind w:firstLine="567"/>
        <w:rPr>
          <w:rFonts w:cs="Arial"/>
          <w:b/>
          <w:noProof/>
        </w:rPr>
      </w:pPr>
    </w:p>
    <w:p w14:paraId="266FFA7F" w14:textId="77777777" w:rsidR="003F3780" w:rsidRPr="00C85BF7" w:rsidRDefault="003F3780" w:rsidP="00C85BF7">
      <w:pPr>
        <w:spacing w:after="160" w:line="276" w:lineRule="auto"/>
        <w:ind w:firstLine="567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 xml:space="preserve">Um dos aspectos bem documentados por estudos comparativos reside na existência de diferenças significativas entre escolas pouco disciplinadas e escolas muito disciplinadas (LASLEY e WAYSON, 1982). </w:t>
      </w:r>
    </w:p>
    <w:p w14:paraId="30E9A73D" w14:textId="77777777" w:rsidR="003F3780" w:rsidRPr="00C85BF7" w:rsidRDefault="003F3780" w:rsidP="00C85BF7">
      <w:pPr>
        <w:spacing w:after="160" w:line="240" w:lineRule="auto"/>
        <w:ind w:firstLine="567"/>
        <w:contextualSpacing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 xml:space="preserve">Aquelas que têm baixa incidência de problemas disciplinares não são o produto do acaso ou de programas de curto prazo. Revelam elementos comuns, quando observadas comparativamente. Um destes elementos é a existência de uma postura comum entre os profissionais da escola, com base num compromisso de estabelecer e manter uma disciplina estudantil apropriada, entendida como uma condição necessária para o processo de ensino-aprendizagem. </w:t>
      </w:r>
    </w:p>
    <w:p w14:paraId="0EC1A57B" w14:textId="77777777" w:rsidR="003F3780" w:rsidRPr="00C85BF7" w:rsidRDefault="003F3780" w:rsidP="00C85BF7">
      <w:pPr>
        <w:spacing w:after="160" w:line="240" w:lineRule="auto"/>
        <w:ind w:firstLine="567"/>
        <w:contextualSpacing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 xml:space="preserve">O primeiro ponto a ser destacado refere-se à necessidade de as escolas desenvolverem uma diretriz disciplinar de base pedagógica ampla, legitimada pela comunidade escolar, consonante com seu projeto político-pedagógico. Tal diretriz deve incluir o desenvolvimento de orientações (regras e procedimentos) disciplinares claras e de base ampla, as quais ganham em legitimidade à medida que são desenvolvidas com a participação dos estudantes, tornadas claras e conhecidas de toda a comunidade envolvida com a escola. </w:t>
      </w:r>
    </w:p>
    <w:p w14:paraId="35F61CC0" w14:textId="77777777" w:rsidR="003F3780" w:rsidRPr="00C85BF7" w:rsidRDefault="003F3780" w:rsidP="00C85BF7">
      <w:pPr>
        <w:spacing w:after="160" w:line="240" w:lineRule="auto"/>
        <w:ind w:firstLine="567"/>
        <w:contextualSpacing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 xml:space="preserve">A participação dos alunos é um elemento importante, pois favorece o sentimento de pertença e implica o exercício de algum grau de poder sobre as disposições coletivas, bases na criação de um senso de responsabilidade comum e um elemento de motivação (D’ANTOLA, 1989b). </w:t>
      </w:r>
    </w:p>
    <w:p w14:paraId="0879285D" w14:textId="77777777" w:rsidR="00C85BF7" w:rsidRPr="00C85BF7" w:rsidRDefault="003F3780" w:rsidP="00C85BF7">
      <w:pPr>
        <w:spacing w:after="160" w:line="240" w:lineRule="auto"/>
        <w:ind w:firstLine="567"/>
        <w:contextualSpacing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 xml:space="preserve">É necessária, ainda, uma disseminação ampla destas orientações comuns, que assegure que todos os estudantes, pais e profissionais da escola tenham claras as expectativas sociais e pedagógicas que estarão sendo praticadas pela escola. Em oposição ao enfoque autocrático, a abordagem democrática tende a oferecer melhores resultados não apenas </w:t>
      </w:r>
      <w:r w:rsidRPr="00C85BF7">
        <w:rPr>
          <w:rFonts w:eastAsia="Calibri" w:cs="Arial"/>
          <w:lang w:eastAsia="en-US"/>
        </w:rPr>
        <w:lastRenderedPageBreak/>
        <w:t xml:space="preserve">em termos das atitudes, mas também do envolvimento e participação dos estudantes na escola (GORDON, 1999). </w:t>
      </w:r>
    </w:p>
    <w:p w14:paraId="1BFACF13" w14:textId="2B0E3740" w:rsidR="003F3780" w:rsidRPr="00C85BF7" w:rsidRDefault="003F3780" w:rsidP="00C85BF7">
      <w:pPr>
        <w:spacing w:after="160" w:line="240" w:lineRule="auto"/>
        <w:ind w:firstLine="567"/>
        <w:contextualSpacing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É importante ressaltar que tal diretriz disciplinar não deve se restringir a estabelecer um conjunto de normas que organizem o ambiente escolar, mas deve também orientar a própria cultura daquilo que a comunidade deseja em termos de desenvolvimento disciplinar. Afinal, a disciplina deve ser também um objetivo educacional (ABUD e ROMEU, 1989, p. 89).</w:t>
      </w:r>
    </w:p>
    <w:p w14:paraId="7FE6BD5A" w14:textId="77777777" w:rsidR="003F3780" w:rsidRPr="00C85BF7" w:rsidRDefault="003F3780" w:rsidP="000A3448">
      <w:pPr>
        <w:spacing w:after="160" w:line="276" w:lineRule="auto"/>
        <w:ind w:firstLine="567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A literatura psicológica e diferentes investigações sugere que variáveis individuais como autoconceito positivo ou negativo são determinantes na constituição do estilo de comportamento dos sujeitos. A convivência familiar escolar e comunitária, afeta, condiciona e determina o desenvolvimento do auto-conceito das pessoas sendo que a identificação destas variáveis pode favorecer a compreensão sobre as causas do comportamento demonstrado nas situações de bullying e indisciplina. (MASCARENHAS, 2006)</w:t>
      </w:r>
    </w:p>
    <w:p w14:paraId="13F7F63E" w14:textId="77777777" w:rsidR="003F3780" w:rsidRPr="00C85BF7" w:rsidRDefault="003F3780" w:rsidP="000A3448">
      <w:pPr>
        <w:tabs>
          <w:tab w:val="left" w:pos="426"/>
        </w:tabs>
        <w:spacing w:line="276" w:lineRule="auto"/>
        <w:ind w:firstLine="567"/>
        <w:rPr>
          <w:rFonts w:cs="Arial"/>
          <w:b/>
          <w:noProof/>
        </w:rPr>
      </w:pPr>
    </w:p>
    <w:p w14:paraId="14A558E3" w14:textId="77777777" w:rsidR="00C9755D" w:rsidRPr="00C85BF7" w:rsidRDefault="00C9755D" w:rsidP="00D8353E">
      <w:pPr>
        <w:tabs>
          <w:tab w:val="left" w:pos="426"/>
        </w:tabs>
        <w:spacing w:line="240" w:lineRule="auto"/>
        <w:jc w:val="left"/>
        <w:rPr>
          <w:rFonts w:cs="Arial"/>
          <w:noProof/>
          <w:sz w:val="20"/>
          <w:szCs w:val="20"/>
        </w:rPr>
      </w:pPr>
    </w:p>
    <w:p w14:paraId="00E2A348" w14:textId="0D63434E" w:rsidR="00191423" w:rsidRPr="00C85BF7" w:rsidRDefault="00191423" w:rsidP="00C85BF7">
      <w:pPr>
        <w:spacing w:line="240" w:lineRule="auto"/>
        <w:jc w:val="left"/>
        <w:rPr>
          <w:rFonts w:cs="Arial"/>
          <w:noProof/>
          <w:sz w:val="20"/>
          <w:szCs w:val="20"/>
        </w:rPr>
      </w:pPr>
      <w:r w:rsidRPr="00C85BF7">
        <w:rPr>
          <w:rFonts w:cs="Arial"/>
          <w:b/>
          <w:bCs/>
        </w:rPr>
        <w:t xml:space="preserve">CONCLUSÕES </w:t>
      </w:r>
    </w:p>
    <w:p w14:paraId="119EAE1E" w14:textId="77777777" w:rsidR="00191423" w:rsidRPr="00C85BF7" w:rsidRDefault="00191423" w:rsidP="00AD5242">
      <w:pPr>
        <w:autoSpaceDE w:val="0"/>
        <w:autoSpaceDN w:val="0"/>
        <w:adjustRightInd w:val="0"/>
        <w:rPr>
          <w:rFonts w:cs="Arial"/>
        </w:rPr>
      </w:pPr>
    </w:p>
    <w:p w14:paraId="77FF4470" w14:textId="77777777" w:rsidR="0087531F" w:rsidRPr="00C85BF7" w:rsidRDefault="0087531F" w:rsidP="00C85BF7">
      <w:pPr>
        <w:spacing w:after="160" w:line="240" w:lineRule="auto"/>
        <w:ind w:firstLine="567"/>
        <w:contextualSpacing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 xml:space="preserve">Durante a experiência vivida pelos pibidianos percebeu-se que o diálogo ainda é o melhor caminho para se construir uma relação de confiança entre professor e aluno, através do diálogo é possível enxergar a causa da inquietação e da necessidade de chamar atenção desses indivíduos. </w:t>
      </w:r>
    </w:p>
    <w:p w14:paraId="47937C8C" w14:textId="77777777" w:rsidR="0087531F" w:rsidRPr="00C85BF7" w:rsidRDefault="0087531F" w:rsidP="00C85BF7">
      <w:pPr>
        <w:spacing w:after="160" w:line="240" w:lineRule="auto"/>
        <w:ind w:firstLine="567"/>
        <w:contextualSpacing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 xml:space="preserve">O presente trabalho intitulado métodos para minimizar a indisciplina em sala de aula, trouxe benefícios positivos para a convivência diária entre os alunos da escola Mileno ferreira das turmas do 2º e 3º ano do ensino médio através das atividades realizadas pelos discentes do programa PIBID. As reflexões causadas através de dinâmicas de inteirações foram </w:t>
      </w:r>
      <w:r w:rsidRPr="00C85BF7">
        <w:rPr>
          <w:rFonts w:eastAsia="Calibri" w:cs="Arial"/>
          <w:lang w:eastAsia="en-US"/>
        </w:rPr>
        <w:lastRenderedPageBreak/>
        <w:t>o ponto de partida para o avanço, e durante a execução do jogo todos participaram tornando a aula mais proveitosa.</w:t>
      </w:r>
    </w:p>
    <w:p w14:paraId="6F6F7741" w14:textId="77777777" w:rsidR="0087531F" w:rsidRPr="00C85BF7" w:rsidRDefault="0087531F" w:rsidP="00C85BF7">
      <w:pPr>
        <w:spacing w:after="160" w:line="240" w:lineRule="auto"/>
        <w:ind w:firstLine="567"/>
        <w:rPr>
          <w:rFonts w:eastAsia="Calibri" w:cs="Arial"/>
          <w:lang w:eastAsia="en-US"/>
        </w:rPr>
      </w:pPr>
    </w:p>
    <w:p w14:paraId="4BBC0915" w14:textId="77777777" w:rsidR="00191423" w:rsidRPr="00C85BF7" w:rsidRDefault="00191423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001DD2D7" w14:textId="77777777" w:rsidR="0087531F" w:rsidRPr="00C85BF7" w:rsidRDefault="0087531F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07B54D47" w14:textId="77777777" w:rsidR="00191423" w:rsidRPr="00C85BF7" w:rsidRDefault="00191423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r w:rsidRPr="00C85BF7">
        <w:rPr>
          <w:rFonts w:cs="Arial"/>
          <w:b/>
        </w:rPr>
        <w:t>REFERÊNCIAS BIBLIOGRÁFICAS</w:t>
      </w:r>
    </w:p>
    <w:p w14:paraId="5162421B" w14:textId="77777777" w:rsidR="004B17EF" w:rsidRPr="00C85BF7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034B8C1E" w14:textId="77777777" w:rsidR="00935C1E" w:rsidRPr="00C85BF7" w:rsidRDefault="00935C1E" w:rsidP="00191423">
      <w:pPr>
        <w:spacing w:line="240" w:lineRule="auto"/>
        <w:rPr>
          <w:rFonts w:cs="Arial"/>
          <w:sz w:val="20"/>
          <w:szCs w:val="20"/>
        </w:rPr>
      </w:pPr>
    </w:p>
    <w:p w14:paraId="2614DFAD" w14:textId="77777777" w:rsidR="00935C1E" w:rsidRPr="00C85BF7" w:rsidRDefault="00935C1E" w:rsidP="00D21824">
      <w:pPr>
        <w:spacing w:after="160" w:line="23" w:lineRule="atLeast"/>
        <w:jc w:val="lef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 xml:space="preserve">ABUD, Maria; ROMEU, Sonia.  A problemática da disciplina na escola : relato de experiência.  In: D’ANTOLA, Arlette (Org.).  </w:t>
      </w:r>
      <w:r w:rsidRPr="00C85BF7">
        <w:rPr>
          <w:rFonts w:eastAsia="Calibri" w:cs="Arial"/>
          <w:b/>
          <w:lang w:eastAsia="en-US"/>
        </w:rPr>
        <w:t>Disciplina na escola</w:t>
      </w:r>
      <w:r w:rsidRPr="00C85BF7">
        <w:rPr>
          <w:rFonts w:eastAsia="Calibri" w:cs="Arial"/>
          <w:lang w:eastAsia="en-US"/>
        </w:rPr>
        <w:t>.  São Paulo: E.P.U., 1989.  p. 79-90.</w:t>
      </w:r>
    </w:p>
    <w:p w14:paraId="09D5C74B" w14:textId="77777777" w:rsidR="00935C1E" w:rsidRPr="00C85BF7" w:rsidRDefault="00935C1E" w:rsidP="00D21824">
      <w:pPr>
        <w:spacing w:after="160" w:line="23" w:lineRule="atLeast"/>
        <w:jc w:val="lef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 xml:space="preserve">Almeida, L., &amp; Mascarenhas, S. (2006). </w:t>
      </w:r>
      <w:r w:rsidRPr="00C85BF7">
        <w:rPr>
          <w:rFonts w:eastAsia="Calibri" w:cs="Arial"/>
          <w:b/>
          <w:lang w:eastAsia="en-US"/>
        </w:rPr>
        <w:t>Cognição, motivação e aprendizagem escolar</w:t>
      </w:r>
      <w:r w:rsidRPr="00C85BF7">
        <w:rPr>
          <w:rFonts w:eastAsia="Calibri" w:cs="Arial"/>
          <w:lang w:eastAsia="en-US"/>
        </w:rPr>
        <w:t>. Rio de Janeiro: SANM.</w:t>
      </w:r>
    </w:p>
    <w:p w14:paraId="694B3ABF" w14:textId="77777777" w:rsidR="00935C1E" w:rsidRPr="00C85BF7" w:rsidRDefault="00935C1E" w:rsidP="00D21824">
      <w:pPr>
        <w:spacing w:after="160" w:line="23" w:lineRule="atLeast"/>
        <w:jc w:val="lef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 xml:space="preserve">Barca, A., &amp; Mascarenhas, S. (2005). </w:t>
      </w:r>
      <w:r w:rsidRPr="00C85BF7">
        <w:rPr>
          <w:rFonts w:eastAsia="Calibri" w:cs="Arial"/>
          <w:b/>
          <w:lang w:eastAsia="en-US"/>
        </w:rPr>
        <w:t>Aprendizagem escolar, atribuições causais e rendimento no ensino médio</w:t>
      </w:r>
      <w:r w:rsidRPr="00C85BF7">
        <w:rPr>
          <w:rFonts w:eastAsia="Calibri" w:cs="Arial"/>
          <w:lang w:eastAsia="en-US"/>
        </w:rPr>
        <w:t>. Rio de Janeiro, SANM.</w:t>
      </w:r>
    </w:p>
    <w:p w14:paraId="06199B90" w14:textId="77777777" w:rsidR="00935C1E" w:rsidRPr="00C85BF7" w:rsidRDefault="00935C1E" w:rsidP="00D21824">
      <w:pPr>
        <w:spacing w:after="160" w:line="23" w:lineRule="atLeast"/>
        <w:jc w:val="lef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 xml:space="preserve">D’ANTOLA, Arlette.  Disciplina democrática na escola.  In: D’ANTOLA, Arlette (Org.).  </w:t>
      </w:r>
      <w:r w:rsidRPr="00C85BF7">
        <w:rPr>
          <w:rFonts w:eastAsia="Calibri" w:cs="Arial"/>
          <w:b/>
          <w:lang w:eastAsia="en-US"/>
        </w:rPr>
        <w:t>Disciplina na escola</w:t>
      </w:r>
      <w:r w:rsidRPr="00C85BF7">
        <w:rPr>
          <w:rFonts w:eastAsia="Calibri" w:cs="Arial"/>
          <w:lang w:eastAsia="en-US"/>
        </w:rPr>
        <w:t xml:space="preserve"> Disciplina na escola Disciplina na escola Disciplina na escola Disciplina na escola. São Paulo : E.P.U., 1989b.  p. 49-59.</w:t>
      </w:r>
    </w:p>
    <w:p w14:paraId="1F71A58D" w14:textId="77777777" w:rsidR="00935C1E" w:rsidRPr="00C85BF7" w:rsidRDefault="00935C1E" w:rsidP="00D21824">
      <w:pPr>
        <w:spacing w:after="160" w:line="23" w:lineRule="atLeast"/>
        <w:jc w:val="lef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GARCIA, J. Indisciplina na Escola: uma reflexão sobre a dimensão preventiva; Disponivel em: http://www.ipardes.pr.gov.br/ojs/index.php/revistaparanaense/article/view/275, acesso em 05 de Agosto de 2019.</w:t>
      </w:r>
    </w:p>
    <w:p w14:paraId="65E8DB93" w14:textId="77777777" w:rsidR="00935C1E" w:rsidRPr="00C85BF7" w:rsidRDefault="00935C1E" w:rsidP="00D21824">
      <w:pPr>
        <w:spacing w:after="160" w:line="23" w:lineRule="atLeast"/>
        <w:jc w:val="left"/>
        <w:rPr>
          <w:rFonts w:eastAsia="Calibri" w:cs="Arial"/>
          <w:lang w:val="en-US" w:eastAsia="en-US"/>
        </w:rPr>
      </w:pPr>
      <w:r w:rsidRPr="00C85BF7">
        <w:rPr>
          <w:rFonts w:eastAsia="Calibri" w:cs="Arial"/>
          <w:lang w:val="en-US" w:eastAsia="en-US"/>
        </w:rPr>
        <w:t xml:space="preserve">GORDON, David.  Rising to the discipline challenge.  </w:t>
      </w:r>
      <w:r w:rsidRPr="00C85BF7">
        <w:rPr>
          <w:rFonts w:eastAsia="Calibri" w:cs="Arial"/>
          <w:b/>
          <w:lang w:val="en-US" w:eastAsia="en-US"/>
        </w:rPr>
        <w:t>Harvard Education Letter</w:t>
      </w:r>
      <w:r w:rsidRPr="00C85BF7">
        <w:rPr>
          <w:rFonts w:eastAsia="Calibri" w:cs="Arial"/>
          <w:lang w:val="en-US" w:eastAsia="en-US"/>
        </w:rPr>
        <w:t>, Cambridge, v. 15, n. 5, p. 1-4, Sept./Oct. 1999</w:t>
      </w:r>
    </w:p>
    <w:p w14:paraId="313C8FF0" w14:textId="77777777" w:rsidR="00935C1E" w:rsidRPr="00C85BF7" w:rsidRDefault="00935C1E" w:rsidP="00D21824">
      <w:pPr>
        <w:spacing w:after="160" w:line="23" w:lineRule="atLeast"/>
        <w:jc w:val="left"/>
        <w:rPr>
          <w:rFonts w:eastAsia="Calibri" w:cs="Arial"/>
          <w:lang w:val="en-US" w:eastAsia="en-US"/>
        </w:rPr>
      </w:pPr>
      <w:r w:rsidRPr="00C85BF7">
        <w:rPr>
          <w:rFonts w:eastAsia="Calibri" w:cs="Arial"/>
          <w:lang w:val="en-US" w:eastAsia="en-US"/>
        </w:rPr>
        <w:t>LASLEY, T.; WAYSON, W.  Characteristics of schools with good discipline</w:t>
      </w:r>
      <w:r w:rsidRPr="00C85BF7">
        <w:rPr>
          <w:rFonts w:eastAsia="Calibri" w:cs="Arial"/>
          <w:b/>
          <w:lang w:val="en-US" w:eastAsia="en-US"/>
        </w:rPr>
        <w:t>.  Educational Leadership</w:t>
      </w:r>
      <w:r w:rsidRPr="00C85BF7">
        <w:rPr>
          <w:rFonts w:eastAsia="Calibri" w:cs="Arial"/>
          <w:lang w:val="en-US" w:eastAsia="en-US"/>
        </w:rPr>
        <w:t xml:space="preserve"> Educational Leadership Educational Leadership Educational Leadership Educational Leadership, Alexandria, v. 40, n. 3, p. 28-31, 1982.</w:t>
      </w:r>
    </w:p>
    <w:p w14:paraId="7B6AB57D" w14:textId="77777777" w:rsidR="00935C1E" w:rsidRPr="00C85BF7" w:rsidRDefault="00935C1E" w:rsidP="00D21824">
      <w:pPr>
        <w:spacing w:after="160" w:line="23" w:lineRule="atLeast"/>
        <w:jc w:val="lef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lastRenderedPageBreak/>
        <w:t>LOPES, J. INDISCIPLINA EM SALA DE AULA: Perspetivas de Diferentes Atores da Comunidade Escolar; Disponivem em: https://repositorio.uac.pt/bitstream/10400.3/2075/1/DissertMestradoJoanaBrandaoAraujoLopes2013.pdf acesso em 05 de Agosto de 2019.</w:t>
      </w:r>
    </w:p>
    <w:p w14:paraId="47C16B4E" w14:textId="77777777" w:rsidR="00935C1E" w:rsidRPr="00C85BF7" w:rsidRDefault="00935C1E" w:rsidP="00D21824">
      <w:pPr>
        <w:spacing w:after="160" w:line="23" w:lineRule="atLeast"/>
        <w:jc w:val="lef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>MASCARENHAS, Suely.</w:t>
      </w:r>
      <w:r w:rsidRPr="00C85BF7">
        <w:rPr>
          <w:rFonts w:eastAsia="Calibri" w:cs="Arial"/>
          <w:sz w:val="22"/>
          <w:szCs w:val="22"/>
          <w:lang w:eastAsia="en-US"/>
        </w:rPr>
        <w:t xml:space="preserve"> </w:t>
      </w:r>
      <w:r w:rsidRPr="00C85BF7">
        <w:rPr>
          <w:rFonts w:eastAsia="Calibri" w:cs="Arial"/>
          <w:b/>
          <w:lang w:eastAsia="en-US"/>
        </w:rPr>
        <w:t>Gestão do bullying e da indisciplina e qualidade do bem-estar psicossocial de docentes e discentes do brasil (rondônia)</w:t>
      </w:r>
      <w:r w:rsidRPr="00C85BF7">
        <w:rPr>
          <w:rFonts w:eastAsia="Calibri" w:cs="Arial"/>
          <w:lang w:eastAsia="en-US"/>
        </w:rPr>
        <w:t>. Rede Pública de Ensino, Porto Velho, Rondônia, Brasil.</w:t>
      </w:r>
    </w:p>
    <w:p w14:paraId="623E6294" w14:textId="77777777" w:rsidR="00935C1E" w:rsidRPr="00C85BF7" w:rsidRDefault="00935C1E" w:rsidP="00D21824">
      <w:pPr>
        <w:spacing w:after="160" w:line="23" w:lineRule="atLeast"/>
        <w:jc w:val="left"/>
        <w:rPr>
          <w:rFonts w:eastAsia="Calibri" w:cs="Arial"/>
          <w:lang w:eastAsia="en-US"/>
        </w:rPr>
      </w:pPr>
      <w:r w:rsidRPr="00C85BF7">
        <w:rPr>
          <w:rFonts w:eastAsia="Calibri" w:cs="Arial"/>
          <w:lang w:eastAsia="en-US"/>
        </w:rPr>
        <w:t xml:space="preserve">VELEZ, F. VEIGA, F. H. Indisciplina e violência na escola: distribuição dos alunos pela vitmização e pela agressão, por anos de escolaridade; Disponivel em: https://repositorio.ul.pt/bitstream/10451/7034/1/Indisciplina_violencia_vitimizacao.pdf, acesso em 05 de Agosto de 2019. </w:t>
      </w:r>
    </w:p>
    <w:p w14:paraId="5CA777C5" w14:textId="77777777" w:rsidR="00515E49" w:rsidRPr="00C85BF7" w:rsidRDefault="00515E49" w:rsidP="00D21824">
      <w:pPr>
        <w:autoSpaceDE w:val="0"/>
        <w:autoSpaceDN w:val="0"/>
        <w:adjustRightInd w:val="0"/>
        <w:spacing w:line="23" w:lineRule="atLeast"/>
        <w:rPr>
          <w:rFonts w:cs="Arial"/>
        </w:rPr>
      </w:pPr>
    </w:p>
    <w:sectPr w:rsidR="00515E49" w:rsidRPr="00C85BF7" w:rsidSect="00F2333F">
      <w:footerReference w:type="default" r:id="rId13"/>
      <w:headerReference w:type="first" r:id="rId14"/>
      <w:footerReference w:type="first" r:id="rId15"/>
      <w:pgSz w:w="8419" w:h="11906" w:orient="landscape" w:code="9"/>
      <w:pgMar w:top="851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0FC50" w14:textId="77777777" w:rsidR="00326780" w:rsidRDefault="00326780" w:rsidP="00EE20DF">
      <w:pPr>
        <w:spacing w:line="240" w:lineRule="auto"/>
      </w:pPr>
      <w:r>
        <w:separator/>
      </w:r>
    </w:p>
  </w:endnote>
  <w:endnote w:type="continuationSeparator" w:id="0">
    <w:p w14:paraId="0328E851" w14:textId="77777777" w:rsidR="00326780" w:rsidRDefault="00326780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77777777" w:rsidR="00AF4930" w:rsidRDefault="0005304C">
        <w:pPr>
          <w:pStyle w:val="Footer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7C59A5">
          <w:rPr>
            <w:noProof/>
          </w:rPr>
          <w:t>4</w:t>
        </w:r>
        <w:r>
          <w:fldChar w:fldCharType="end"/>
        </w:r>
      </w:p>
    </w:sdtContent>
  </w:sdt>
  <w:p w14:paraId="0E927E22" w14:textId="77777777" w:rsidR="00AF4930" w:rsidRDefault="00AF49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Footer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AF67A" w14:textId="77777777" w:rsidR="00326780" w:rsidRDefault="00326780" w:rsidP="00EE20DF">
      <w:pPr>
        <w:spacing w:line="240" w:lineRule="auto"/>
      </w:pPr>
      <w:r>
        <w:separator/>
      </w:r>
    </w:p>
  </w:footnote>
  <w:footnote w:type="continuationSeparator" w:id="0">
    <w:p w14:paraId="14979187" w14:textId="77777777" w:rsidR="00326780" w:rsidRDefault="00326780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EB"/>
    <w:rsid w:val="00002C82"/>
    <w:rsid w:val="000041DA"/>
    <w:rsid w:val="0000565B"/>
    <w:rsid w:val="000123EA"/>
    <w:rsid w:val="000165E9"/>
    <w:rsid w:val="00032A87"/>
    <w:rsid w:val="000331BF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93626"/>
    <w:rsid w:val="00097F20"/>
    <w:rsid w:val="000A1EF1"/>
    <w:rsid w:val="000A3448"/>
    <w:rsid w:val="000A45BC"/>
    <w:rsid w:val="000B109A"/>
    <w:rsid w:val="000B42CE"/>
    <w:rsid w:val="000B4CE7"/>
    <w:rsid w:val="000C435D"/>
    <w:rsid w:val="000C7477"/>
    <w:rsid w:val="000D2CD7"/>
    <w:rsid w:val="000D3A6B"/>
    <w:rsid w:val="000D6B2A"/>
    <w:rsid w:val="000E667F"/>
    <w:rsid w:val="000E66C6"/>
    <w:rsid w:val="000E7E21"/>
    <w:rsid w:val="001000EB"/>
    <w:rsid w:val="0010326E"/>
    <w:rsid w:val="00117921"/>
    <w:rsid w:val="001216CE"/>
    <w:rsid w:val="0013049E"/>
    <w:rsid w:val="00131B10"/>
    <w:rsid w:val="00136893"/>
    <w:rsid w:val="00144295"/>
    <w:rsid w:val="001458E9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4FBE"/>
    <w:rsid w:val="002E24E4"/>
    <w:rsid w:val="002E432F"/>
    <w:rsid w:val="0030361C"/>
    <w:rsid w:val="00303ADF"/>
    <w:rsid w:val="00306CCB"/>
    <w:rsid w:val="00313BBF"/>
    <w:rsid w:val="00313F28"/>
    <w:rsid w:val="00326780"/>
    <w:rsid w:val="003350FD"/>
    <w:rsid w:val="003440CA"/>
    <w:rsid w:val="00345944"/>
    <w:rsid w:val="0035666F"/>
    <w:rsid w:val="00383A0C"/>
    <w:rsid w:val="003954D4"/>
    <w:rsid w:val="003B57E1"/>
    <w:rsid w:val="003B7B6A"/>
    <w:rsid w:val="003B7D57"/>
    <w:rsid w:val="003C2799"/>
    <w:rsid w:val="003D3835"/>
    <w:rsid w:val="003E0286"/>
    <w:rsid w:val="003E27B5"/>
    <w:rsid w:val="003E5CCC"/>
    <w:rsid w:val="003F0494"/>
    <w:rsid w:val="003F1CBE"/>
    <w:rsid w:val="003F3780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50404D"/>
    <w:rsid w:val="00507AA6"/>
    <w:rsid w:val="00513D5A"/>
    <w:rsid w:val="00515E49"/>
    <w:rsid w:val="00526BF5"/>
    <w:rsid w:val="0053020D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920A0"/>
    <w:rsid w:val="006B4A97"/>
    <w:rsid w:val="006B778A"/>
    <w:rsid w:val="006C0882"/>
    <w:rsid w:val="006C2AF3"/>
    <w:rsid w:val="006E25C5"/>
    <w:rsid w:val="006F274C"/>
    <w:rsid w:val="006F6BEF"/>
    <w:rsid w:val="0070541C"/>
    <w:rsid w:val="00705B66"/>
    <w:rsid w:val="00706A8F"/>
    <w:rsid w:val="007164BA"/>
    <w:rsid w:val="00717D62"/>
    <w:rsid w:val="00723318"/>
    <w:rsid w:val="00725B80"/>
    <w:rsid w:val="00727255"/>
    <w:rsid w:val="00743952"/>
    <w:rsid w:val="00745255"/>
    <w:rsid w:val="00754270"/>
    <w:rsid w:val="00766C5D"/>
    <w:rsid w:val="00771EE7"/>
    <w:rsid w:val="00784029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C59A5"/>
    <w:rsid w:val="007D2ACB"/>
    <w:rsid w:val="007E4904"/>
    <w:rsid w:val="007F3603"/>
    <w:rsid w:val="007F5203"/>
    <w:rsid w:val="008121A2"/>
    <w:rsid w:val="0081231A"/>
    <w:rsid w:val="00813014"/>
    <w:rsid w:val="00827881"/>
    <w:rsid w:val="00831426"/>
    <w:rsid w:val="0083212E"/>
    <w:rsid w:val="0084272D"/>
    <w:rsid w:val="00844F54"/>
    <w:rsid w:val="00853A5E"/>
    <w:rsid w:val="00865505"/>
    <w:rsid w:val="0087531F"/>
    <w:rsid w:val="00880819"/>
    <w:rsid w:val="008A28BD"/>
    <w:rsid w:val="008A3207"/>
    <w:rsid w:val="008B456E"/>
    <w:rsid w:val="008D20F5"/>
    <w:rsid w:val="008D6618"/>
    <w:rsid w:val="008E1111"/>
    <w:rsid w:val="00901296"/>
    <w:rsid w:val="00911430"/>
    <w:rsid w:val="00921008"/>
    <w:rsid w:val="009245AE"/>
    <w:rsid w:val="009254A2"/>
    <w:rsid w:val="00935C1E"/>
    <w:rsid w:val="009453DC"/>
    <w:rsid w:val="00946758"/>
    <w:rsid w:val="00953FE8"/>
    <w:rsid w:val="00954C32"/>
    <w:rsid w:val="00955B11"/>
    <w:rsid w:val="009615F2"/>
    <w:rsid w:val="00982050"/>
    <w:rsid w:val="009B0339"/>
    <w:rsid w:val="009B4AF9"/>
    <w:rsid w:val="009D36A3"/>
    <w:rsid w:val="009F7848"/>
    <w:rsid w:val="00A00ECE"/>
    <w:rsid w:val="00A27648"/>
    <w:rsid w:val="00A30863"/>
    <w:rsid w:val="00A51983"/>
    <w:rsid w:val="00A54735"/>
    <w:rsid w:val="00A64687"/>
    <w:rsid w:val="00A65480"/>
    <w:rsid w:val="00A70A0D"/>
    <w:rsid w:val="00A7389C"/>
    <w:rsid w:val="00A750E6"/>
    <w:rsid w:val="00A83577"/>
    <w:rsid w:val="00A8380A"/>
    <w:rsid w:val="00A92A43"/>
    <w:rsid w:val="00A94A62"/>
    <w:rsid w:val="00AB2435"/>
    <w:rsid w:val="00AC2C94"/>
    <w:rsid w:val="00AD2DEB"/>
    <w:rsid w:val="00AD5242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05A7"/>
    <w:rsid w:val="00C5795B"/>
    <w:rsid w:val="00C623D3"/>
    <w:rsid w:val="00C6505E"/>
    <w:rsid w:val="00C658FE"/>
    <w:rsid w:val="00C85BF7"/>
    <w:rsid w:val="00C94FD9"/>
    <w:rsid w:val="00C9755D"/>
    <w:rsid w:val="00CA17A1"/>
    <w:rsid w:val="00CC233A"/>
    <w:rsid w:val="00CC4AAD"/>
    <w:rsid w:val="00CC7202"/>
    <w:rsid w:val="00CD07AD"/>
    <w:rsid w:val="00CD6F3A"/>
    <w:rsid w:val="00CD792A"/>
    <w:rsid w:val="00CE15F4"/>
    <w:rsid w:val="00CE3858"/>
    <w:rsid w:val="00CE47FB"/>
    <w:rsid w:val="00CF2A9E"/>
    <w:rsid w:val="00CF3902"/>
    <w:rsid w:val="00CF59B6"/>
    <w:rsid w:val="00CF641E"/>
    <w:rsid w:val="00D0296D"/>
    <w:rsid w:val="00D20335"/>
    <w:rsid w:val="00D21824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DF5F9D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7E75"/>
    <w:rsid w:val="00E968E6"/>
    <w:rsid w:val="00EA024F"/>
    <w:rsid w:val="00EA57C6"/>
    <w:rsid w:val="00EB3F5F"/>
    <w:rsid w:val="00EC102E"/>
    <w:rsid w:val="00EC5E06"/>
    <w:rsid w:val="00EC6DBB"/>
    <w:rsid w:val="00ED546C"/>
    <w:rsid w:val="00ED69CB"/>
    <w:rsid w:val="00EE20DF"/>
    <w:rsid w:val="00EE79AF"/>
    <w:rsid w:val="00EF1A68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5655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8975"/>
  <w15:docId w15:val="{E69F4817-8654-487C-AD60-A715FE80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NoSpacing"/>
    <w:uiPriority w:val="1"/>
    <w:rsid w:val="00AD2DE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CommentReference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8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6585F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8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585F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Heading5Char">
    <w:name w:val="Heading 5 Char"/>
    <w:link w:val="Heading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Heading6Char">
    <w:name w:val="Heading 6 Char"/>
    <w:link w:val="Heading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itleChar">
    <w:name w:val="Title Char"/>
    <w:link w:val="Title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Emphasis">
    <w:name w:val="Emphasis"/>
    <w:uiPriority w:val="20"/>
    <w:qFormat/>
    <w:rsid w:val="00CC233A"/>
    <w:rPr>
      <w:i/>
      <w:iCs/>
    </w:rPr>
  </w:style>
  <w:style w:type="character" w:styleId="Strong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ListParagraph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FootnoteText">
    <w:name w:val="footnote text"/>
    <w:basedOn w:val="Normal"/>
    <w:link w:val="FootnoteText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C233A"/>
    <w:rPr>
      <w:rFonts w:eastAsia="Times New Roman"/>
    </w:rPr>
  </w:style>
  <w:style w:type="character" w:styleId="SubtleEmphasis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LightShading-Accent3">
    <w:name w:val="Light Shading Accent 3"/>
    <w:basedOn w:val="Table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">
    <w:name w:val="Título1"/>
    <w:basedOn w:val="Normal"/>
    <w:next w:val="BodyText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C233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le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le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NoSpacing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CC233A"/>
    <w:rPr>
      <w:rFonts w:ascii="Arial" w:eastAsia="Times New Roman" w:hAnsi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BodyTextIndentChar">
    <w:name w:val="Body Text Indent Char"/>
    <w:link w:val="BodyTextIndent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">
    <w:name w:val="List"/>
    <w:basedOn w:val="BodyText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BodyText2Char">
    <w:name w:val="Body Text 2 Char"/>
    <w:link w:val="BodyText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itleChar">
    <w:name w:val="Subtitle Char"/>
    <w:link w:val="Subtitle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FootnoteReference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LightShading">
    <w:name w:val="Light Shading"/>
    <w:basedOn w:val="Table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NoList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DefaultParagraphFont"/>
    <w:rsid w:val="003B7D57"/>
  </w:style>
  <w:style w:type="character" w:customStyle="1" w:styleId="kno-fb-ctx">
    <w:name w:val="kno-fb-ctx"/>
    <w:basedOn w:val="DefaultParagraphFont"/>
    <w:rsid w:val="003B7D57"/>
  </w:style>
  <w:style w:type="paragraph" w:customStyle="1" w:styleId="Ttulo2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DefaultParagraphFont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le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DefaultParagraphFont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DefaultParagraphFont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DefaultParagraphFont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DefaultParagraphFont"/>
    <w:rsid w:val="00A70A0D"/>
  </w:style>
  <w:style w:type="paragraph" w:styleId="Revision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sefagundes@hot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Diferença de notas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Antes do jogo</c:v>
                </c:pt>
                <c:pt idx="1">
                  <c:v>depois do jogo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4.66</c:v>
                </c:pt>
                <c:pt idx="1">
                  <c:v>7.9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DADD-4CE1-47DC-BCA1-3DB658C7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1967</Words>
  <Characters>10624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12566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Milena Fagundes</cp:lastModifiedBy>
  <cp:revision>7</cp:revision>
  <dcterms:created xsi:type="dcterms:W3CDTF">2019-08-16T22:16:00Z</dcterms:created>
  <dcterms:modified xsi:type="dcterms:W3CDTF">2019-08-17T22:33:00Z</dcterms:modified>
</cp:coreProperties>
</file>