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F3" w:rsidRDefault="00FC11F3" w:rsidP="00FC11F3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USO DAS TERAPIAS COMPLEMENTARES COMO COADJUVANTE NA LIBERAÇÃO MIOFASCIAL </w:t>
      </w:r>
    </w:p>
    <w:p w:rsidR="00FC11F3" w:rsidRDefault="00FC11F3" w:rsidP="00FC11F3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1F3" w:rsidRDefault="00FC11F3" w:rsidP="00FC1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 Paula Moreira Furtado (1); </w:t>
      </w:r>
      <w:proofErr w:type="spellStart"/>
      <w:r>
        <w:rPr>
          <w:rFonts w:ascii="Times New Roman" w:hAnsi="Times New Roman"/>
          <w:sz w:val="24"/>
          <w:szCs w:val="24"/>
        </w:rPr>
        <w:t>Sayuri</w:t>
      </w:r>
      <w:proofErr w:type="spellEnd"/>
      <w:r>
        <w:rPr>
          <w:rFonts w:ascii="Times New Roman" w:hAnsi="Times New Roman"/>
          <w:sz w:val="24"/>
          <w:szCs w:val="24"/>
        </w:rPr>
        <w:t xml:space="preserve"> Jucá Gonçalves</w:t>
      </w:r>
      <w:r w:rsidR="00393E53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); P</w:t>
      </w:r>
      <w:r w:rsidR="00393E53">
        <w:rPr>
          <w:rFonts w:ascii="Times New Roman" w:hAnsi="Times New Roman"/>
          <w:sz w:val="24"/>
          <w:szCs w:val="24"/>
        </w:rPr>
        <w:t>edro Pinheiro de Queiroz Neto (2</w:t>
      </w:r>
      <w:r>
        <w:rPr>
          <w:rFonts w:ascii="Times New Roman" w:hAnsi="Times New Roman"/>
          <w:sz w:val="24"/>
          <w:szCs w:val="24"/>
        </w:rPr>
        <w:t>);</w:t>
      </w:r>
      <w:r w:rsidR="00393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E53">
        <w:rPr>
          <w:rFonts w:ascii="Times New Roman" w:hAnsi="Times New Roman"/>
          <w:sz w:val="24"/>
          <w:szCs w:val="24"/>
        </w:rPr>
        <w:t>Edla</w:t>
      </w:r>
      <w:proofErr w:type="spellEnd"/>
      <w:r w:rsidR="00393E53">
        <w:rPr>
          <w:rFonts w:ascii="Times New Roman" w:hAnsi="Times New Roman"/>
          <w:sz w:val="24"/>
          <w:szCs w:val="24"/>
        </w:rPr>
        <w:t xml:space="preserve"> Romão </w:t>
      </w:r>
      <w:proofErr w:type="spellStart"/>
      <w:r w:rsidR="00393E53">
        <w:rPr>
          <w:rFonts w:ascii="Times New Roman" w:hAnsi="Times New Roman"/>
          <w:sz w:val="24"/>
          <w:szCs w:val="24"/>
        </w:rPr>
        <w:t>Facanha</w:t>
      </w:r>
      <w:proofErr w:type="spellEnd"/>
      <w:r w:rsidR="00393E53">
        <w:rPr>
          <w:rFonts w:ascii="Times New Roman" w:hAnsi="Times New Roman"/>
          <w:sz w:val="24"/>
          <w:szCs w:val="24"/>
        </w:rPr>
        <w:t xml:space="preserve"> (3</w:t>
      </w:r>
      <w:r>
        <w:rPr>
          <w:rFonts w:ascii="Times New Roman" w:hAnsi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/>
          <w:sz w:val="24"/>
          <w:szCs w:val="24"/>
        </w:rPr>
        <w:t>Glaucineide</w:t>
      </w:r>
      <w:proofErr w:type="spellEnd"/>
      <w:r>
        <w:rPr>
          <w:rFonts w:ascii="Times New Roman" w:hAnsi="Times New Roman"/>
          <w:sz w:val="24"/>
          <w:szCs w:val="24"/>
        </w:rPr>
        <w:t xml:space="preserve"> Pereira da S</w:t>
      </w:r>
      <w:r w:rsidR="00393E53">
        <w:rPr>
          <w:rFonts w:ascii="Times New Roman" w:hAnsi="Times New Roman"/>
          <w:sz w:val="24"/>
          <w:szCs w:val="24"/>
        </w:rPr>
        <w:t>ilva (4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Josenilda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Malveira</w:t>
      </w:r>
      <w:proofErr w:type="spellEnd"/>
      <w:r>
        <w:rPr>
          <w:rFonts w:ascii="Times New Roman" w:hAnsi="Times New Roman"/>
          <w:sz w:val="24"/>
          <w:szCs w:val="24"/>
        </w:rPr>
        <w:t xml:space="preserve"> de Cavalcanti</w:t>
      </w:r>
      <w:r w:rsidR="00393E53">
        <w:rPr>
          <w:rFonts w:ascii="Times New Roman" w:hAnsi="Times New Roman"/>
          <w:sz w:val="24"/>
          <w:szCs w:val="24"/>
        </w:rPr>
        <w:t xml:space="preserve"> (5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FC11F3" w:rsidRDefault="00FC11F3" w:rsidP="00FC1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1F3" w:rsidRPr="008C723E" w:rsidRDefault="00FC11F3" w:rsidP="00FC11F3">
      <w:pPr>
        <w:jc w:val="center"/>
        <w:rPr>
          <w:rFonts w:ascii="Times New Roman" w:eastAsia="Times New Roman" w:hAnsi="Times New Roman"/>
          <w:i/>
          <w:sz w:val="20"/>
          <w:szCs w:val="20"/>
          <w:lang w:eastAsia="pt-BR"/>
        </w:rPr>
      </w:pPr>
      <w:r w:rsidRPr="008C723E">
        <w:rPr>
          <w:rFonts w:ascii="Times New Roman" w:hAnsi="Times New Roman"/>
          <w:i/>
          <w:sz w:val="20"/>
          <w:szCs w:val="20"/>
        </w:rPr>
        <w:t>Faculdade Metropolitana da Grande Fortaleza (FAMETRO)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– anapaulafurtado133@gmail.com</w:t>
      </w:r>
    </w:p>
    <w:p w:rsidR="00FC11F3" w:rsidRPr="00132623" w:rsidRDefault="00FC11F3" w:rsidP="00FC11F3">
      <w:pPr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pt-BR"/>
        </w:rPr>
      </w:pPr>
    </w:p>
    <w:p w:rsidR="00FC11F3" w:rsidRDefault="00FC11F3" w:rsidP="00FC11F3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 w:eastAsia="pt-BR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lang w:val="pt" w:eastAsia="pt-BR"/>
        </w:rPr>
        <w:t>INTRODUÇÃO:</w:t>
      </w:r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" w:eastAsia="pt-BR"/>
        </w:rPr>
        <w:t>O stress é uma reação comum do organismo frente a dificuldades do cotidiano, o qual pode ser minimizado através de programas de atendimento</w:t>
      </w:r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 com o objetivo de promoção da saúde (CONTATORE, 2015). </w:t>
      </w:r>
      <w:r>
        <w:rPr>
          <w:rFonts w:ascii="Times New Roman" w:hAnsi="Times New Roman"/>
          <w:color w:val="000000"/>
          <w:sz w:val="24"/>
          <w:szCs w:val="24"/>
          <w:lang w:val="pt" w:eastAsia="pt-BR"/>
        </w:rPr>
        <w:t>Nesse âmbito, a utilização de terapias complementares é interessante, principalmente pelo baixo custo, menos efeitos colaterais e acessibilidade.</w:t>
      </w:r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 A musicoterapia, </w:t>
      </w:r>
      <w:proofErr w:type="spellStart"/>
      <w:r>
        <w:rPr>
          <w:rFonts w:ascii="Times New Roman" w:hAnsi="Times New Roman"/>
          <w:color w:val="111111"/>
          <w:sz w:val="24"/>
          <w:szCs w:val="24"/>
          <w:lang w:val="pt" w:eastAsia="pt-BR"/>
        </w:rPr>
        <w:t>aromoterapia</w:t>
      </w:r>
      <w:proofErr w:type="spellEnd"/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 e terapia manual são práticas que contribuem para o bem-estar de pessoas sobrecarregadas, agindo sobre aspectos </w:t>
      </w:r>
      <w:proofErr w:type="spellStart"/>
      <w:r>
        <w:rPr>
          <w:rFonts w:ascii="Times New Roman" w:hAnsi="Times New Roman"/>
          <w:color w:val="111111"/>
          <w:sz w:val="24"/>
          <w:szCs w:val="24"/>
          <w:lang w:val="pt" w:eastAsia="pt-BR"/>
        </w:rPr>
        <w:t>neurocognitivos</w:t>
      </w:r>
      <w:proofErr w:type="spellEnd"/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, emocionais e psíquicos, proporcionando sensação de conforto na redução de níveis de ansiedade e stress (OLIVEIRA, 2014). </w:t>
      </w:r>
      <w:r>
        <w:rPr>
          <w:rFonts w:ascii="Times New Roman" w:hAnsi="Times New Roman"/>
          <w:b/>
          <w:bCs/>
          <w:color w:val="111111"/>
          <w:sz w:val="24"/>
          <w:szCs w:val="24"/>
          <w:lang w:val="pt" w:eastAsia="pt-BR"/>
        </w:rPr>
        <w:t>METODOLOGIA</w:t>
      </w:r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: O presente estudo relata uma experiência vivenciada por acadêmicos do curso de Fisioterapia,  através de atendimentos para alunos e funcionários da Faculdade Metropolitana da Grande Fortaleza distribuídos em dois grupos de 30 pessoas, (GA e GB) visando a redução do stress e das dores por tensões musculares, cujos parâmetros foram avaliados a partir de um instrumento denominado mapa do desconforto corporal e EVA para a dor, aplicado imediatamente antes e após os atendimentos para comparação dos resultados. Os grupos GA e GB foram submetidos a terapia manual por 15 min sendo, GA com a associação de musicoterapia e a </w:t>
      </w:r>
      <w:proofErr w:type="spellStart"/>
      <w:r>
        <w:rPr>
          <w:rFonts w:ascii="Times New Roman" w:hAnsi="Times New Roman"/>
          <w:color w:val="111111"/>
          <w:sz w:val="24"/>
          <w:szCs w:val="24"/>
          <w:lang w:val="pt" w:eastAsia="pt-BR"/>
        </w:rPr>
        <w:t>aromoterapia</w:t>
      </w:r>
      <w:proofErr w:type="spellEnd"/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 e GB apenas a terapia manual.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" w:eastAsia="pt-BR"/>
        </w:rPr>
        <w:t xml:space="preserve">RESULTADOS: </w:t>
      </w:r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A preparação do ambiente do GA aromatizado com óleo essencial de lavanda e sonorizado com músicas relaxantes, proporcionou uma redução </w:t>
      </w:r>
      <w:r w:rsidR="0038773A"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de 98% da dor e stress, contra 80% </w:t>
      </w:r>
      <w:r>
        <w:rPr>
          <w:rFonts w:ascii="Times New Roman" w:hAnsi="Times New Roman"/>
          <w:color w:val="111111"/>
          <w:sz w:val="24"/>
          <w:szCs w:val="24"/>
          <w:lang w:val="pt" w:eastAsia="pt-BR"/>
        </w:rPr>
        <w:t xml:space="preserve">de GB, cujos resultados foram analisados através da comparação dos dados obtidos no formulário aplicado. </w:t>
      </w:r>
      <w:r>
        <w:rPr>
          <w:rFonts w:ascii="Times New Roman" w:hAnsi="Times New Roman"/>
          <w:color w:val="000000"/>
          <w:sz w:val="24"/>
          <w:szCs w:val="24"/>
          <w:lang w:val="pt" w:eastAsia="pt-BR"/>
        </w:rPr>
        <w:t xml:space="preserve">Segundo o relado das pessoas de GA, durante o procedimento o relaxamento do stress foi imediato, a música e o aroma intensificaram a ação da terapia manual no alívio das dores na região cervical e lombar proporcionando bem-estar.  </w:t>
      </w:r>
      <w:r>
        <w:rPr>
          <w:rFonts w:ascii="Times New Roman" w:hAnsi="Times New Roman"/>
          <w:b/>
          <w:bCs/>
          <w:sz w:val="24"/>
          <w:szCs w:val="24"/>
          <w:lang w:val="pt" w:eastAsia="pt-BR"/>
        </w:rPr>
        <w:t>CONCLUSÃO</w:t>
      </w:r>
      <w:r>
        <w:rPr>
          <w:rFonts w:ascii="Times New Roman" w:hAnsi="Times New Roman"/>
          <w:sz w:val="24"/>
          <w:szCs w:val="24"/>
          <w:lang w:val="pt" w:eastAsia="pt-BR"/>
        </w:rPr>
        <w:t xml:space="preserve">: A experiência vivenciada através das práticas integrativas, contribuiu para o relaxamento e alívio de dores dos participantes, mostrando eficácia na prevenção e tratamento do stress, além de ter contribuído para maior interação e aproximação de acadêmicos com a realidade de estudantes e trabalhadores. </w:t>
      </w:r>
    </w:p>
    <w:p w:rsidR="00FC11F3" w:rsidRDefault="00FC11F3" w:rsidP="00FC11F3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 w:eastAsia="pt-BR"/>
        </w:rPr>
      </w:pPr>
      <w:r w:rsidRPr="008C723E">
        <w:rPr>
          <w:rFonts w:ascii="Times New Roman" w:hAnsi="Times New Roman"/>
          <w:b/>
          <w:sz w:val="24"/>
          <w:szCs w:val="24"/>
          <w:lang w:val="pt" w:eastAsia="pt-BR"/>
        </w:rPr>
        <w:t>Palavras chaves</w:t>
      </w:r>
      <w:r w:rsidR="0038773A">
        <w:rPr>
          <w:rFonts w:ascii="Times New Roman" w:hAnsi="Times New Roman"/>
          <w:sz w:val="24"/>
          <w:szCs w:val="24"/>
          <w:lang w:val="pt" w:eastAsia="pt-BR"/>
        </w:rPr>
        <w:t xml:space="preserve">: </w:t>
      </w:r>
      <w:proofErr w:type="spellStart"/>
      <w:r w:rsidR="0038773A">
        <w:rPr>
          <w:rFonts w:ascii="Times New Roman" w:hAnsi="Times New Roman"/>
          <w:sz w:val="24"/>
          <w:szCs w:val="24"/>
          <w:lang w:val="pt" w:eastAsia="pt-BR"/>
        </w:rPr>
        <w:t>a</w:t>
      </w:r>
      <w:r>
        <w:rPr>
          <w:rFonts w:ascii="Times New Roman" w:hAnsi="Times New Roman"/>
          <w:sz w:val="24"/>
          <w:szCs w:val="24"/>
          <w:lang w:val="pt" w:eastAsia="pt-BR"/>
        </w:rPr>
        <w:t>romoterap</w:t>
      </w:r>
      <w:r>
        <w:rPr>
          <w:rFonts w:ascii="Times New Roman" w:hAnsi="Times New Roman"/>
          <w:sz w:val="24"/>
          <w:szCs w:val="24"/>
          <w:lang w:val="pt" w:eastAsia="pt-BR"/>
        </w:rPr>
        <w:t>i</w:t>
      </w:r>
      <w:r>
        <w:rPr>
          <w:rFonts w:ascii="Times New Roman" w:hAnsi="Times New Roman"/>
          <w:sz w:val="24"/>
          <w:szCs w:val="24"/>
          <w:lang w:val="pt" w:eastAsia="pt-BR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pt" w:eastAsia="pt-BR"/>
        </w:rPr>
        <w:t xml:space="preserve">, musicoterapia, terapia manual e terapias complementares. </w:t>
      </w:r>
    </w:p>
    <w:p w:rsidR="00FC11F3" w:rsidRDefault="00FC11F3" w:rsidP="00FC11F3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 w:eastAsia="pt-BR"/>
        </w:rPr>
      </w:pPr>
    </w:p>
    <w:p w:rsidR="00FC11F3" w:rsidRDefault="00FC11F3" w:rsidP="00FC11F3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 w:eastAsia="pt-BR"/>
        </w:rPr>
      </w:pPr>
    </w:p>
    <w:p w:rsidR="00FC11F3" w:rsidRDefault="0038773A" w:rsidP="00FC11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8773A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REFERÊNCIAS: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bookmarkStart w:id="0" w:name="_GoBack"/>
      <w:bookmarkEnd w:id="0"/>
      <w:r w:rsidR="00FC11F3" w:rsidRPr="0038773A">
        <w:rPr>
          <w:rFonts w:ascii="Times New Roman" w:eastAsia="Times New Roman" w:hAnsi="Times New Roman"/>
          <w:sz w:val="24"/>
          <w:szCs w:val="24"/>
          <w:lang w:eastAsia="pt-BR"/>
        </w:rPr>
        <w:t xml:space="preserve">CONTATORE, O.A. </w:t>
      </w:r>
      <w:proofErr w:type="spellStart"/>
      <w:r w:rsidR="00FC11F3" w:rsidRPr="0038773A">
        <w:rPr>
          <w:rFonts w:ascii="Times New Roman" w:eastAsia="Times New Roman" w:hAnsi="Times New Roman"/>
          <w:sz w:val="24"/>
          <w:szCs w:val="24"/>
          <w:lang w:eastAsia="pt-BR"/>
        </w:rPr>
        <w:t>at</w:t>
      </w:r>
      <w:proofErr w:type="spellEnd"/>
      <w:r w:rsidR="00FC11F3" w:rsidRPr="0038773A">
        <w:rPr>
          <w:rFonts w:ascii="Times New Roman" w:eastAsia="Times New Roman" w:hAnsi="Times New Roman"/>
          <w:sz w:val="24"/>
          <w:szCs w:val="24"/>
          <w:lang w:eastAsia="pt-BR"/>
        </w:rPr>
        <w:t xml:space="preserve"> al. </w:t>
      </w:r>
      <w:r w:rsidR="00FC11F3" w:rsidRPr="006D6A71">
        <w:rPr>
          <w:rFonts w:ascii="Times New Roman" w:eastAsia="Times New Roman" w:hAnsi="Times New Roman"/>
          <w:sz w:val="24"/>
          <w:szCs w:val="24"/>
          <w:lang w:eastAsia="pt-BR"/>
        </w:rPr>
        <w:t>Uso, cuidado e política das práticas integrativas e complementares na Atenção Primária à saúde</w:t>
      </w:r>
      <w:r w:rsidR="00FC11F3">
        <w:rPr>
          <w:rFonts w:ascii="Times New Roman" w:eastAsia="Times New Roman" w:hAnsi="Times New Roman"/>
          <w:sz w:val="24"/>
          <w:szCs w:val="24"/>
          <w:lang w:eastAsia="pt-BR"/>
        </w:rPr>
        <w:t xml:space="preserve">. Ciência &amp; Saúde Coletiva, Rio de Janeiro, RJ. 2015; 20 (10): 3263-3327. </w:t>
      </w:r>
    </w:p>
    <w:p w:rsidR="00FC11F3" w:rsidRDefault="00FC11F3" w:rsidP="00FC11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LYRA, C.S; NAKAI, L.S; MARQUES, A.P. </w:t>
      </w:r>
      <w:r w:rsidRPr="004630FF">
        <w:rPr>
          <w:rFonts w:ascii="Times New Roman" w:eastAsia="Times New Roman" w:hAnsi="Times New Roman"/>
          <w:sz w:val="24"/>
          <w:szCs w:val="24"/>
          <w:lang w:eastAsia="pt-BR"/>
        </w:rPr>
        <w:t>Eficácia da aromaterapia na redução de níveis de estresse e ansiedade em alunos de graduação da área da saúde: estudo preliminar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 Fisioterapia e Pesquisa, São Paulo, SP. 2010; 17 (1): 13-17.</w:t>
      </w:r>
    </w:p>
    <w:p w:rsidR="00FC11F3" w:rsidRDefault="00FC11F3" w:rsidP="00FC11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OLIVEIRA, M.F.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al. Musicoterapia como Ferramenta Terapêutica no Setor da Saúde: Uma Revisão Sistemática. </w:t>
      </w:r>
      <w:proofErr w:type="spellStart"/>
      <w:r w:rsidRPr="000029E1">
        <w:rPr>
          <w:rFonts w:ascii="Times New Roman" w:eastAsia="Times New Roman" w:hAnsi="Times New Roman"/>
          <w:b/>
          <w:sz w:val="24"/>
          <w:szCs w:val="24"/>
          <w:lang w:eastAsia="pt-BR"/>
        </w:rPr>
        <w:t>Rev</w:t>
      </w:r>
      <w:proofErr w:type="spellEnd"/>
      <w:r w:rsidRPr="000029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da </w:t>
      </w:r>
      <w:proofErr w:type="spellStart"/>
      <w:r w:rsidRPr="000029E1">
        <w:rPr>
          <w:rFonts w:ascii="Times New Roman" w:eastAsia="Times New Roman" w:hAnsi="Times New Roman"/>
          <w:b/>
          <w:sz w:val="24"/>
          <w:szCs w:val="24"/>
          <w:lang w:eastAsia="pt-BR"/>
        </w:rPr>
        <w:t>Universaidade</w:t>
      </w:r>
      <w:proofErr w:type="spellEnd"/>
      <w:r w:rsidRPr="000029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Vale do Rio Verde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Curitiba, PR. 2014; 12 (2): 871-878.</w:t>
      </w:r>
    </w:p>
    <w:p w:rsidR="00FC11F3" w:rsidRDefault="00FC11F3" w:rsidP="00FC11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29E1">
        <w:rPr>
          <w:rFonts w:ascii="Times New Roman" w:eastAsia="Times New Roman" w:hAnsi="Times New Roman"/>
          <w:sz w:val="24"/>
          <w:szCs w:val="24"/>
          <w:lang w:eastAsia="pt-BR"/>
        </w:rPr>
        <w:t>PAGANINI, T.; FLORES e SILVA, Y. O uso da aromaterapia no combate ao estresse. Arq. Ciênc. Saúde Unipar, Umuarama,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SC. 2014; 18 (1): 43-49.  </w:t>
      </w:r>
    </w:p>
    <w:p w:rsidR="00FC11F3" w:rsidRDefault="00FC11F3" w:rsidP="00FC11F3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" w:eastAsia="pt-BR"/>
        </w:rPr>
      </w:pPr>
    </w:p>
    <w:p w:rsidR="00FC11F3" w:rsidRPr="00FC11F3" w:rsidRDefault="00FC11F3">
      <w:pPr>
        <w:rPr>
          <w:lang w:val="pt"/>
        </w:rPr>
      </w:pPr>
    </w:p>
    <w:sectPr w:rsidR="00FC11F3" w:rsidRPr="00FC11F3" w:rsidSect="00FC11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F3"/>
    <w:rsid w:val="0038773A"/>
    <w:rsid w:val="00393E53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28EB"/>
  <w15:chartTrackingRefBased/>
  <w15:docId w15:val="{7DA1A756-1994-4A8D-A38A-713C6F7C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1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Olivania</dc:creator>
  <cp:keywords/>
  <dc:description/>
  <cp:lastModifiedBy>Olivania</cp:lastModifiedBy>
  <cp:revision>1</cp:revision>
  <dcterms:created xsi:type="dcterms:W3CDTF">2017-10-11T00:04:00Z</dcterms:created>
  <dcterms:modified xsi:type="dcterms:W3CDTF">2017-10-11T01:02:00Z</dcterms:modified>
</cp:coreProperties>
</file>