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649A" w14:textId="77777777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27D421" wp14:editId="70C4DB46">
            <wp:simplePos x="0" y="0"/>
            <wp:positionH relativeFrom="column">
              <wp:posOffset>-742950</wp:posOffset>
            </wp:positionH>
            <wp:positionV relativeFrom="paragraph">
              <wp:posOffset>-886594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C61B5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A2D220F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30809A54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50AD4C2D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3503503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0E85B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2B835B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B32C5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B77AF2" w14:textId="004B8C14" w:rsidR="000D3BF8" w:rsidRPr="00391806" w:rsidRDefault="00462152" w:rsidP="00462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LEITURA CRÍTICO-REFLEXIVA DE CHARGES NA ESCOLA: UMA PROPOSTA DE LETRAMENTO</w:t>
      </w:r>
    </w:p>
    <w:p w14:paraId="39F4656A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E362A1" w14:textId="77777777" w:rsidR="000D3BF8" w:rsidRPr="00391806" w:rsidRDefault="008E08B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 Ribeiro Nepomuceno</w:t>
      </w:r>
    </w:p>
    <w:p w14:paraId="014BB380" w14:textId="39C6E51D" w:rsidR="00F82AC3" w:rsidRPr="00391806" w:rsidRDefault="002B4D5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031F676" w14:textId="77777777" w:rsidR="00066DE3" w:rsidRDefault="009A7A16" w:rsidP="00E6229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066DE3" w:rsidRPr="00066D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arletenepo@gmail.com</w:t>
        </w:r>
      </w:hyperlink>
    </w:p>
    <w:p w14:paraId="171B1092" w14:textId="77777777" w:rsidR="002B4D5B" w:rsidRDefault="002B4D5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C8F937" w14:textId="44D5D61D" w:rsidR="00F82AC3" w:rsidRPr="00391806" w:rsidRDefault="00A16B3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Brenda Nayara Rodrigues Costa</w:t>
      </w:r>
    </w:p>
    <w:p w14:paraId="640D8AF2" w14:textId="0E6B5B41" w:rsidR="00F82AC3" w:rsidRDefault="002B4D5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6984931" w14:textId="77777777" w:rsidR="00066DE3" w:rsidRDefault="009A7A16" w:rsidP="00E6229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066DE3" w:rsidRPr="00066D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nayarabrenda.costa@gmail.com</w:t>
        </w:r>
      </w:hyperlink>
    </w:p>
    <w:p w14:paraId="04576318" w14:textId="77777777" w:rsidR="002B4D5B" w:rsidRPr="00391806" w:rsidRDefault="002B4D5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3CD07D" w14:textId="77777777" w:rsidR="00F82AC3" w:rsidRPr="00391806" w:rsidRDefault="008E08B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Emanuel Teixeira da </w:t>
      </w:r>
      <w:r w:rsidR="00066D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Silva</w:t>
      </w:r>
    </w:p>
    <w:p w14:paraId="771736A1" w14:textId="4311A606" w:rsidR="00066DE3" w:rsidRPr="00391806" w:rsidRDefault="002B4D5B" w:rsidP="00066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097BBEB" w14:textId="77777777" w:rsidR="00F82AC3" w:rsidRDefault="009A7A1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="00066DE3" w:rsidRPr="00066D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donsilva685@gmail.com</w:t>
        </w:r>
      </w:hyperlink>
    </w:p>
    <w:p w14:paraId="681102E8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A964A1" w14:textId="27815015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0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Semiótica Social.</w:t>
      </w:r>
      <w:r w:rsidR="00C745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Charge</w:t>
      </w:r>
      <w:r w:rsidR="004057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867956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9B407" w14:textId="77777777" w:rsidR="00F82AC3" w:rsidRPr="00391806" w:rsidRDefault="00F82AC3" w:rsidP="00C5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0DAC5DF1" w14:textId="77777777" w:rsidR="00F82AC3" w:rsidRPr="00391806" w:rsidRDefault="00F82AC3" w:rsidP="00C5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CA185" w14:textId="236D0BE6" w:rsidR="00066DE3" w:rsidRDefault="00066DE3" w:rsidP="00C5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era da informação e da intensificação da 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 xml:space="preserve">comunicação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sociedade globalizada, </w:t>
      </w:r>
      <w:r w:rsidR="00C7453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32587">
        <w:rPr>
          <w:rFonts w:ascii="Times New Roman" w:eastAsia="Times New Roman" w:hAnsi="Times New Roman" w:cs="Times New Roman"/>
          <w:sz w:val="24"/>
          <w:szCs w:val="24"/>
        </w:rPr>
        <w:t>alunos</w:t>
      </w:r>
      <w:r w:rsidR="00C74532">
        <w:rPr>
          <w:rFonts w:ascii="Times New Roman" w:eastAsia="Times New Roman" w:hAnsi="Times New Roman" w:cs="Times New Roman"/>
          <w:sz w:val="24"/>
          <w:szCs w:val="24"/>
        </w:rPr>
        <w:t xml:space="preserve"> encontram-se cada vez mais expostos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gêneros </w:t>
      </w:r>
      <w:r w:rsidR="00C74532">
        <w:rPr>
          <w:rFonts w:ascii="Times New Roman" w:eastAsia="Times New Roman" w:hAnsi="Times New Roman" w:cs="Times New Roman"/>
          <w:sz w:val="24"/>
          <w:szCs w:val="24"/>
        </w:rPr>
        <w:t xml:space="preserve">que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constituem num eminente potencial de construções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multissemióticas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4532">
        <w:rPr>
          <w:rFonts w:ascii="Times New Roman" w:eastAsia="Times New Roman" w:hAnsi="Times New Roman" w:cs="Times New Roman"/>
          <w:sz w:val="24"/>
          <w:szCs w:val="24"/>
        </w:rPr>
        <w:t xml:space="preserve">com novas práticas de letramento, para os quais devem se preparar para </w:t>
      </w:r>
      <w:r w:rsidR="00F43D4A">
        <w:rPr>
          <w:rFonts w:ascii="Times New Roman" w:eastAsia="Times New Roman" w:hAnsi="Times New Roman" w:cs="Times New Roman"/>
          <w:sz w:val="24"/>
          <w:szCs w:val="24"/>
        </w:rPr>
        <w:t xml:space="preserve">o desenvolvimento da habilidade </w:t>
      </w:r>
      <w:r w:rsidR="00C74532">
        <w:rPr>
          <w:rFonts w:ascii="Times New Roman" w:eastAsia="Times New Roman" w:hAnsi="Times New Roman" w:cs="Times New Roman"/>
          <w:sz w:val="24"/>
          <w:szCs w:val="24"/>
        </w:rPr>
        <w:t>leitura crítico-reflexiva, como instrumento do exercício da cidadania</w:t>
      </w:r>
      <w:r w:rsidR="00F43D4A">
        <w:rPr>
          <w:rFonts w:ascii="Times New Roman" w:eastAsia="Times New Roman" w:hAnsi="Times New Roman" w:cs="Times New Roman"/>
          <w:sz w:val="24"/>
          <w:szCs w:val="24"/>
        </w:rPr>
        <w:t>, sendo dever da escola desenvolvê-lo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2587">
        <w:rPr>
          <w:rFonts w:ascii="Times New Roman" w:eastAsia="Times New Roman" w:hAnsi="Times New Roman" w:cs="Times New Roman"/>
          <w:sz w:val="24"/>
          <w:szCs w:val="24"/>
        </w:rPr>
        <w:t xml:space="preserve">Nessa perspectiva, </w:t>
      </w:r>
      <w:r w:rsidR="00792FC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92F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trabalho, </w:t>
      </w:r>
      <w:r w:rsidR="00F43D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recorte </w:t>
      </w:r>
      <w:r w:rsidR="00792F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projeto de </w:t>
      </w:r>
      <w:r w:rsidR="00792FC3" w:rsidRPr="00AC7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iniciação científica voluntária</w:t>
      </w:r>
      <w:r w:rsidR="00792FC3">
        <w:rPr>
          <w:rFonts w:ascii="Times New Roman" w:eastAsia="Times New Roman" w:hAnsi="Times New Roman" w:cs="Times New Roman"/>
          <w:sz w:val="24"/>
          <w:szCs w:val="24"/>
          <w:lang w:eastAsia="pt-BR"/>
        </w:rPr>
        <w:t>, intitulado</w:t>
      </w:r>
      <w:r w:rsidR="00A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227E" w:rsidRPr="00AC741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 construção de sentidos no gênero charge no período pandêmico</w:t>
      </w:r>
      <w:r w:rsidR="00AC74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C7418" w:rsidRPr="00AC7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(edital PRP 7/2022)</w:t>
      </w:r>
      <w:r w:rsidR="00AF227E">
        <w:rPr>
          <w:rFonts w:ascii="Times New Roman" w:eastAsia="Times New Roman" w:hAnsi="Times New Roman" w:cs="Times New Roman"/>
          <w:sz w:val="24"/>
          <w:szCs w:val="24"/>
          <w:lang w:eastAsia="pt-BR"/>
        </w:rPr>
        <w:t>, desenvolvido na Uni</w:t>
      </w:r>
      <w:r w:rsidR="008E095B">
        <w:rPr>
          <w:rFonts w:ascii="Times New Roman" w:eastAsia="Times New Roman" w:hAnsi="Times New Roman" w:cs="Times New Roman"/>
          <w:sz w:val="24"/>
          <w:szCs w:val="24"/>
          <w:lang w:eastAsia="pt-BR"/>
        </w:rPr>
        <w:t>versidade Estadual de Montes Claros</w:t>
      </w:r>
      <w:r w:rsidR="00A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92FC3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</w:t>
      </w:r>
      <w:r w:rsidR="008E095B">
        <w:rPr>
          <w:rFonts w:ascii="Times New Roman" w:eastAsia="Times New Roman" w:hAnsi="Times New Roman" w:cs="Times New Roman"/>
          <w:sz w:val="24"/>
          <w:szCs w:val="24"/>
          <w:lang w:eastAsia="pt-BR"/>
        </w:rPr>
        <w:t>, de modo geral,</w:t>
      </w:r>
      <w:r w:rsidR="00A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 verbo-visualidade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uma charge, os diferentes artefatos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sígnicos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meio de </w:t>
      </w:r>
      <w:r w:rsidR="00F43D4A">
        <w:rPr>
          <w:rFonts w:ascii="Times New Roman" w:eastAsia="Times New Roman" w:hAnsi="Times New Roman" w:cs="Times New Roman"/>
          <w:sz w:val="24"/>
          <w:szCs w:val="24"/>
        </w:rPr>
        <w:t>estratégias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analíticas da Gramática Sistêmico-Funcional e d</w:t>
      </w:r>
      <w:r w:rsidR="00F43D4A">
        <w:rPr>
          <w:rFonts w:ascii="Times New Roman" w:eastAsia="Times New Roman" w:hAnsi="Times New Roman" w:cs="Times New Roman"/>
          <w:sz w:val="24"/>
          <w:szCs w:val="24"/>
        </w:rPr>
        <w:t>a Gramática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Visual</w:t>
      </w:r>
      <w:r w:rsidR="00AF227E">
        <w:rPr>
          <w:rFonts w:ascii="Times New Roman" w:eastAsia="Times New Roman" w:hAnsi="Times New Roman" w:cs="Times New Roman"/>
          <w:sz w:val="24"/>
          <w:szCs w:val="24"/>
        </w:rPr>
        <w:t xml:space="preserve">. De modo específico, procura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evidenciar </w:t>
      </w:r>
      <w:r w:rsidR="008238DA">
        <w:rPr>
          <w:rFonts w:ascii="Times New Roman" w:eastAsia="Times New Roman" w:hAnsi="Times New Roman" w:cs="Times New Roman"/>
          <w:sz w:val="24"/>
          <w:szCs w:val="24"/>
        </w:rPr>
        <w:t xml:space="preserve">o modo como </w:t>
      </w:r>
      <w:proofErr w:type="gramStart"/>
      <w:r w:rsidR="008238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238DA">
        <w:rPr>
          <w:rFonts w:ascii="Times New Roman" w:eastAsia="Times New Roman" w:hAnsi="Times New Roman" w:cs="Times New Roman"/>
          <w:sz w:val="24"/>
          <w:szCs w:val="24"/>
        </w:rPr>
        <w:t xml:space="preserve"> charge é construída e a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propósito social </w:t>
      </w:r>
      <w:r w:rsidR="008238DA">
        <w:rPr>
          <w:rFonts w:ascii="Times New Roman" w:eastAsia="Times New Roman" w:hAnsi="Times New Roman" w:cs="Times New Roman"/>
          <w:sz w:val="24"/>
          <w:szCs w:val="24"/>
        </w:rPr>
        <w:t>esse gênero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presta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38DA">
        <w:rPr>
          <w:rFonts w:ascii="Times New Roman" w:eastAsia="Times New Roman" w:hAnsi="Times New Roman" w:cs="Times New Roman"/>
          <w:sz w:val="24"/>
          <w:szCs w:val="24"/>
        </w:rPr>
        <w:t>pois fal</w:t>
      </w:r>
      <w:r w:rsidR="00F352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38DA">
        <w:rPr>
          <w:rFonts w:ascii="Times New Roman" w:eastAsia="Times New Roman" w:hAnsi="Times New Roman" w:cs="Times New Roman"/>
          <w:sz w:val="24"/>
          <w:szCs w:val="24"/>
        </w:rPr>
        <w:t>a uma atenção ao tema humor, nem sempre ligado ao risível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D4A">
        <w:rPr>
          <w:rFonts w:ascii="Times New Roman" w:eastAsia="Times New Roman" w:hAnsi="Times New Roman" w:cs="Times New Roman"/>
          <w:sz w:val="24"/>
          <w:szCs w:val="24"/>
        </w:rPr>
        <w:t>Com o intuito de alcançar os objetivos propostos, realizou-se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leitura crítica para a percepção da intencionalidade subjacente à linguagem híbrida do gênero em foco, publicado no meio digital, no contexto da Covid-19. Este estudo justifica-se porque, n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o processo de ensino-aprendizagem dos gêneros na escola, n</w:t>
      </w:r>
      <w:r>
        <w:rPr>
          <w:rFonts w:ascii="Times New Roman" w:eastAsia="Times New Roman" w:hAnsi="Times New Roman" w:cs="Times New Roman"/>
          <w:sz w:val="24"/>
          <w:szCs w:val="24"/>
        </w:rPr>
        <w:t>a construção de efeitos de sentido de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 xml:space="preserve">o professor </w:t>
      </w:r>
      <w:r>
        <w:rPr>
          <w:rFonts w:ascii="Times New Roman" w:eastAsia="Times New Roman" w:hAnsi="Times New Roman" w:cs="Times New Roman"/>
          <w:sz w:val="24"/>
          <w:szCs w:val="24"/>
        </w:rPr>
        <w:t>não pode relegar a segundo plano que todo texto é multimodal, contemplando diferentes modalidades discursivas, no qual nenhum modo semiótico pode ser visto isoladamente, e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interconexão. Metodologicamente, numa análise qualitativo-interpretativa, procede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interpretação a partir 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contextos de cultura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 situação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o propósito desvendar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intencionalidade do char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gista. No modo semiótico verbal, analisamos o contexto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 cultura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práticas culturais dos participantes na comunicação,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 situação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caracterizado pelo modo como as pessoas usam a linguagem, priorizando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(ações dos participantes)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(papéis deles na interação e valores construídos nas relações) e o modo (o papel da linguagem). Nas semioses visuais (significados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representacionais)</w:t>
      </w:r>
      <w:r>
        <w:rPr>
          <w:rFonts w:ascii="Times New Roman" w:eastAsia="Times New Roman" w:hAnsi="Times New Roman" w:cs="Times New Roman"/>
          <w:sz w:val="24"/>
          <w:szCs w:val="24"/>
        </w:rPr>
        <w:t>, analisa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participantes representados por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processos narrativos e conceituais.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significados interativos, descrevemos as semioses na relação interativa (olhar), que caracterizará o contexto de situação e cultura. Além disso, analisa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intersemioses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a denúncia de um problema social, para suscitar reflexão e criticidade d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>alunos</w:t>
      </w:r>
      <w:r>
        <w:rPr>
          <w:rFonts w:ascii="Times New Roman" w:eastAsia="Times New Roman" w:hAnsi="Times New Roman" w:cs="Times New Roman"/>
          <w:sz w:val="24"/>
          <w:szCs w:val="24"/>
        </w:rPr>
        <w:t>. Como resultados, pretendemos despertar a consciência crítica</w:t>
      </w:r>
      <w:r w:rsidR="008E095B">
        <w:rPr>
          <w:rFonts w:ascii="Times New Roman" w:eastAsia="Times New Roman" w:hAnsi="Times New Roman" w:cs="Times New Roman"/>
          <w:sz w:val="24"/>
          <w:szCs w:val="24"/>
        </w:rPr>
        <w:t xml:space="preserve"> dos alunos</w:t>
      </w:r>
      <w:r>
        <w:rPr>
          <w:rFonts w:ascii="Times New Roman" w:eastAsia="Times New Roman" w:hAnsi="Times New Roman" w:cs="Times New Roman"/>
          <w:sz w:val="24"/>
          <w:szCs w:val="24"/>
        </w:rPr>
        <w:t>, para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)conhecer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como a linguagem funciona, interpretar recursos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sígnicos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que são submetidos, deixando-se ou não influenciar, de forma consciente, percebendo as imagens para além de meras ilustrações nas charges. </w:t>
      </w:r>
    </w:p>
    <w:p w14:paraId="4B1D07C3" w14:textId="77777777" w:rsidR="002B4D5B" w:rsidRPr="00066DE3" w:rsidRDefault="002B4D5B" w:rsidP="00C5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4349" w14:textId="77777777" w:rsidR="00391806" w:rsidRDefault="00391806" w:rsidP="0006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83B046F" w14:textId="77777777" w:rsidR="00066DE3" w:rsidRDefault="00066DE3" w:rsidP="00255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FADAC3" w14:textId="2EAA3DB8" w:rsidR="002552F6" w:rsidRDefault="00DF6694" w:rsidP="00DF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FUZER, </w:t>
      </w:r>
      <w:r w:rsidR="00CD3AC5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CABRAL, </w:t>
      </w:r>
      <w:r w:rsidR="00CD3AC5">
        <w:rPr>
          <w:rFonts w:ascii="Times New Roman" w:eastAsia="Times New Roman" w:hAnsi="Times New Roman" w:cs="Times New Roman"/>
          <w:sz w:val="24"/>
          <w:szCs w:val="24"/>
        </w:rPr>
        <w:t>S. R. S.</w:t>
      </w:r>
      <w:r w:rsidR="00066D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DE3" w:rsidRPr="002552F6">
        <w:rPr>
          <w:rFonts w:ascii="Times New Roman" w:eastAsia="Times New Roman" w:hAnsi="Times New Roman" w:cs="Times New Roman"/>
          <w:b/>
          <w:sz w:val="24"/>
          <w:szCs w:val="24"/>
        </w:rPr>
        <w:t>Introdução à gramática sistêmico-funcional em língua portuguesa.</w:t>
      </w:r>
      <w:r w:rsidR="00066DE3">
        <w:rPr>
          <w:rFonts w:ascii="Times New Roman" w:eastAsia="Times New Roman" w:hAnsi="Times New Roman" w:cs="Times New Roman"/>
          <w:sz w:val="24"/>
          <w:szCs w:val="24"/>
        </w:rPr>
        <w:t xml:space="preserve"> Campinas: Mercado de Letras, 2014. </w:t>
      </w:r>
    </w:p>
    <w:p w14:paraId="0127169B" w14:textId="072D2C11" w:rsidR="00DF6694" w:rsidRDefault="00066DE3" w:rsidP="00DF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HALLIDAY, </w:t>
      </w:r>
      <w:r w:rsidR="00CD3AC5" w:rsidRPr="00CD3AC5">
        <w:rPr>
          <w:rFonts w:ascii="Times New Roman" w:eastAsia="Times New Roman" w:hAnsi="Times New Roman" w:cs="Times New Roman"/>
          <w:sz w:val="24"/>
          <w:szCs w:val="24"/>
          <w:lang w:val="en-US"/>
        </w:rPr>
        <w:t>M. A. K.</w:t>
      </w:r>
      <w:r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MATTHIESSEN, </w:t>
      </w:r>
      <w:r w:rsidR="00CD3AC5">
        <w:rPr>
          <w:rFonts w:ascii="Times New Roman" w:eastAsia="Times New Roman" w:hAnsi="Times New Roman" w:cs="Times New Roman"/>
          <w:sz w:val="24"/>
          <w:szCs w:val="24"/>
          <w:lang w:val="en-US"/>
        </w:rPr>
        <w:t>C. M. I.</w:t>
      </w:r>
      <w:r w:rsidR="00CD3AC5" w:rsidRPr="00CD3AC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552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Introduction to functional grammar. </w:t>
      </w:r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>London and New York: Routledge, 4 ed., 2014 [2004].</w:t>
      </w:r>
    </w:p>
    <w:p w14:paraId="4D5B0050" w14:textId="2AF808E4" w:rsidR="00066DE3" w:rsidRPr="00DF6694" w:rsidRDefault="00066DE3" w:rsidP="00DF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KRESS, </w:t>
      </w:r>
      <w:r w:rsidR="002552F6"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CD3AC5">
        <w:rPr>
          <w:rFonts w:ascii="Times New Roman" w:eastAsia="Times New Roman" w:hAnsi="Times New Roman" w:cs="Times New Roman"/>
          <w:sz w:val="24"/>
          <w:szCs w:val="24"/>
          <w:lang w:val="en-US"/>
        </w:rPr>
        <w:t>.; VAN LEEUWEN, T.</w:t>
      </w:r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52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Reading images: </w:t>
      </w:r>
      <w:r w:rsidRPr="00CD3AC5">
        <w:rPr>
          <w:rFonts w:ascii="Times New Roman" w:eastAsia="Times New Roman" w:hAnsi="Times New Roman" w:cs="Times New Roman"/>
          <w:sz w:val="24"/>
          <w:szCs w:val="24"/>
          <w:lang w:val="en-US"/>
        </w:rPr>
        <w:t>the grammar of visual design</w:t>
      </w:r>
      <w:r w:rsidRPr="00066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4D85">
        <w:rPr>
          <w:rFonts w:ascii="Times New Roman" w:eastAsia="Times New Roman" w:hAnsi="Times New Roman" w:cs="Times New Roman"/>
          <w:sz w:val="24"/>
          <w:szCs w:val="24"/>
          <w:lang w:val="en-US"/>
        </w:rPr>
        <w:t>London</w:t>
      </w:r>
      <w:r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2552F6">
        <w:rPr>
          <w:rFonts w:ascii="Times New Roman" w:eastAsia="Times New Roman" w:hAnsi="Times New Roman" w:cs="Times New Roman"/>
          <w:sz w:val="24"/>
          <w:szCs w:val="24"/>
          <w:lang w:val="en-US"/>
        </w:rPr>
        <w:t>, 2006.</w:t>
      </w:r>
    </w:p>
    <w:sectPr w:rsidR="00066DE3" w:rsidRPr="00DF6694" w:rsidSect="002B4D5B"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30989" w14:textId="77777777" w:rsidR="009A7A16" w:rsidRDefault="009A7A16" w:rsidP="00D432BB">
      <w:pPr>
        <w:spacing w:after="0" w:line="240" w:lineRule="auto"/>
      </w:pPr>
      <w:r>
        <w:separator/>
      </w:r>
    </w:p>
  </w:endnote>
  <w:endnote w:type="continuationSeparator" w:id="0">
    <w:p w14:paraId="76B9889E" w14:textId="77777777" w:rsidR="009A7A16" w:rsidRDefault="009A7A1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6792" w14:textId="77777777" w:rsidR="002B4D5B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4DB849A" wp14:editId="28E68799">
          <wp:simplePos x="0" y="0"/>
          <wp:positionH relativeFrom="margin">
            <wp:posOffset>-723600</wp:posOffset>
          </wp:positionH>
          <wp:positionV relativeFrom="margin">
            <wp:posOffset>8547855</wp:posOffset>
          </wp:positionV>
          <wp:extent cx="6896100" cy="9220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EC1A5" w14:textId="77777777" w:rsidR="009A7A16" w:rsidRDefault="009A7A16" w:rsidP="00D432BB">
      <w:pPr>
        <w:spacing w:after="0" w:line="240" w:lineRule="auto"/>
      </w:pPr>
      <w:r>
        <w:separator/>
      </w:r>
    </w:p>
  </w:footnote>
  <w:footnote w:type="continuationSeparator" w:id="0">
    <w:p w14:paraId="683200E8" w14:textId="77777777" w:rsidR="009A7A16" w:rsidRDefault="009A7A1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1B35"/>
    <w:rsid w:val="00064610"/>
    <w:rsid w:val="00066DE3"/>
    <w:rsid w:val="000D3BF8"/>
    <w:rsid w:val="001443B3"/>
    <w:rsid w:val="00176BFF"/>
    <w:rsid w:val="001A7641"/>
    <w:rsid w:val="001C70B8"/>
    <w:rsid w:val="001D70BC"/>
    <w:rsid w:val="001F1D0E"/>
    <w:rsid w:val="002552F6"/>
    <w:rsid w:val="002B4D5B"/>
    <w:rsid w:val="002D005B"/>
    <w:rsid w:val="0035672B"/>
    <w:rsid w:val="00364CD8"/>
    <w:rsid w:val="00384381"/>
    <w:rsid w:val="00391806"/>
    <w:rsid w:val="003B06BA"/>
    <w:rsid w:val="003F1FD2"/>
    <w:rsid w:val="00405719"/>
    <w:rsid w:val="00422374"/>
    <w:rsid w:val="00462152"/>
    <w:rsid w:val="004A692B"/>
    <w:rsid w:val="004B272B"/>
    <w:rsid w:val="00583218"/>
    <w:rsid w:val="00645EBB"/>
    <w:rsid w:val="006A56F7"/>
    <w:rsid w:val="006A62E4"/>
    <w:rsid w:val="006E4D85"/>
    <w:rsid w:val="00732587"/>
    <w:rsid w:val="0075705B"/>
    <w:rsid w:val="00792FC3"/>
    <w:rsid w:val="007E0501"/>
    <w:rsid w:val="008238DA"/>
    <w:rsid w:val="00845FFB"/>
    <w:rsid w:val="00886F2C"/>
    <w:rsid w:val="008D0195"/>
    <w:rsid w:val="008E08BD"/>
    <w:rsid w:val="008E095B"/>
    <w:rsid w:val="009A7A16"/>
    <w:rsid w:val="009C45AC"/>
    <w:rsid w:val="00A16B3B"/>
    <w:rsid w:val="00A436B9"/>
    <w:rsid w:val="00A90677"/>
    <w:rsid w:val="00AC7418"/>
    <w:rsid w:val="00AF227E"/>
    <w:rsid w:val="00B82D43"/>
    <w:rsid w:val="00C069D0"/>
    <w:rsid w:val="00C521E8"/>
    <w:rsid w:val="00C74532"/>
    <w:rsid w:val="00C77415"/>
    <w:rsid w:val="00CD3AC5"/>
    <w:rsid w:val="00D432BB"/>
    <w:rsid w:val="00D4592C"/>
    <w:rsid w:val="00DF6694"/>
    <w:rsid w:val="00E62298"/>
    <w:rsid w:val="00F35213"/>
    <w:rsid w:val="00F43D4A"/>
    <w:rsid w:val="00F5429D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3B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66DE3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9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9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66DE3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9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9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onsilva6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yarabrenda.cost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letenep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32AE-07CD-4B04-AF11-83E954DF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SSD</dc:creator>
  <cp:lastModifiedBy>windows 7 SSD</cp:lastModifiedBy>
  <cp:revision>17</cp:revision>
  <dcterms:created xsi:type="dcterms:W3CDTF">2023-05-01T13:22:00Z</dcterms:created>
  <dcterms:modified xsi:type="dcterms:W3CDTF">2023-05-01T21:51:00Z</dcterms:modified>
</cp:coreProperties>
</file>