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D57C71">
        <w:rPr>
          <w:rFonts w:ascii="Arial" w:eastAsia="Times New Roman" w:hAnsi="Arial" w:cs="Arial"/>
          <w:b/>
          <w:lang w:eastAsia="pt-BR"/>
        </w:rPr>
        <w:t xml:space="preserve"> </w:t>
      </w:r>
      <w:r w:rsidR="00D57C71" w:rsidRPr="00D57C71">
        <w:rPr>
          <w:rFonts w:ascii="Arial" w:eastAsia="Times New Roman" w:hAnsi="Arial" w:cs="Arial"/>
          <w:i/>
          <w:color w:val="000000" w:themeColor="text1"/>
          <w:lang w:eastAsia="pt-BR"/>
        </w:rPr>
        <w:t>Eixo temático 3 –</w:t>
      </w:r>
      <w:r w:rsidR="00A3656D">
        <w:rPr>
          <w:rFonts w:ascii="Arial" w:eastAsia="Times New Roman" w:hAnsi="Arial" w:cs="Arial"/>
          <w:i/>
          <w:color w:val="000000" w:themeColor="text1"/>
          <w:lang w:eastAsia="pt-BR"/>
        </w:rPr>
        <w:t xml:space="preserve"> Biotecnolo</w:t>
      </w:r>
      <w:r w:rsidR="00D57C71" w:rsidRPr="00D57C71">
        <w:rPr>
          <w:rFonts w:ascii="Arial" w:eastAsia="Times New Roman" w:hAnsi="Arial" w:cs="Arial"/>
          <w:i/>
          <w:color w:val="000000" w:themeColor="text1"/>
          <w:lang w:eastAsia="pt-BR"/>
        </w:rPr>
        <w:t>gia, Inovação e saúde</w:t>
      </w:r>
    </w:p>
    <w:p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:rsidR="00CA4305" w:rsidRPr="005E09F6" w:rsidRDefault="00D57C71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UTILIZAÇÃO DO LASER NO PROCESSO DE CICATRIZAÇÃO DE PACIENTES COM ÚLCERA VENOSA: REVISÃO INTEGRATIVA</w:t>
      </w:r>
      <w:r w:rsidR="00CA4305" w:rsidRPr="005E09F6">
        <w:rPr>
          <w:rFonts w:ascii="Arial" w:hAnsi="Arial" w:cs="Arial"/>
          <w:bCs w:val="0"/>
          <w:sz w:val="32"/>
          <w:szCs w:val="32"/>
        </w:rPr>
        <w:t xml:space="preserve"> </w:t>
      </w:r>
    </w:p>
    <w:p w:rsidR="00B446D4" w:rsidRDefault="00B446D4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:rsidR="00D57C71" w:rsidRDefault="00D57C71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BARBOSA, L. K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BARBOSA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F. B.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SILVA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F. B da</w:t>
      </w:r>
      <w:r w:rsidR="00CA4305" w:rsidRPr="005E09F6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e</w:t>
      </w:r>
    </w:p>
    <w:p w:rsidR="00CA4305" w:rsidRPr="005E09F6" w:rsidRDefault="00D57C71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BITTENCOURT, H. S.</w:t>
      </w:r>
      <w:r w:rsidRPr="00D57C71"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</w:t>
      </w:r>
    </w:p>
    <w:p w:rsidR="00B446D4" w:rsidRDefault="00B446D4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="00D57C71">
        <w:rPr>
          <w:rFonts w:ascii="Arial" w:hAnsi="Arial" w:cs="Arial"/>
        </w:rPr>
        <w:t>Faculdade Cesmac do Sertão</w:t>
      </w:r>
      <w:r w:rsidRPr="005E09F6">
        <w:rPr>
          <w:rFonts w:ascii="Arial" w:hAnsi="Arial" w:cs="Arial"/>
        </w:rPr>
        <w:t xml:space="preserve">, </w:t>
      </w:r>
      <w:r w:rsidR="00D57C71">
        <w:rPr>
          <w:rFonts w:ascii="Arial" w:hAnsi="Arial" w:cs="Arial"/>
        </w:rPr>
        <w:t>Curso de Enfermagem</w:t>
      </w:r>
    </w:p>
    <w:p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="00D57C71">
        <w:rPr>
          <w:rFonts w:ascii="Arial" w:hAnsi="Arial" w:cs="Arial"/>
        </w:rPr>
        <w:t>Unirb Arapiraca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</w:t>
      </w:r>
      <w:r w:rsidR="00D57C71">
        <w:rPr>
          <w:rFonts w:ascii="Arial" w:hAnsi="Arial" w:cs="Arial"/>
        </w:rPr>
        <w:t>de Fisioterapia</w:t>
      </w:r>
    </w:p>
    <w:p w:rsidR="00D57C71" w:rsidRPr="005E09F6" w:rsidRDefault="00CA4305" w:rsidP="00D57C71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="00D57C71">
        <w:rPr>
          <w:rFonts w:ascii="Arial" w:hAnsi="Arial" w:cs="Arial"/>
        </w:rPr>
        <w:t>Faculdade Cesmac do Sertão</w:t>
      </w:r>
      <w:r w:rsidR="00D57C71" w:rsidRPr="005E09F6">
        <w:rPr>
          <w:rFonts w:ascii="Arial" w:hAnsi="Arial" w:cs="Arial"/>
        </w:rPr>
        <w:t xml:space="preserve">, </w:t>
      </w:r>
      <w:r w:rsidR="00D57C71">
        <w:rPr>
          <w:rFonts w:ascii="Arial" w:hAnsi="Arial" w:cs="Arial"/>
        </w:rPr>
        <w:t>Curso de Enfermagem</w:t>
      </w:r>
    </w:p>
    <w:p w:rsidR="00B446D4" w:rsidRPr="005E09F6" w:rsidRDefault="00CA4305" w:rsidP="00B446D4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B446D4">
        <w:rPr>
          <w:rFonts w:ascii="Arial" w:hAnsi="Arial" w:cs="Arial"/>
        </w:rPr>
        <w:t>Faculdade Cesmac do Sertão</w:t>
      </w:r>
      <w:r w:rsidR="00B446D4" w:rsidRPr="005E09F6">
        <w:rPr>
          <w:rFonts w:ascii="Arial" w:hAnsi="Arial" w:cs="Arial"/>
        </w:rPr>
        <w:t xml:space="preserve">, </w:t>
      </w:r>
      <w:r w:rsidR="00B446D4">
        <w:rPr>
          <w:rFonts w:ascii="Arial" w:hAnsi="Arial" w:cs="Arial"/>
        </w:rPr>
        <w:t>Docente do Curso de Enfermagem</w:t>
      </w:r>
    </w:p>
    <w:p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B446D4">
        <w:rPr>
          <w:rFonts w:ascii="Arial" w:hAnsi="Arial" w:cs="Arial"/>
        </w:rPr>
        <w:t>contatolaissakeilla@gmail.com</w:t>
      </w:r>
    </w:p>
    <w:p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:rsidR="00B446D4" w:rsidRDefault="00B446D4" w:rsidP="00A3656D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:rsidR="00CE7BBA" w:rsidRDefault="008719D9" w:rsidP="00A3656D">
      <w:pPr>
        <w:jc w:val="both"/>
        <w:rPr>
          <w:rFonts w:ascii="Arial" w:hAnsi="Arial" w:cs="Arial"/>
        </w:rPr>
      </w:pPr>
      <w:r w:rsidRPr="008719D9">
        <w:rPr>
          <w:rFonts w:ascii="Arial" w:hAnsi="Arial" w:cs="Arial"/>
          <w:b/>
        </w:rPr>
        <w:t>INTRODUÇÃO:</w:t>
      </w:r>
      <w:r w:rsidRPr="008719D9">
        <w:rPr>
          <w:rFonts w:ascii="Arial" w:hAnsi="Arial" w:cs="Arial"/>
        </w:rPr>
        <w:t xml:space="preserve"> </w:t>
      </w:r>
      <w:r w:rsidRPr="008719D9">
        <w:rPr>
          <w:rFonts w:ascii="Arial" w:hAnsi="Arial" w:cs="Arial"/>
        </w:rPr>
        <w:t>A úlcera venosa</w:t>
      </w:r>
      <w:r w:rsidR="007B5588">
        <w:rPr>
          <w:rFonts w:ascii="Arial" w:hAnsi="Arial" w:cs="Arial"/>
        </w:rPr>
        <w:t xml:space="preserve"> é </w:t>
      </w:r>
      <w:r w:rsidRPr="008719D9">
        <w:rPr>
          <w:rFonts w:ascii="Arial" w:hAnsi="Arial" w:cs="Arial"/>
        </w:rPr>
        <w:t>uma doença crônica</w:t>
      </w:r>
      <w:r w:rsidRPr="008719D9">
        <w:rPr>
          <w:rFonts w:ascii="Arial" w:hAnsi="Arial" w:cs="Arial"/>
        </w:rPr>
        <w:t xml:space="preserve"> </w:t>
      </w:r>
      <w:r w:rsidR="007B5588" w:rsidRPr="008719D9">
        <w:rPr>
          <w:rFonts w:ascii="Arial" w:hAnsi="Arial" w:cs="Arial"/>
        </w:rPr>
        <w:t xml:space="preserve">bastante </w:t>
      </w:r>
      <w:r w:rsidR="00D36112">
        <w:rPr>
          <w:rFonts w:ascii="Arial" w:hAnsi="Arial" w:cs="Arial"/>
        </w:rPr>
        <w:t>frequ</w:t>
      </w:r>
      <w:r w:rsidR="00A3656D">
        <w:rPr>
          <w:rFonts w:ascii="Arial" w:hAnsi="Arial" w:cs="Arial"/>
        </w:rPr>
        <w:t>ente sendo uma</w:t>
      </w:r>
      <w:r w:rsidR="007B5588" w:rsidRPr="007B5588">
        <w:rPr>
          <w:rFonts w:ascii="Arial" w:hAnsi="Arial" w:cs="Arial"/>
        </w:rPr>
        <w:t xml:space="preserve"> </w:t>
      </w:r>
      <w:r w:rsidR="007B5588" w:rsidRPr="008719D9">
        <w:rPr>
          <w:rFonts w:ascii="Arial" w:hAnsi="Arial" w:cs="Arial"/>
        </w:rPr>
        <w:t>lesão n</w:t>
      </w:r>
      <w:r w:rsidR="007B5588" w:rsidRPr="008719D9">
        <w:rPr>
          <w:rFonts w:ascii="Arial" w:hAnsi="Arial" w:cs="Arial"/>
        </w:rPr>
        <w:t>o membro inferior</w:t>
      </w:r>
      <w:r w:rsidR="007B5588">
        <w:rPr>
          <w:rFonts w:ascii="Arial" w:hAnsi="Arial" w:cs="Arial"/>
        </w:rPr>
        <w:t>,</w:t>
      </w:r>
      <w:r w:rsidR="00A3656D">
        <w:rPr>
          <w:rFonts w:ascii="Arial" w:hAnsi="Arial" w:cs="Arial"/>
        </w:rPr>
        <w:t xml:space="preserve"> </w:t>
      </w:r>
      <w:r w:rsidRPr="008719D9">
        <w:rPr>
          <w:rFonts w:ascii="Arial" w:hAnsi="Arial" w:cs="Arial"/>
        </w:rPr>
        <w:t>caracterizada</w:t>
      </w:r>
      <w:r w:rsidR="007B5588">
        <w:rPr>
          <w:rFonts w:ascii="Arial" w:hAnsi="Arial" w:cs="Arial"/>
        </w:rPr>
        <w:t xml:space="preserve"> por</w:t>
      </w:r>
      <w:r w:rsidRPr="008719D9">
        <w:rPr>
          <w:rFonts w:ascii="Arial" w:hAnsi="Arial" w:cs="Arial"/>
        </w:rPr>
        <w:t xml:space="preserve"> </w:t>
      </w:r>
      <w:r w:rsidR="00F8732D">
        <w:rPr>
          <w:rFonts w:ascii="Arial" w:hAnsi="Arial" w:cs="Arial"/>
        </w:rPr>
        <w:t>uma destruição das</w:t>
      </w:r>
      <w:r w:rsidRPr="008719D9">
        <w:rPr>
          <w:rFonts w:ascii="Arial" w:hAnsi="Arial" w:cs="Arial"/>
        </w:rPr>
        <w:t xml:space="preserve"> camadas da </w:t>
      </w:r>
      <w:r w:rsidR="00D36112">
        <w:rPr>
          <w:rFonts w:ascii="Arial" w:hAnsi="Arial" w:cs="Arial"/>
        </w:rPr>
        <w:t>epiderme</w:t>
      </w:r>
      <w:r w:rsidRPr="008719D9">
        <w:rPr>
          <w:rFonts w:ascii="Arial" w:hAnsi="Arial" w:cs="Arial"/>
        </w:rPr>
        <w:t xml:space="preserve"> </w:t>
      </w:r>
      <w:r w:rsidRPr="008719D9">
        <w:rPr>
          <w:rFonts w:ascii="Arial" w:hAnsi="Arial" w:cs="Arial"/>
        </w:rPr>
        <w:t>e</w:t>
      </w:r>
      <w:r w:rsidRPr="008719D9">
        <w:rPr>
          <w:rFonts w:ascii="Arial" w:hAnsi="Arial" w:cs="Arial"/>
        </w:rPr>
        <w:t xml:space="preserve"> </w:t>
      </w:r>
      <w:r w:rsidR="006361B7">
        <w:rPr>
          <w:rFonts w:ascii="Arial" w:hAnsi="Arial" w:cs="Arial"/>
        </w:rPr>
        <w:t>derme,</w:t>
      </w:r>
      <w:r w:rsidRPr="008719D9">
        <w:rPr>
          <w:rFonts w:ascii="Arial" w:hAnsi="Arial" w:cs="Arial"/>
        </w:rPr>
        <w:t xml:space="preserve"> pode</w:t>
      </w:r>
      <w:r w:rsidRPr="008719D9">
        <w:rPr>
          <w:rFonts w:ascii="Arial" w:hAnsi="Arial" w:cs="Arial"/>
        </w:rPr>
        <w:t>ndo</w:t>
      </w:r>
      <w:r w:rsidRPr="008719D9">
        <w:rPr>
          <w:rFonts w:ascii="Arial" w:hAnsi="Arial" w:cs="Arial"/>
        </w:rPr>
        <w:t xml:space="preserve"> atingir tecidos mais profundos.</w:t>
      </w:r>
      <w:r w:rsidRPr="008719D9">
        <w:rPr>
          <w:rFonts w:ascii="Arial" w:hAnsi="Arial" w:cs="Arial"/>
        </w:rPr>
        <w:t xml:space="preserve"> </w:t>
      </w:r>
      <w:r w:rsidR="00F8732D">
        <w:rPr>
          <w:rFonts w:ascii="Arial" w:hAnsi="Arial" w:cs="Arial"/>
        </w:rPr>
        <w:t xml:space="preserve">Além </w:t>
      </w:r>
      <w:r w:rsidR="00F8732D" w:rsidRPr="00911168">
        <w:rPr>
          <w:rFonts w:ascii="Arial" w:hAnsi="Arial" w:cs="Arial"/>
        </w:rPr>
        <w:t>da ferida ser muito dolorosa</w:t>
      </w:r>
      <w:r w:rsidRPr="00911168">
        <w:rPr>
          <w:rFonts w:ascii="Arial" w:hAnsi="Arial" w:cs="Arial"/>
        </w:rPr>
        <w:t xml:space="preserve">, </w:t>
      </w:r>
      <w:r w:rsidR="00A3656D" w:rsidRPr="00911168">
        <w:rPr>
          <w:rFonts w:ascii="Arial" w:hAnsi="Arial" w:cs="Arial"/>
        </w:rPr>
        <w:t>gera</w:t>
      </w:r>
      <w:r w:rsidRPr="00911168">
        <w:rPr>
          <w:rFonts w:ascii="Arial" w:hAnsi="Arial" w:cs="Arial"/>
        </w:rPr>
        <w:t xml:space="preserve"> </w:t>
      </w:r>
      <w:r w:rsidR="006361B7" w:rsidRPr="00911168">
        <w:rPr>
          <w:rFonts w:ascii="Arial" w:hAnsi="Arial" w:cs="Arial"/>
        </w:rPr>
        <w:t xml:space="preserve">também </w:t>
      </w:r>
      <w:r w:rsidRPr="00911168">
        <w:rPr>
          <w:rFonts w:ascii="Arial" w:hAnsi="Arial" w:cs="Arial"/>
        </w:rPr>
        <w:t xml:space="preserve">desgaste, limitação funcional e afastamento de atividades </w:t>
      </w:r>
      <w:r w:rsidR="00A3656D" w:rsidRPr="00911168">
        <w:rPr>
          <w:rFonts w:ascii="Arial" w:hAnsi="Arial" w:cs="Arial"/>
        </w:rPr>
        <w:t xml:space="preserve">do dia </w:t>
      </w:r>
      <w:r w:rsidRPr="00911168">
        <w:rPr>
          <w:rFonts w:ascii="Arial" w:hAnsi="Arial" w:cs="Arial"/>
        </w:rPr>
        <w:t>a dia, causando</w:t>
      </w:r>
      <w:r w:rsidR="00A3656D" w:rsidRPr="00911168">
        <w:rPr>
          <w:rFonts w:ascii="Arial" w:hAnsi="Arial" w:cs="Arial"/>
        </w:rPr>
        <w:t xml:space="preserve"> problemas físicos e psicológicos devido a intensa fragilidade</w:t>
      </w:r>
      <w:r w:rsidRPr="00911168">
        <w:rPr>
          <w:rFonts w:ascii="Arial" w:hAnsi="Arial" w:cs="Arial"/>
        </w:rPr>
        <w:t>.</w:t>
      </w:r>
      <w:r w:rsidRPr="00911168">
        <w:rPr>
          <w:rFonts w:ascii="Arial" w:hAnsi="Arial" w:cs="Arial"/>
          <w:color w:val="000000"/>
          <w:shd w:val="clear" w:color="auto" w:fill="FFFFFF"/>
        </w:rPr>
        <w:t xml:space="preserve"> Atualmente existem novas tecnologias bem como tratamentos para acelerar o processo de cicatrização dessas lesões, entre eles a terapia com laser</w:t>
      </w:r>
      <w:r w:rsidR="00911168" w:rsidRPr="00911168">
        <w:rPr>
          <w:rFonts w:ascii="Arial" w:hAnsi="Arial" w:cs="Arial"/>
          <w:color w:val="000000"/>
          <w:shd w:val="clear" w:color="auto" w:fill="FFFFFF"/>
        </w:rPr>
        <w:t xml:space="preserve"> hélio e neônio (HeNe) de baixa intensidade</w:t>
      </w:r>
      <w:r w:rsidRPr="00911168">
        <w:rPr>
          <w:rFonts w:ascii="Arial" w:hAnsi="Arial" w:cs="Arial"/>
          <w:color w:val="000000"/>
          <w:shd w:val="clear" w:color="auto" w:fill="FFFFFF"/>
        </w:rPr>
        <w:t>.</w:t>
      </w:r>
      <w:r w:rsidRPr="008719D9">
        <w:rPr>
          <w:rFonts w:ascii="Arial" w:hAnsi="Arial" w:cs="Arial"/>
        </w:rPr>
        <w:t xml:space="preserve"> </w:t>
      </w:r>
      <w:r w:rsidRPr="008719D9">
        <w:rPr>
          <w:rFonts w:ascii="Arial" w:hAnsi="Arial" w:cs="Arial"/>
          <w:b/>
          <w:color w:val="000000"/>
          <w:shd w:val="clear" w:color="auto" w:fill="FFFFFF"/>
        </w:rPr>
        <w:t>OBJETIVO: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>Descrever de que forma a utilização do procedimento com o laser auxilia no processo de cicatrização de pacientes com úlcera venosa</w:t>
      </w:r>
      <w:r w:rsidR="00131950">
        <w:rPr>
          <w:rFonts w:ascii="Arial" w:hAnsi="Arial" w:cs="Arial"/>
        </w:rPr>
        <w:t>.</w:t>
      </w:r>
      <w:r w:rsidR="00131950" w:rsidRPr="00131950">
        <w:t xml:space="preserve"> </w:t>
      </w:r>
      <w:r w:rsidR="00131950" w:rsidRPr="00131950">
        <w:rPr>
          <w:rFonts w:ascii="Arial" w:hAnsi="Arial" w:cs="Arial"/>
          <w:b/>
        </w:rPr>
        <w:t>MÉTODO:</w:t>
      </w:r>
      <w:r w:rsidR="00131950" w:rsidRPr="00131950">
        <w:rPr>
          <w:rFonts w:ascii="Arial" w:hAnsi="Arial" w:cs="Arial"/>
        </w:rPr>
        <w:t xml:space="preserve"> Trata-se de uma revisão integrativa da literatura utilizando as bases de dados BDENF, SCIELO, LILACS. </w:t>
      </w:r>
      <w:r w:rsidR="00A3656D">
        <w:rPr>
          <w:rFonts w:ascii="Arial" w:hAnsi="Arial" w:cs="Arial"/>
        </w:rPr>
        <w:t>Utilizado o</w:t>
      </w:r>
      <w:r w:rsidR="00131950" w:rsidRPr="00131950">
        <w:rPr>
          <w:rFonts w:ascii="Arial" w:hAnsi="Arial" w:cs="Arial"/>
        </w:rPr>
        <w:t xml:space="preserve"> </w:t>
      </w:r>
      <w:r w:rsidR="00131950">
        <w:rPr>
          <w:rFonts w:ascii="Arial" w:hAnsi="Arial" w:cs="Arial"/>
        </w:rPr>
        <w:t>operador booleano</w:t>
      </w:r>
      <w:r w:rsidR="00A3656D">
        <w:rPr>
          <w:rFonts w:ascii="Arial" w:hAnsi="Arial" w:cs="Arial"/>
        </w:rPr>
        <w:t xml:space="preserve"> “AND”</w:t>
      </w:r>
      <w:r w:rsidR="00131950">
        <w:rPr>
          <w:rFonts w:ascii="Arial" w:hAnsi="Arial" w:cs="Arial"/>
        </w:rPr>
        <w:t xml:space="preserve"> </w:t>
      </w:r>
      <w:r w:rsidR="00131950" w:rsidRPr="00131950">
        <w:rPr>
          <w:rFonts w:ascii="Arial" w:hAnsi="Arial" w:cs="Arial"/>
        </w:rPr>
        <w:t>para a busca nas referidas bases de dados</w:t>
      </w:r>
      <w:r w:rsidR="00A3656D">
        <w:rPr>
          <w:rFonts w:ascii="Arial" w:hAnsi="Arial" w:cs="Arial"/>
        </w:rPr>
        <w:t>.</w:t>
      </w:r>
      <w:r w:rsidR="00131950" w:rsidRPr="00131950">
        <w:rPr>
          <w:rFonts w:ascii="Arial" w:hAnsi="Arial" w:cs="Arial"/>
        </w:rPr>
        <w:t xml:space="preserve"> Foram selecionados no total 150 artigos, 12 artigos excluídos e 8 artigos incluídos.  O ano de publicação dos artigos foi de 2010 a 2020</w:t>
      </w:r>
      <w:r w:rsidR="00131950">
        <w:rPr>
          <w:rFonts w:ascii="Arial" w:hAnsi="Arial" w:cs="Arial"/>
        </w:rPr>
        <w:t>.</w:t>
      </w:r>
      <w:r w:rsidR="00131950" w:rsidRPr="00131950">
        <w:rPr>
          <w:rFonts w:ascii="Arial" w:hAnsi="Arial" w:cs="Arial"/>
          <w:b/>
        </w:rPr>
        <w:t xml:space="preserve"> </w:t>
      </w:r>
      <w:r w:rsidR="00131950" w:rsidRPr="00CE7BBA">
        <w:rPr>
          <w:rFonts w:ascii="Arial" w:hAnsi="Arial" w:cs="Arial"/>
          <w:b/>
        </w:rPr>
        <w:t>RESULTADOS E DISCUSSÃO</w:t>
      </w:r>
      <w:r w:rsidR="00131950">
        <w:rPr>
          <w:rFonts w:ascii="Arial" w:hAnsi="Arial" w:cs="Arial"/>
          <w:b/>
        </w:rPr>
        <w:t>:</w:t>
      </w:r>
      <w:r w:rsidR="00131950" w:rsidRPr="00131950">
        <w:rPr>
          <w:rFonts w:ascii="Arial" w:hAnsi="Arial" w:cs="Arial"/>
        </w:rPr>
        <w:t xml:space="preserve"> O resultado da pesquisa mostrou que estudos recentes observaram</w:t>
      </w:r>
      <w:r w:rsidR="00131950">
        <w:rPr>
          <w:rFonts w:ascii="Arial" w:hAnsi="Arial" w:cs="Arial"/>
        </w:rPr>
        <w:t xml:space="preserve"> que a terapia a laser</w:t>
      </w:r>
      <w:r w:rsidR="007B5588">
        <w:rPr>
          <w:rFonts w:ascii="Arial" w:hAnsi="Arial" w:cs="Arial"/>
        </w:rPr>
        <w:t xml:space="preserve"> de baixa intensidade emite radiações sem potencial destrutivo e com efeitos terapêuticos nos tecidos,</w:t>
      </w:r>
      <w:r w:rsidR="00131950">
        <w:rPr>
          <w:rFonts w:ascii="Arial" w:hAnsi="Arial" w:cs="Arial"/>
        </w:rPr>
        <w:t xml:space="preserve"> além de buscar tratar os tecidos que foram lesados</w:t>
      </w:r>
      <w:r w:rsidR="007B5588">
        <w:rPr>
          <w:rFonts w:ascii="Arial" w:hAnsi="Arial" w:cs="Arial"/>
        </w:rPr>
        <w:t xml:space="preserve"> pela úlcera venosa</w:t>
      </w:r>
      <w:r w:rsidR="00131950">
        <w:rPr>
          <w:rFonts w:ascii="Arial" w:hAnsi="Arial" w:cs="Arial"/>
        </w:rPr>
        <w:t xml:space="preserve"> também tem propriedade na indução de proliferação celular bem como diminuição da dor, melhorando o metabolismo celular, influenciando na angiogênese, na deposição de colágeno, na </w:t>
      </w:r>
      <w:r w:rsidR="007B5588">
        <w:rPr>
          <w:rFonts w:ascii="Arial" w:hAnsi="Arial" w:cs="Arial"/>
        </w:rPr>
        <w:t>microcirculação. Os estudos também mostraram que além da terapia a laser oferecer efeitos antiinflamatórios nos processos iniciais da cicatrização, reduz mediadores químicos e citocinas, e reduz também edemas melhorando a restauração tecidual.</w:t>
      </w:r>
      <w:r w:rsidR="00A3656D">
        <w:rPr>
          <w:rFonts w:ascii="Arial" w:hAnsi="Arial" w:cs="Arial"/>
        </w:rPr>
        <w:t xml:space="preserve"> </w:t>
      </w:r>
      <w:r w:rsidR="00CE7BBA" w:rsidRPr="00CE7BBA">
        <w:rPr>
          <w:rFonts w:ascii="Arial" w:hAnsi="Arial" w:cs="Arial"/>
          <w:b/>
          <w:color w:val="000000"/>
          <w:shd w:val="clear" w:color="auto" w:fill="FFFFFF"/>
        </w:rPr>
        <w:t>CONSIDERAÇÕES FINAIS:</w:t>
      </w:r>
      <w:r w:rsidR="00CE7BBA" w:rsidRPr="00CE7BBA">
        <w:rPr>
          <w:rFonts w:ascii="Arial" w:hAnsi="Arial" w:cs="Arial"/>
        </w:rPr>
        <w:t xml:space="preserve"> </w:t>
      </w:r>
      <w:r w:rsidR="00CE7BBA" w:rsidRPr="00D90E3D">
        <w:rPr>
          <w:rFonts w:ascii="Arial" w:hAnsi="Arial" w:cs="Arial"/>
        </w:rPr>
        <w:t>Diante disso,</w:t>
      </w:r>
      <w:r w:rsidR="00CE7BBA">
        <w:rPr>
          <w:rFonts w:ascii="Arial" w:hAnsi="Arial" w:cs="Arial"/>
        </w:rPr>
        <w:t xml:space="preserve"> o profissional deve estar qualificado e capacitado a essa tecnologia e apto ao conhecimento teórico e prático bem como </w:t>
      </w:r>
      <w:r w:rsidR="00CE7BBA" w:rsidRPr="00D90E3D">
        <w:rPr>
          <w:rFonts w:ascii="Arial" w:hAnsi="Arial" w:cs="Arial"/>
        </w:rPr>
        <w:t>deve estar atento nã</w:t>
      </w:r>
      <w:r w:rsidR="00CE7BBA">
        <w:rPr>
          <w:rFonts w:ascii="Arial" w:hAnsi="Arial" w:cs="Arial"/>
        </w:rPr>
        <w:t xml:space="preserve">o só à lesão em si, mas no indivíduo em </w:t>
      </w:r>
      <w:r w:rsidR="00CE7BBA">
        <w:rPr>
          <w:rFonts w:ascii="Arial" w:hAnsi="Arial" w:cs="Arial"/>
        </w:rPr>
        <w:lastRenderedPageBreak/>
        <w:t>sua integralidade. Apesar dos estudos mostrarem que a utilização da laserterapia traz muitos benefícios no processo de cicatrização de úlceras venosas, é importante ressaltar que ainda permanece a necessidade de mais estudos sobre o tema e evidências que possibilitem uma maior adesão.</w:t>
      </w:r>
    </w:p>
    <w:p w:rsidR="008719D9" w:rsidRDefault="008719D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:rsidR="00CA4305" w:rsidRPr="005E09F6" w:rsidRDefault="00A3656D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  <w:i/>
          <w:iCs/>
          <w:color w:val="FF0000"/>
        </w:rPr>
        <w:t xml:space="preserve"> </w:t>
      </w:r>
    </w:p>
    <w:p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="00A3656D">
        <w:rPr>
          <w:rFonts w:ascii="Arial" w:hAnsi="Arial" w:cs="Arial"/>
        </w:rPr>
        <w:t xml:space="preserve"> </w:t>
      </w:r>
      <w:r w:rsidR="00A3656D" w:rsidRPr="00321355">
        <w:rPr>
          <w:rFonts w:ascii="Arial" w:hAnsi="Arial" w:cs="Arial"/>
        </w:rPr>
        <w:t>Terapia a laser</w:t>
      </w:r>
      <w:r w:rsidR="00A3656D">
        <w:rPr>
          <w:rFonts w:ascii="Arial" w:hAnsi="Arial" w:cs="Arial"/>
        </w:rPr>
        <w:t>. Cicatrização. Úlcera.</w:t>
      </w:r>
    </w:p>
    <w:p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633" w:rsidRDefault="006B2633" w:rsidP="00B81AEA">
      <w:r>
        <w:separator/>
      </w:r>
    </w:p>
  </w:endnote>
  <w:endnote w:type="continuationSeparator" w:id="1">
    <w:p w:rsidR="006B2633" w:rsidRDefault="006B2633" w:rsidP="00B8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7F" w:rsidRPr="00616D7F" w:rsidRDefault="009F2F49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w:pict>
        <v:rect id="Retângulo 2" o:spid="_x0000_s6145" style="position:absolute;left:0;text-align:left;margin-left:-25.65pt;margin-top:-8.2pt;width:488.4pt;height:3.6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</w:pict>
    </w:r>
    <w:r w:rsidR="005036DA">
      <w:rPr>
        <w:rFonts w:ascii="Jaapokki" w:hAnsi="Jaapokki"/>
        <w:color w:val="0070C0"/>
        <w:sz w:val="24"/>
        <w:szCs w:val="24"/>
      </w:rPr>
      <w:t>congresso.academico</w:t>
    </w:r>
    <w:r w:rsidR="00043247"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633" w:rsidRDefault="006B2633" w:rsidP="00B81AEA">
      <w:r>
        <w:separator/>
      </w:r>
    </w:p>
  </w:footnote>
  <w:footnote w:type="continuationSeparator" w:id="1">
    <w:p w:rsidR="006B2633" w:rsidRDefault="006B2633" w:rsidP="00B81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81AEA" w:rsidRDefault="00B81AE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E44"/>
    <w:multiLevelType w:val="hybridMultilevel"/>
    <w:tmpl w:val="CC240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removePersonalInformation/>
  <w:removeDateAndTime/>
  <w:defaultTabStop w:val="708"/>
  <w:hyphenationZone w:val="425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B81AEA"/>
    <w:rsid w:val="00043247"/>
    <w:rsid w:val="000E2F9E"/>
    <w:rsid w:val="0012419F"/>
    <w:rsid w:val="00131950"/>
    <w:rsid w:val="001C0895"/>
    <w:rsid w:val="005036DA"/>
    <w:rsid w:val="005440E7"/>
    <w:rsid w:val="005724A9"/>
    <w:rsid w:val="00590581"/>
    <w:rsid w:val="00616D7F"/>
    <w:rsid w:val="006361B7"/>
    <w:rsid w:val="00696CC7"/>
    <w:rsid w:val="006B2633"/>
    <w:rsid w:val="006D1E4C"/>
    <w:rsid w:val="00742C44"/>
    <w:rsid w:val="00773673"/>
    <w:rsid w:val="00797050"/>
    <w:rsid w:val="007B5588"/>
    <w:rsid w:val="007D2A46"/>
    <w:rsid w:val="007E1030"/>
    <w:rsid w:val="008719D9"/>
    <w:rsid w:val="00882C43"/>
    <w:rsid w:val="00911168"/>
    <w:rsid w:val="009F2F49"/>
    <w:rsid w:val="00A25696"/>
    <w:rsid w:val="00A3656D"/>
    <w:rsid w:val="00AD7A2C"/>
    <w:rsid w:val="00B446D4"/>
    <w:rsid w:val="00B81AEA"/>
    <w:rsid w:val="00BE7BDA"/>
    <w:rsid w:val="00CA4305"/>
    <w:rsid w:val="00CE7BBA"/>
    <w:rsid w:val="00CF6793"/>
    <w:rsid w:val="00D3297C"/>
    <w:rsid w:val="00D36112"/>
    <w:rsid w:val="00D42D3D"/>
    <w:rsid w:val="00D57C71"/>
    <w:rsid w:val="00DC74A1"/>
    <w:rsid w:val="00F8732D"/>
    <w:rsid w:val="00FE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7C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C71"/>
    <w:rPr>
      <w:rFonts w:ascii="Tahoma" w:eastAsia="MS Mincho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D57C71"/>
    <w:rPr>
      <w:color w:val="808080"/>
    </w:rPr>
  </w:style>
  <w:style w:type="paragraph" w:styleId="PargrafodaLista">
    <w:name w:val="List Paragraph"/>
    <w:basedOn w:val="Normal"/>
    <w:uiPriority w:val="34"/>
    <w:qFormat/>
    <w:rsid w:val="008719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2020-12-28T23:39:00Z</dcterms:created>
  <dcterms:modified xsi:type="dcterms:W3CDTF">2020-12-29T00:31:00Z</dcterms:modified>
</cp:coreProperties>
</file>