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F234B" w14:textId="7C534BE8" w:rsidR="007C7667" w:rsidRPr="002064DD" w:rsidRDefault="00FB30D7" w:rsidP="002064D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4DD">
        <w:rPr>
          <w:rFonts w:ascii="Times New Roman" w:hAnsi="Times New Roman" w:cs="Times New Roman"/>
          <w:b/>
          <w:bCs/>
          <w:sz w:val="24"/>
          <w:szCs w:val="24"/>
        </w:rPr>
        <w:t>ETIOLOGIA, CARACTERÍSTICAS CLÍNICAS E TRATAMENTO DA HIPOMINERALIZAÇÃO MOLAR-INCISIVO</w:t>
      </w:r>
      <w:r w:rsidR="226A3B3C" w:rsidRPr="002064DD">
        <w:rPr>
          <w:rFonts w:ascii="Times New Roman" w:hAnsi="Times New Roman" w:cs="Times New Roman"/>
          <w:b/>
          <w:bCs/>
          <w:sz w:val="24"/>
          <w:szCs w:val="24"/>
        </w:rPr>
        <w:t>: REVISÃO DE LITERATURA</w:t>
      </w:r>
    </w:p>
    <w:p w14:paraId="53E53F0B" w14:textId="3D7EEA2D" w:rsidR="00FB30D7" w:rsidRPr="002064DD" w:rsidRDefault="2CDD48A1" w:rsidP="002064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DD">
        <w:rPr>
          <w:rFonts w:ascii="Times New Roman" w:hAnsi="Times New Roman" w:cs="Times New Roman"/>
          <w:sz w:val="24"/>
          <w:szCs w:val="24"/>
        </w:rPr>
        <w:t xml:space="preserve"> </w:t>
      </w:r>
      <w:r w:rsidR="00FB30D7" w:rsidRPr="002064DD">
        <w:rPr>
          <w:rFonts w:ascii="Times New Roman" w:hAnsi="Times New Roman" w:cs="Times New Roman"/>
          <w:sz w:val="24"/>
          <w:szCs w:val="24"/>
        </w:rPr>
        <w:t>Autores: MARIA PALOMA SILVA DA SILVA¹, GEOVANNI PEREIRA MITRE².</w:t>
      </w:r>
    </w:p>
    <w:p w14:paraId="052A2DF1" w14:textId="75046C8F" w:rsidR="00FB30D7" w:rsidRPr="002064DD" w:rsidRDefault="00FB30D7" w:rsidP="002064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DD">
        <w:rPr>
          <w:rFonts w:ascii="Times New Roman" w:hAnsi="Times New Roman" w:cs="Times New Roman"/>
          <w:sz w:val="24"/>
          <w:szCs w:val="24"/>
        </w:rPr>
        <w:t>¹</w:t>
      </w:r>
      <w:r w:rsidR="007C7667" w:rsidRPr="002064DD">
        <w:rPr>
          <w:rFonts w:ascii="Times New Roman" w:hAnsi="Times New Roman" w:cs="Times New Roman"/>
          <w:sz w:val="24"/>
          <w:szCs w:val="24"/>
        </w:rPr>
        <w:t xml:space="preserve">Acadêmico de Odontologia, Universidade </w:t>
      </w:r>
      <w:r w:rsidR="6952BD33" w:rsidRPr="002064DD">
        <w:rPr>
          <w:rFonts w:ascii="Times New Roman" w:hAnsi="Times New Roman" w:cs="Times New Roman"/>
          <w:sz w:val="24"/>
          <w:szCs w:val="24"/>
        </w:rPr>
        <w:t>Metropolitana da Amazônia</w:t>
      </w:r>
      <w:r w:rsidR="5F310A71" w:rsidRPr="002064DD">
        <w:rPr>
          <w:rFonts w:ascii="Times New Roman" w:hAnsi="Times New Roman" w:cs="Times New Roman"/>
          <w:sz w:val="24"/>
          <w:szCs w:val="24"/>
        </w:rPr>
        <w:t xml:space="preserve"> UNIFAMAZ</w:t>
      </w:r>
    </w:p>
    <w:p w14:paraId="7532A7A2" w14:textId="301B733A" w:rsidR="007C7667" w:rsidRPr="002064DD" w:rsidRDefault="00FB30D7" w:rsidP="002064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DD">
        <w:rPr>
          <w:rFonts w:ascii="Times New Roman" w:hAnsi="Times New Roman" w:cs="Times New Roman"/>
          <w:sz w:val="24"/>
          <w:szCs w:val="24"/>
        </w:rPr>
        <w:t xml:space="preserve">²Mestre em </w:t>
      </w:r>
      <w:r w:rsidR="4357F509" w:rsidRPr="002064DD">
        <w:rPr>
          <w:rFonts w:ascii="Times New Roman" w:hAnsi="Times New Roman" w:cs="Times New Roman"/>
          <w:sz w:val="24"/>
          <w:szCs w:val="24"/>
        </w:rPr>
        <w:t>Clínica Odontológica com ênfase em Patologia Oral</w:t>
      </w:r>
      <w:r w:rsidR="007C7667" w:rsidRPr="002064DD">
        <w:rPr>
          <w:rFonts w:ascii="Times New Roman" w:hAnsi="Times New Roman" w:cs="Times New Roman"/>
          <w:sz w:val="24"/>
          <w:szCs w:val="24"/>
        </w:rPr>
        <w:t xml:space="preserve">, </w:t>
      </w:r>
      <w:r w:rsidR="0BDCE868" w:rsidRPr="002064DD">
        <w:rPr>
          <w:rFonts w:ascii="Times New Roman" w:hAnsi="Times New Roman" w:cs="Times New Roman"/>
          <w:sz w:val="24"/>
          <w:szCs w:val="24"/>
        </w:rPr>
        <w:t xml:space="preserve">Programa de Pós-graduação em Odontologia da </w:t>
      </w:r>
      <w:r w:rsidR="007C7667" w:rsidRPr="002064DD">
        <w:rPr>
          <w:rFonts w:ascii="Times New Roman" w:hAnsi="Times New Roman" w:cs="Times New Roman"/>
          <w:sz w:val="24"/>
          <w:szCs w:val="24"/>
        </w:rPr>
        <w:t>Universidade Federal do Pará</w:t>
      </w:r>
      <w:r w:rsidR="3FE98FFC" w:rsidRPr="002064DD">
        <w:rPr>
          <w:rFonts w:ascii="Times New Roman" w:hAnsi="Times New Roman" w:cs="Times New Roman"/>
          <w:sz w:val="24"/>
          <w:szCs w:val="24"/>
        </w:rPr>
        <w:t xml:space="preserve"> PPGO-UFPA.</w:t>
      </w:r>
      <w:bookmarkStart w:id="0" w:name="_GoBack"/>
      <w:bookmarkEnd w:id="0"/>
    </w:p>
    <w:p w14:paraId="6A353040" w14:textId="55F27C61" w:rsidR="009353D8" w:rsidRDefault="007C7667" w:rsidP="002064DD">
      <w:pPr>
        <w:spacing w:line="36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2064DD">
        <w:rPr>
          <w:rFonts w:ascii="Times New Roman" w:hAnsi="Times New Roman" w:cs="Times New Roman"/>
          <w:sz w:val="24"/>
          <w:szCs w:val="24"/>
        </w:rPr>
        <w:t>E-mail:</w:t>
      </w:r>
      <w:r w:rsidR="00FB30D7" w:rsidRPr="002064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>
        <w:r w:rsidR="00FB30D7" w:rsidRPr="002064DD">
          <w:rPr>
            <w:rStyle w:val="Hyperlink"/>
            <w:rFonts w:ascii="Times New Roman" w:hAnsi="Times New Roman" w:cs="Times New Roman"/>
            <w:sz w:val="24"/>
            <w:szCs w:val="24"/>
          </w:rPr>
          <w:t>maria.paloma.1503@gmail.com</w:t>
        </w:r>
      </w:hyperlink>
      <w:r w:rsidR="03F8A8F3" w:rsidRPr="002064DD">
        <w:rPr>
          <w:rFonts w:ascii="Times New Roman" w:hAnsi="Times New Roman" w:cs="Times New Roman"/>
          <w:sz w:val="24"/>
          <w:szCs w:val="24"/>
        </w:rPr>
        <w:t xml:space="preserve"> </w:t>
      </w:r>
      <w:r w:rsidR="009353D8" w:rsidRPr="002064DD">
        <w:rPr>
          <w:rFonts w:ascii="Times New Roman" w:hAnsi="Times New Roman" w:cs="Times New Roman"/>
          <w:sz w:val="24"/>
          <w:szCs w:val="24"/>
        </w:rPr>
        <w:t xml:space="preserve">;  </w:t>
      </w:r>
      <w:hyperlink r:id="rId5" w:history="1">
        <w:r w:rsidR="009353D8" w:rsidRPr="002064DD">
          <w:rPr>
            <w:rStyle w:val="Hyperlink"/>
            <w:rFonts w:ascii="Times New Roman" w:hAnsi="Times New Roman" w:cs="Times New Roman"/>
            <w:sz w:val="24"/>
            <w:szCs w:val="24"/>
          </w:rPr>
          <w:t>geovannimitre@gmail.com</w:t>
        </w:r>
      </w:hyperlink>
    </w:p>
    <w:p w14:paraId="529A7BBD" w14:textId="77777777" w:rsidR="002064DD" w:rsidRPr="002064DD" w:rsidRDefault="002064DD" w:rsidP="002064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C50B4" w14:textId="6CCFDDC1" w:rsidR="007C7667" w:rsidRPr="002064DD" w:rsidRDefault="3ABFE5A8" w:rsidP="002064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DD">
        <w:rPr>
          <w:rFonts w:ascii="Times New Roman" w:eastAsia="Times New Roman" w:hAnsi="Times New Roman" w:cs="Times New Roman"/>
          <w:sz w:val="24"/>
          <w:szCs w:val="24"/>
        </w:rPr>
        <w:t>O</w:t>
      </w:r>
      <w:r w:rsidR="5788B4D7" w:rsidRPr="002064DD">
        <w:rPr>
          <w:rFonts w:ascii="Times New Roman" w:eastAsia="Times New Roman" w:hAnsi="Times New Roman" w:cs="Times New Roman"/>
          <w:sz w:val="24"/>
          <w:szCs w:val="24"/>
        </w:rPr>
        <w:t xml:space="preserve"> objetivo d</w:t>
      </w:r>
      <w:r w:rsidR="3E837D0A" w:rsidRPr="002064DD">
        <w:rPr>
          <w:rFonts w:ascii="Times New Roman" w:eastAsia="Times New Roman" w:hAnsi="Times New Roman" w:cs="Times New Roman"/>
          <w:sz w:val="24"/>
          <w:szCs w:val="24"/>
        </w:rPr>
        <w:t>a presente</w:t>
      </w:r>
      <w:r w:rsidR="5788B4D7" w:rsidRPr="002064DD">
        <w:rPr>
          <w:rFonts w:ascii="Times New Roman" w:eastAsia="Times New Roman" w:hAnsi="Times New Roman" w:cs="Times New Roman"/>
          <w:sz w:val="24"/>
          <w:szCs w:val="24"/>
        </w:rPr>
        <w:t xml:space="preserve"> revisão é e</w:t>
      </w:r>
      <w:r w:rsidR="51CEFE56" w:rsidRPr="002064DD">
        <w:rPr>
          <w:rFonts w:ascii="Times New Roman" w:eastAsia="Times New Roman" w:hAnsi="Times New Roman" w:cs="Times New Roman"/>
          <w:sz w:val="24"/>
          <w:szCs w:val="24"/>
        </w:rPr>
        <w:t xml:space="preserve">videnciar estudos sobre a </w:t>
      </w:r>
      <w:proofErr w:type="spellStart"/>
      <w:r w:rsidR="0502CBE4" w:rsidRPr="002064DD">
        <w:rPr>
          <w:rFonts w:ascii="Times New Roman" w:eastAsia="Times New Roman" w:hAnsi="Times New Roman" w:cs="Times New Roman"/>
          <w:sz w:val="24"/>
          <w:szCs w:val="24"/>
        </w:rPr>
        <w:t>hipomineralização</w:t>
      </w:r>
      <w:proofErr w:type="spellEnd"/>
      <w:r w:rsidR="0502CBE4" w:rsidRPr="002064DD">
        <w:rPr>
          <w:rFonts w:ascii="Times New Roman" w:eastAsia="Times New Roman" w:hAnsi="Times New Roman" w:cs="Times New Roman"/>
          <w:sz w:val="24"/>
          <w:szCs w:val="24"/>
        </w:rPr>
        <w:t xml:space="preserve"> molar incisivo (</w:t>
      </w:r>
      <w:r w:rsidR="069D8903" w:rsidRPr="002064DD">
        <w:rPr>
          <w:rFonts w:ascii="Times New Roman" w:eastAsia="Times New Roman" w:hAnsi="Times New Roman" w:cs="Times New Roman"/>
          <w:sz w:val="24"/>
          <w:szCs w:val="24"/>
        </w:rPr>
        <w:t>HMI</w:t>
      </w:r>
      <w:r w:rsidR="66517691" w:rsidRPr="002064DD">
        <w:rPr>
          <w:rFonts w:ascii="Times New Roman" w:eastAsia="Times New Roman" w:hAnsi="Times New Roman" w:cs="Times New Roman"/>
          <w:sz w:val="24"/>
          <w:szCs w:val="24"/>
        </w:rPr>
        <w:t>)</w:t>
      </w:r>
      <w:r w:rsidR="51CEFE56" w:rsidRPr="00206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7880753" w:rsidRPr="002064DD">
        <w:rPr>
          <w:rFonts w:ascii="Times New Roman" w:eastAsia="Times New Roman" w:hAnsi="Times New Roman" w:cs="Times New Roman"/>
          <w:sz w:val="24"/>
          <w:szCs w:val="24"/>
        </w:rPr>
        <w:t>dirigindo-se para um melhor conhecimento dos</w:t>
      </w:r>
      <w:r w:rsidR="02827094" w:rsidRPr="002064DD">
        <w:rPr>
          <w:rFonts w:ascii="Times New Roman" w:eastAsia="Times New Roman" w:hAnsi="Times New Roman" w:cs="Times New Roman"/>
          <w:sz w:val="24"/>
          <w:szCs w:val="24"/>
        </w:rPr>
        <w:t xml:space="preserve"> fatores etiológicos, </w:t>
      </w:r>
      <w:r w:rsidR="5E4B4616" w:rsidRPr="002064DD">
        <w:rPr>
          <w:rFonts w:ascii="Times New Roman" w:eastAsia="Times New Roman" w:hAnsi="Times New Roman" w:cs="Times New Roman"/>
          <w:sz w:val="24"/>
          <w:szCs w:val="24"/>
        </w:rPr>
        <w:t xml:space="preserve">características </w:t>
      </w:r>
      <w:r w:rsidR="16E70355" w:rsidRPr="002064DD">
        <w:rPr>
          <w:rFonts w:ascii="Times New Roman" w:eastAsia="Times New Roman" w:hAnsi="Times New Roman" w:cs="Times New Roman"/>
          <w:sz w:val="24"/>
          <w:szCs w:val="24"/>
        </w:rPr>
        <w:t>clínicas</w:t>
      </w:r>
      <w:r w:rsidR="0CAB0EB4" w:rsidRPr="002064DD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6EDA7E8" w:rsidRPr="00206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ECDB8DB" w:rsidRPr="002064DD">
        <w:rPr>
          <w:rFonts w:ascii="Times New Roman" w:eastAsia="Times New Roman" w:hAnsi="Times New Roman" w:cs="Times New Roman"/>
          <w:sz w:val="24"/>
          <w:szCs w:val="24"/>
        </w:rPr>
        <w:t xml:space="preserve">diferentes </w:t>
      </w:r>
      <w:r w:rsidR="16DA79EC" w:rsidRPr="002064DD">
        <w:rPr>
          <w:rFonts w:ascii="Times New Roman" w:eastAsia="Times New Roman" w:hAnsi="Times New Roman" w:cs="Times New Roman"/>
          <w:sz w:val="24"/>
          <w:szCs w:val="24"/>
        </w:rPr>
        <w:t>opções</w:t>
      </w:r>
      <w:r w:rsidR="7ECDB8DB" w:rsidRPr="002064DD">
        <w:rPr>
          <w:rFonts w:ascii="Times New Roman" w:eastAsia="Times New Roman" w:hAnsi="Times New Roman" w:cs="Times New Roman"/>
          <w:sz w:val="24"/>
          <w:szCs w:val="24"/>
        </w:rPr>
        <w:t xml:space="preserve"> de tratamento para</w:t>
      </w:r>
      <w:r w:rsidR="17C9C85F" w:rsidRPr="002064D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56143E70" w:rsidRPr="002064DD">
        <w:rPr>
          <w:rFonts w:ascii="Times New Roman" w:eastAsia="Times New Roman" w:hAnsi="Times New Roman" w:cs="Times New Roman"/>
          <w:sz w:val="24"/>
          <w:szCs w:val="24"/>
        </w:rPr>
        <w:t>reabilitação dos indivíduos afetados por essa manifestação</w:t>
      </w:r>
      <w:r w:rsidR="3566B109" w:rsidRPr="00206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1DD8C9D" w:rsidRPr="002064DD">
        <w:rPr>
          <w:rFonts w:ascii="Times New Roman" w:eastAsia="Times New Roman" w:hAnsi="Times New Roman" w:cs="Times New Roman"/>
          <w:sz w:val="24"/>
          <w:szCs w:val="24"/>
        </w:rPr>
        <w:t xml:space="preserve">contribuindo com o papel do cirurgião dentista na melhoria da qualidade de vida </w:t>
      </w:r>
      <w:r w:rsidR="18133335" w:rsidRPr="002064DD">
        <w:rPr>
          <w:rFonts w:ascii="Times New Roman" w:eastAsia="Times New Roman" w:hAnsi="Times New Roman" w:cs="Times New Roman"/>
          <w:sz w:val="24"/>
          <w:szCs w:val="24"/>
        </w:rPr>
        <w:t>de</w:t>
      </w:r>
      <w:r w:rsidR="21021E48" w:rsidRPr="002064DD">
        <w:rPr>
          <w:rFonts w:ascii="Times New Roman" w:eastAsia="Times New Roman" w:hAnsi="Times New Roman" w:cs="Times New Roman"/>
          <w:sz w:val="24"/>
          <w:szCs w:val="24"/>
        </w:rPr>
        <w:t>sses pacientes</w:t>
      </w:r>
      <w:r w:rsidR="0061742A" w:rsidRPr="002064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2BA5ABA1" w:rsidRPr="002064DD">
        <w:rPr>
          <w:rFonts w:ascii="Times New Roman" w:eastAsia="Times New Roman" w:hAnsi="Times New Roman" w:cs="Times New Roman"/>
          <w:sz w:val="24"/>
          <w:szCs w:val="24"/>
        </w:rPr>
        <w:t>P</w:t>
      </w:r>
      <w:r w:rsidR="00FB30D7" w:rsidRPr="002064DD">
        <w:rPr>
          <w:rFonts w:ascii="Times New Roman" w:eastAsia="Times New Roman" w:hAnsi="Times New Roman" w:cs="Times New Roman"/>
          <w:sz w:val="24"/>
          <w:szCs w:val="24"/>
        </w:rPr>
        <w:t xml:space="preserve">ara </w:t>
      </w:r>
      <w:r w:rsidR="2768B4AC" w:rsidRPr="002064DD">
        <w:rPr>
          <w:rFonts w:ascii="Times New Roman" w:eastAsia="Times New Roman" w:hAnsi="Times New Roman" w:cs="Times New Roman"/>
          <w:sz w:val="24"/>
          <w:szCs w:val="24"/>
        </w:rPr>
        <w:t>isso, realizou-se uma busca na</w:t>
      </w:r>
      <w:r w:rsidR="535E08D3" w:rsidRPr="002064DD">
        <w:rPr>
          <w:rFonts w:ascii="Times New Roman" w:eastAsia="Times New Roman" w:hAnsi="Times New Roman" w:cs="Times New Roman"/>
          <w:sz w:val="24"/>
          <w:szCs w:val="24"/>
        </w:rPr>
        <w:t>s</w:t>
      </w:r>
      <w:r w:rsidR="2768B4AC" w:rsidRPr="002064DD">
        <w:rPr>
          <w:rFonts w:ascii="Times New Roman" w:eastAsia="Times New Roman" w:hAnsi="Times New Roman" w:cs="Times New Roman"/>
          <w:sz w:val="24"/>
          <w:szCs w:val="24"/>
        </w:rPr>
        <w:t xml:space="preserve"> base</w:t>
      </w:r>
      <w:r w:rsidR="2D35D2C5" w:rsidRPr="002064DD">
        <w:rPr>
          <w:rFonts w:ascii="Times New Roman" w:eastAsia="Times New Roman" w:hAnsi="Times New Roman" w:cs="Times New Roman"/>
          <w:sz w:val="24"/>
          <w:szCs w:val="24"/>
        </w:rPr>
        <w:t>s</w:t>
      </w:r>
      <w:r w:rsidR="2768B4AC" w:rsidRPr="002064DD">
        <w:rPr>
          <w:rFonts w:ascii="Times New Roman" w:eastAsia="Times New Roman" w:hAnsi="Times New Roman" w:cs="Times New Roman"/>
          <w:sz w:val="24"/>
          <w:szCs w:val="24"/>
        </w:rPr>
        <w:t xml:space="preserve"> de dados</w:t>
      </w:r>
      <w:r w:rsidR="00FB30D7" w:rsidRPr="00206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30D7" w:rsidRPr="002064DD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FB30D7" w:rsidRPr="00206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278EABE6" w:rsidRPr="002064DD">
        <w:rPr>
          <w:rFonts w:ascii="Times New Roman" w:eastAsia="Times New Roman" w:hAnsi="Times New Roman" w:cs="Times New Roman"/>
          <w:sz w:val="24"/>
          <w:szCs w:val="24"/>
        </w:rPr>
        <w:t>S</w:t>
      </w:r>
      <w:r w:rsidR="00FB30D7" w:rsidRPr="002064DD">
        <w:rPr>
          <w:rFonts w:ascii="Times New Roman" w:eastAsia="Times New Roman" w:hAnsi="Times New Roman" w:cs="Times New Roman"/>
          <w:sz w:val="24"/>
          <w:szCs w:val="24"/>
        </w:rPr>
        <w:t>cielo</w:t>
      </w:r>
      <w:proofErr w:type="spellEnd"/>
      <w:r w:rsidR="00FB30D7" w:rsidRPr="002064DD">
        <w:rPr>
          <w:rFonts w:ascii="Times New Roman" w:eastAsia="Times New Roman" w:hAnsi="Times New Roman" w:cs="Times New Roman"/>
          <w:sz w:val="24"/>
          <w:szCs w:val="24"/>
        </w:rPr>
        <w:t xml:space="preserve"> e Google</w:t>
      </w:r>
      <w:r w:rsidR="1445ABBD" w:rsidRPr="00206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68401B9" w:rsidRPr="002064DD">
        <w:rPr>
          <w:rFonts w:ascii="Times New Roman" w:eastAsia="Times New Roman" w:hAnsi="Times New Roman" w:cs="Times New Roman"/>
          <w:sz w:val="24"/>
          <w:szCs w:val="24"/>
        </w:rPr>
        <w:t>A</w:t>
      </w:r>
      <w:r w:rsidR="1445ABBD" w:rsidRPr="002064DD">
        <w:rPr>
          <w:rFonts w:ascii="Times New Roman" w:eastAsia="Times New Roman" w:hAnsi="Times New Roman" w:cs="Times New Roman"/>
          <w:sz w:val="24"/>
          <w:szCs w:val="24"/>
        </w:rPr>
        <w:t>cadêmico</w:t>
      </w:r>
      <w:r w:rsidR="431E91FF" w:rsidRPr="002064DD">
        <w:rPr>
          <w:rFonts w:ascii="Times New Roman" w:eastAsia="Times New Roman" w:hAnsi="Times New Roman" w:cs="Times New Roman"/>
          <w:sz w:val="24"/>
          <w:szCs w:val="24"/>
        </w:rPr>
        <w:t>,</w:t>
      </w:r>
      <w:r w:rsidR="32B07B6C" w:rsidRPr="002064DD">
        <w:rPr>
          <w:rFonts w:ascii="Times New Roman" w:eastAsia="Times New Roman" w:hAnsi="Times New Roman" w:cs="Times New Roman"/>
          <w:sz w:val="24"/>
          <w:szCs w:val="24"/>
        </w:rPr>
        <w:t xml:space="preserve"> utilizando-se o descritor “</w:t>
      </w:r>
      <w:proofErr w:type="spellStart"/>
      <w:r w:rsidR="32B07B6C" w:rsidRPr="002064DD">
        <w:rPr>
          <w:rFonts w:ascii="Times New Roman" w:eastAsia="Times New Roman" w:hAnsi="Times New Roman" w:cs="Times New Roman"/>
          <w:sz w:val="24"/>
          <w:szCs w:val="24"/>
        </w:rPr>
        <w:t>hipomineralização</w:t>
      </w:r>
      <w:proofErr w:type="spellEnd"/>
      <w:r w:rsidR="32B07B6C" w:rsidRPr="002064DD">
        <w:rPr>
          <w:rFonts w:ascii="Times New Roman" w:eastAsia="Times New Roman" w:hAnsi="Times New Roman" w:cs="Times New Roman"/>
          <w:sz w:val="24"/>
          <w:szCs w:val="24"/>
        </w:rPr>
        <w:t xml:space="preserve"> molar-</w:t>
      </w:r>
      <w:proofErr w:type="spellStart"/>
      <w:r w:rsidR="32B07B6C" w:rsidRPr="002064DD">
        <w:rPr>
          <w:rFonts w:ascii="Times New Roman" w:eastAsia="Times New Roman" w:hAnsi="Times New Roman" w:cs="Times New Roman"/>
          <w:sz w:val="24"/>
          <w:szCs w:val="24"/>
        </w:rPr>
        <w:t>insicivo</w:t>
      </w:r>
      <w:proofErr w:type="spellEnd"/>
      <w:r w:rsidR="42670B06" w:rsidRPr="002064DD">
        <w:rPr>
          <w:rFonts w:ascii="Times New Roman" w:eastAsia="Times New Roman" w:hAnsi="Times New Roman" w:cs="Times New Roman"/>
          <w:sz w:val="24"/>
          <w:szCs w:val="24"/>
        </w:rPr>
        <w:t>"</w:t>
      </w:r>
      <w:r w:rsidR="131CC103" w:rsidRPr="002064DD">
        <w:rPr>
          <w:rFonts w:ascii="Times New Roman" w:eastAsia="Times New Roman" w:hAnsi="Times New Roman" w:cs="Times New Roman"/>
          <w:sz w:val="24"/>
          <w:szCs w:val="24"/>
        </w:rPr>
        <w:t>.</w:t>
      </w:r>
      <w:r w:rsidR="4D9209C3" w:rsidRPr="00206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237DC07" w:rsidRPr="002064DD">
        <w:rPr>
          <w:rFonts w:ascii="Times New Roman" w:eastAsia="Times New Roman" w:hAnsi="Times New Roman" w:cs="Times New Roman"/>
          <w:sz w:val="24"/>
          <w:szCs w:val="24"/>
        </w:rPr>
        <w:t>A parti</w:t>
      </w:r>
      <w:r w:rsidR="64402C8A" w:rsidRPr="002064DD">
        <w:rPr>
          <w:rFonts w:ascii="Times New Roman" w:eastAsia="Times New Roman" w:hAnsi="Times New Roman" w:cs="Times New Roman"/>
          <w:sz w:val="24"/>
          <w:szCs w:val="24"/>
        </w:rPr>
        <w:t>r</w:t>
      </w:r>
      <w:r w:rsidR="0237DC07" w:rsidRPr="002064DD">
        <w:rPr>
          <w:rFonts w:ascii="Times New Roman" w:eastAsia="Times New Roman" w:hAnsi="Times New Roman" w:cs="Times New Roman"/>
          <w:sz w:val="24"/>
          <w:szCs w:val="24"/>
        </w:rPr>
        <w:t xml:space="preserve"> de artigos e dados analisados</w:t>
      </w:r>
      <w:r w:rsidR="425385A5" w:rsidRPr="002064DD">
        <w:rPr>
          <w:rFonts w:ascii="Times New Roman" w:eastAsia="Times New Roman" w:hAnsi="Times New Roman" w:cs="Times New Roman"/>
          <w:sz w:val="24"/>
          <w:szCs w:val="24"/>
        </w:rPr>
        <w:t xml:space="preserve">, observou-se que </w:t>
      </w:r>
      <w:r w:rsidR="7E423539" w:rsidRPr="002064DD">
        <w:rPr>
          <w:rFonts w:ascii="Times New Roman" w:eastAsia="Times New Roman" w:hAnsi="Times New Roman" w:cs="Times New Roman"/>
          <w:sz w:val="24"/>
          <w:szCs w:val="24"/>
        </w:rPr>
        <w:t>v</w:t>
      </w:r>
      <w:r w:rsidR="00F86AD7" w:rsidRPr="002064DD">
        <w:rPr>
          <w:rFonts w:ascii="Times New Roman" w:eastAsia="Times New Roman" w:hAnsi="Times New Roman" w:cs="Times New Roman"/>
          <w:sz w:val="24"/>
          <w:szCs w:val="24"/>
        </w:rPr>
        <w:t>ários fatores sistêmicos, genéticos e/ou ambientais têm sido associados à HMI, revelando um modelo etiológico multifatorial</w:t>
      </w:r>
      <w:r w:rsidR="6E68A3C9" w:rsidRPr="002064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9A99B9B" w:rsidRPr="002064DD">
        <w:rPr>
          <w:rFonts w:ascii="Times New Roman" w:eastAsia="Times New Roman" w:hAnsi="Times New Roman" w:cs="Times New Roman"/>
          <w:sz w:val="24"/>
          <w:szCs w:val="24"/>
        </w:rPr>
        <w:t>C</w:t>
      </w:r>
      <w:r w:rsidR="00F86AD7" w:rsidRPr="002064DD">
        <w:rPr>
          <w:rFonts w:ascii="Times New Roman" w:eastAsia="Times New Roman" w:hAnsi="Times New Roman" w:cs="Times New Roman"/>
          <w:sz w:val="24"/>
          <w:szCs w:val="24"/>
        </w:rPr>
        <w:t xml:space="preserve">linicamente por opacidades demarcadas de coloração branca, amarela ou marrom e, em casos mais graves, pelo colapso pós-eruptivo do esmalte que pode facilitar o desenvolvimento de cárie dentária e o aumento da sensibilidade. </w:t>
      </w:r>
      <w:r w:rsidR="44372DEE" w:rsidRPr="002064DD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6F19763D" w:rsidRPr="002064DD">
        <w:rPr>
          <w:rFonts w:ascii="Times New Roman" w:eastAsia="Times New Roman" w:hAnsi="Times New Roman" w:cs="Times New Roman"/>
          <w:sz w:val="24"/>
          <w:szCs w:val="24"/>
        </w:rPr>
        <w:t xml:space="preserve">manejo </w:t>
      </w:r>
      <w:r w:rsidR="1AC4E059" w:rsidRPr="002064DD">
        <w:rPr>
          <w:rFonts w:ascii="Times New Roman" w:eastAsia="Times New Roman" w:hAnsi="Times New Roman" w:cs="Times New Roman"/>
          <w:sz w:val="24"/>
          <w:szCs w:val="24"/>
        </w:rPr>
        <w:t>de dentes que apresentam</w:t>
      </w:r>
      <w:r w:rsidR="5D94A7D2" w:rsidRPr="002064DD">
        <w:rPr>
          <w:rFonts w:ascii="Times New Roman" w:eastAsia="Times New Roman" w:hAnsi="Times New Roman" w:cs="Times New Roman"/>
          <w:sz w:val="24"/>
          <w:szCs w:val="24"/>
        </w:rPr>
        <w:t xml:space="preserve"> HMI</w:t>
      </w:r>
      <w:r w:rsidR="702C8215" w:rsidRPr="002064DD">
        <w:rPr>
          <w:rFonts w:ascii="Times New Roman" w:eastAsia="Times New Roman" w:hAnsi="Times New Roman" w:cs="Times New Roman"/>
          <w:sz w:val="24"/>
          <w:szCs w:val="24"/>
        </w:rPr>
        <w:t>,</w:t>
      </w:r>
      <w:r w:rsidR="04A0D237" w:rsidRPr="00206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02C8215" w:rsidRPr="002064DD">
        <w:rPr>
          <w:rFonts w:ascii="Times New Roman" w:eastAsia="Times New Roman" w:hAnsi="Times New Roman" w:cs="Times New Roman"/>
          <w:sz w:val="24"/>
          <w:szCs w:val="24"/>
        </w:rPr>
        <w:t>podem ser envolvidos em seis etapas de tratamento que vão desde o diagnóstico precoce</w:t>
      </w:r>
      <w:r w:rsidR="4F7EF4AE" w:rsidRPr="00206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7A3165B1" w:rsidRPr="002064DD">
        <w:rPr>
          <w:rFonts w:ascii="Times New Roman" w:eastAsia="Times New Roman" w:hAnsi="Times New Roman" w:cs="Times New Roman"/>
          <w:sz w:val="24"/>
          <w:szCs w:val="24"/>
        </w:rPr>
        <w:t>remineralização</w:t>
      </w:r>
      <w:proofErr w:type="spellEnd"/>
      <w:r w:rsidR="4F7EF4AE" w:rsidRPr="002064DD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 w:rsidR="4F7EF4AE" w:rsidRPr="002064DD">
        <w:rPr>
          <w:rFonts w:ascii="Times New Roman" w:eastAsia="Times New Roman" w:hAnsi="Times New Roman" w:cs="Times New Roman"/>
          <w:sz w:val="24"/>
          <w:szCs w:val="24"/>
        </w:rPr>
        <w:t>dessensibilização</w:t>
      </w:r>
      <w:proofErr w:type="spellEnd"/>
      <w:r w:rsidR="4F7EF4AE" w:rsidRPr="002064DD">
        <w:rPr>
          <w:rFonts w:ascii="Times New Roman" w:eastAsia="Times New Roman" w:hAnsi="Times New Roman" w:cs="Times New Roman"/>
          <w:sz w:val="24"/>
          <w:szCs w:val="24"/>
        </w:rPr>
        <w:t>, prevenção de cárie,</w:t>
      </w:r>
      <w:r w:rsidR="7358B0BA" w:rsidRPr="00206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F7EF4AE" w:rsidRPr="002064DD">
        <w:rPr>
          <w:rFonts w:ascii="Times New Roman" w:eastAsia="Times New Roman" w:hAnsi="Times New Roman" w:cs="Times New Roman"/>
          <w:sz w:val="24"/>
          <w:szCs w:val="24"/>
        </w:rPr>
        <w:t>restauraç</w:t>
      </w:r>
      <w:r w:rsidR="546FE0E0" w:rsidRPr="002064DD">
        <w:rPr>
          <w:rFonts w:ascii="Times New Roman" w:eastAsia="Times New Roman" w:hAnsi="Times New Roman" w:cs="Times New Roman"/>
          <w:sz w:val="24"/>
          <w:szCs w:val="24"/>
        </w:rPr>
        <w:t>ões</w:t>
      </w:r>
      <w:r w:rsidR="25393874" w:rsidRPr="002064DD">
        <w:rPr>
          <w:rFonts w:ascii="Times New Roman" w:eastAsia="Times New Roman" w:hAnsi="Times New Roman" w:cs="Times New Roman"/>
          <w:sz w:val="24"/>
          <w:szCs w:val="24"/>
        </w:rPr>
        <w:t>, extrações</w:t>
      </w:r>
      <w:r w:rsidR="546FE0E0" w:rsidRPr="002064DD">
        <w:rPr>
          <w:rFonts w:ascii="Times New Roman" w:eastAsia="Times New Roman" w:hAnsi="Times New Roman" w:cs="Times New Roman"/>
          <w:sz w:val="24"/>
          <w:szCs w:val="24"/>
        </w:rPr>
        <w:t xml:space="preserve"> dent</w:t>
      </w:r>
      <w:r w:rsidR="060841C5" w:rsidRPr="002064DD">
        <w:rPr>
          <w:rFonts w:ascii="Times New Roman" w:eastAsia="Times New Roman" w:hAnsi="Times New Roman" w:cs="Times New Roman"/>
          <w:sz w:val="24"/>
          <w:szCs w:val="24"/>
        </w:rPr>
        <w:t>á</w:t>
      </w:r>
      <w:r w:rsidR="546FE0E0" w:rsidRPr="002064DD">
        <w:rPr>
          <w:rFonts w:ascii="Times New Roman" w:eastAsia="Times New Roman" w:hAnsi="Times New Roman" w:cs="Times New Roman"/>
          <w:sz w:val="24"/>
          <w:szCs w:val="24"/>
        </w:rPr>
        <w:t>rias</w:t>
      </w:r>
      <w:r w:rsidR="55015593" w:rsidRPr="002064DD">
        <w:rPr>
          <w:rFonts w:ascii="Times New Roman" w:eastAsia="Times New Roman" w:hAnsi="Times New Roman" w:cs="Times New Roman"/>
          <w:sz w:val="24"/>
          <w:szCs w:val="24"/>
        </w:rPr>
        <w:t xml:space="preserve"> até o acompanhamento ortodôntico.</w:t>
      </w:r>
      <w:r w:rsidR="5D94A7D2" w:rsidRPr="00206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CE3D5CF" w:rsidRPr="002064DD">
        <w:rPr>
          <w:rFonts w:ascii="Times New Roman" w:eastAsia="Times New Roman" w:hAnsi="Times New Roman" w:cs="Times New Roman"/>
          <w:sz w:val="24"/>
          <w:szCs w:val="24"/>
        </w:rPr>
        <w:t>De acordo com os dados levantados,</w:t>
      </w:r>
      <w:r w:rsidR="4222EE30" w:rsidRPr="002064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8D929F6" w:rsidRPr="002064DD">
        <w:rPr>
          <w:rFonts w:ascii="Times New Roman" w:eastAsia="Times New Roman" w:hAnsi="Times New Roman" w:cs="Times New Roman"/>
          <w:sz w:val="24"/>
          <w:szCs w:val="24"/>
        </w:rPr>
        <w:t>a</w:t>
      </w:r>
      <w:r w:rsidR="48D929F6" w:rsidRPr="002064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62A0A44B" w:rsidRPr="002064DD">
        <w:rPr>
          <w:rFonts w:ascii="Times New Roman" w:eastAsia="Times New Roman" w:hAnsi="Times New Roman" w:cs="Times New Roman"/>
          <w:sz w:val="24"/>
          <w:szCs w:val="24"/>
        </w:rPr>
        <w:t>HMI</w:t>
      </w:r>
      <w:r w:rsidR="18BD8075" w:rsidRPr="002064DD">
        <w:rPr>
          <w:rFonts w:ascii="Times New Roman" w:eastAsia="Times New Roman" w:hAnsi="Times New Roman" w:cs="Times New Roman"/>
          <w:sz w:val="24"/>
          <w:szCs w:val="24"/>
        </w:rPr>
        <w:t xml:space="preserve"> é uma manifestação multifatorial com diferentes abordagens terapêuticas, ressaltando a importância </w:t>
      </w:r>
      <w:r w:rsidR="1A2DA032" w:rsidRPr="002064DD">
        <w:rPr>
          <w:rFonts w:ascii="Times New Roman" w:eastAsia="Times New Roman" w:hAnsi="Times New Roman" w:cs="Times New Roman"/>
          <w:sz w:val="24"/>
          <w:szCs w:val="24"/>
        </w:rPr>
        <w:t xml:space="preserve">do conhecimento profissional para o correto diagnóstico e tratamento, </w:t>
      </w:r>
      <w:r w:rsidR="31BE6198" w:rsidRPr="002064DD">
        <w:rPr>
          <w:rFonts w:ascii="Times New Roman" w:eastAsia="Times New Roman" w:hAnsi="Times New Roman" w:cs="Times New Roman"/>
          <w:sz w:val="24"/>
          <w:szCs w:val="24"/>
        </w:rPr>
        <w:t>visando a melhora da qualidade de vida do indivíduo afetado</w:t>
      </w:r>
      <w:r w:rsidR="17776A95" w:rsidRPr="002064DD">
        <w:rPr>
          <w:rFonts w:ascii="Times New Roman" w:eastAsia="Times New Roman" w:hAnsi="Times New Roman" w:cs="Times New Roman"/>
          <w:sz w:val="24"/>
          <w:szCs w:val="24"/>
        </w:rPr>
        <w:t>.</w:t>
      </w:r>
      <w:r w:rsidR="62A0A44B" w:rsidRPr="00206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338CEF" w14:textId="033F6FFC" w:rsidR="007C7667" w:rsidRPr="002064DD" w:rsidRDefault="00FB30D7" w:rsidP="002064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4DD">
        <w:rPr>
          <w:rFonts w:ascii="Times New Roman" w:eastAsia="Times New Roman" w:hAnsi="Times New Roman" w:cs="Times New Roman"/>
          <w:sz w:val="24"/>
          <w:szCs w:val="24"/>
        </w:rPr>
        <w:t xml:space="preserve">Área: </w:t>
      </w:r>
      <w:proofErr w:type="spellStart"/>
      <w:r w:rsidRPr="002064DD">
        <w:rPr>
          <w:rFonts w:ascii="Times New Roman" w:eastAsia="Times New Roman" w:hAnsi="Times New Roman" w:cs="Times New Roman"/>
          <w:sz w:val="24"/>
          <w:szCs w:val="24"/>
        </w:rPr>
        <w:t>Odontopediatra</w:t>
      </w:r>
      <w:proofErr w:type="spellEnd"/>
      <w:r w:rsidR="007C7667" w:rsidRPr="002064D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5F2F5D3" w14:textId="77777777" w:rsidR="00C87B59" w:rsidRPr="002064DD" w:rsidRDefault="007C7667" w:rsidP="002064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4DD">
        <w:rPr>
          <w:rFonts w:ascii="Times New Roman" w:eastAsia="Times New Roman" w:hAnsi="Times New Roman" w:cs="Times New Roman"/>
          <w:sz w:val="24"/>
          <w:szCs w:val="24"/>
        </w:rPr>
        <w:t xml:space="preserve">Modalidade: Revisão de Literatura. </w:t>
      </w:r>
    </w:p>
    <w:p w14:paraId="250D592C" w14:textId="7677332B" w:rsidR="00FB30D7" w:rsidRPr="002064DD" w:rsidRDefault="007C7667" w:rsidP="002064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4DD">
        <w:rPr>
          <w:rFonts w:ascii="Times New Roman" w:eastAsia="Times New Roman" w:hAnsi="Times New Roman" w:cs="Times New Roman"/>
          <w:sz w:val="24"/>
          <w:szCs w:val="24"/>
        </w:rPr>
        <w:t xml:space="preserve">Palavras-chave: </w:t>
      </w:r>
      <w:proofErr w:type="spellStart"/>
      <w:r w:rsidR="114F83F9" w:rsidRPr="002064DD">
        <w:rPr>
          <w:rFonts w:ascii="Times New Roman" w:eastAsia="Times New Roman" w:hAnsi="Times New Roman" w:cs="Times New Roman"/>
          <w:sz w:val="24"/>
          <w:szCs w:val="24"/>
        </w:rPr>
        <w:t>H</w:t>
      </w:r>
      <w:r w:rsidR="7EF8D37D" w:rsidRPr="002064DD">
        <w:rPr>
          <w:rFonts w:ascii="Times New Roman" w:eastAsia="Times New Roman" w:hAnsi="Times New Roman" w:cs="Times New Roman"/>
          <w:sz w:val="24"/>
          <w:szCs w:val="24"/>
        </w:rPr>
        <w:t>ipomineralização</w:t>
      </w:r>
      <w:proofErr w:type="spellEnd"/>
      <w:r w:rsidR="7E6D57EB" w:rsidRPr="002064DD">
        <w:rPr>
          <w:rFonts w:ascii="Times New Roman" w:eastAsia="Times New Roman" w:hAnsi="Times New Roman" w:cs="Times New Roman"/>
          <w:sz w:val="24"/>
          <w:szCs w:val="24"/>
        </w:rPr>
        <w:t xml:space="preserve"> molar-incisivo</w:t>
      </w:r>
      <w:r w:rsidR="70A1F691" w:rsidRPr="002064D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5B9C1E39" w:rsidRPr="002064DD">
        <w:rPr>
          <w:rFonts w:ascii="Times New Roman" w:eastAsia="Times New Roman" w:hAnsi="Times New Roman" w:cs="Times New Roman"/>
          <w:sz w:val="24"/>
          <w:szCs w:val="24"/>
        </w:rPr>
        <w:t>Amelogênese</w:t>
      </w:r>
      <w:proofErr w:type="spellEnd"/>
      <w:r w:rsidR="5B9C1E39" w:rsidRPr="00206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47378B78" w:rsidRPr="002064DD">
        <w:rPr>
          <w:rFonts w:ascii="Times New Roman" w:eastAsia="Times New Roman" w:hAnsi="Times New Roman" w:cs="Times New Roman"/>
          <w:sz w:val="24"/>
          <w:szCs w:val="24"/>
        </w:rPr>
        <w:t>Hipoplasia</w:t>
      </w:r>
      <w:proofErr w:type="spellEnd"/>
      <w:r w:rsidR="47378B78" w:rsidRPr="002064DD">
        <w:rPr>
          <w:rFonts w:ascii="Times New Roman" w:eastAsia="Times New Roman" w:hAnsi="Times New Roman" w:cs="Times New Roman"/>
          <w:sz w:val="24"/>
          <w:szCs w:val="24"/>
        </w:rPr>
        <w:t xml:space="preserve"> do esmalte dentário</w:t>
      </w:r>
      <w:r w:rsidR="4FF4692A" w:rsidRPr="002064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E99A28" w14:textId="7227A57A" w:rsidR="0FE05C55" w:rsidRDefault="0FE05C55" w:rsidP="00C87B5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FE05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E2"/>
    <w:rsid w:val="002064DD"/>
    <w:rsid w:val="002240D3"/>
    <w:rsid w:val="00292974"/>
    <w:rsid w:val="002B1FD4"/>
    <w:rsid w:val="002E7418"/>
    <w:rsid w:val="0038934F"/>
    <w:rsid w:val="0061742A"/>
    <w:rsid w:val="0071641D"/>
    <w:rsid w:val="007C7667"/>
    <w:rsid w:val="009353D8"/>
    <w:rsid w:val="00BA79DD"/>
    <w:rsid w:val="00C87B59"/>
    <w:rsid w:val="00E37E9A"/>
    <w:rsid w:val="00ED3265"/>
    <w:rsid w:val="00EF39E1"/>
    <w:rsid w:val="00F86AD7"/>
    <w:rsid w:val="00F97AE2"/>
    <w:rsid w:val="00FB30D7"/>
    <w:rsid w:val="016E63DF"/>
    <w:rsid w:val="017CDCE1"/>
    <w:rsid w:val="01D52E23"/>
    <w:rsid w:val="0237DC07"/>
    <w:rsid w:val="0238AC01"/>
    <w:rsid w:val="02827094"/>
    <w:rsid w:val="03035758"/>
    <w:rsid w:val="0370FE84"/>
    <w:rsid w:val="03F8A8F3"/>
    <w:rsid w:val="047EF98B"/>
    <w:rsid w:val="04A0D237"/>
    <w:rsid w:val="0502CBE4"/>
    <w:rsid w:val="050CCEE5"/>
    <w:rsid w:val="060841C5"/>
    <w:rsid w:val="063AF81A"/>
    <w:rsid w:val="069D8903"/>
    <w:rsid w:val="06A89F46"/>
    <w:rsid w:val="06C76F18"/>
    <w:rsid w:val="06EDA7E8"/>
    <w:rsid w:val="07720120"/>
    <w:rsid w:val="07CF41A8"/>
    <w:rsid w:val="083F6CCB"/>
    <w:rsid w:val="084B92BA"/>
    <w:rsid w:val="097298DC"/>
    <w:rsid w:val="09A99B9B"/>
    <w:rsid w:val="0A4E42D8"/>
    <w:rsid w:val="0B092A71"/>
    <w:rsid w:val="0B83337C"/>
    <w:rsid w:val="0BDCE868"/>
    <w:rsid w:val="0BEA1339"/>
    <w:rsid w:val="0CAB0EB4"/>
    <w:rsid w:val="0DB1A5EA"/>
    <w:rsid w:val="0F44E96E"/>
    <w:rsid w:val="0F709D8B"/>
    <w:rsid w:val="0FE05C55"/>
    <w:rsid w:val="10363CDB"/>
    <w:rsid w:val="1078DFC8"/>
    <w:rsid w:val="114F83F9"/>
    <w:rsid w:val="116F7B09"/>
    <w:rsid w:val="119BD300"/>
    <w:rsid w:val="12897A92"/>
    <w:rsid w:val="131CC103"/>
    <w:rsid w:val="1337A361"/>
    <w:rsid w:val="14440EAE"/>
    <w:rsid w:val="1445ABBD"/>
    <w:rsid w:val="14B00CB7"/>
    <w:rsid w:val="14B7FA3D"/>
    <w:rsid w:val="151688C8"/>
    <w:rsid w:val="1548115B"/>
    <w:rsid w:val="15D2F6A0"/>
    <w:rsid w:val="15FCC2D2"/>
    <w:rsid w:val="164FF5CD"/>
    <w:rsid w:val="1653CA9E"/>
    <w:rsid w:val="166F4423"/>
    <w:rsid w:val="16794345"/>
    <w:rsid w:val="16DA79EC"/>
    <w:rsid w:val="16E70355"/>
    <w:rsid w:val="17776A95"/>
    <w:rsid w:val="17C9C85F"/>
    <w:rsid w:val="17D672A2"/>
    <w:rsid w:val="18133335"/>
    <w:rsid w:val="18B40290"/>
    <w:rsid w:val="18BD8075"/>
    <w:rsid w:val="18CB1DEB"/>
    <w:rsid w:val="192F78E2"/>
    <w:rsid w:val="198B6B60"/>
    <w:rsid w:val="1A2DA032"/>
    <w:rsid w:val="1AC4E059"/>
    <w:rsid w:val="1ADEF319"/>
    <w:rsid w:val="1BBA947B"/>
    <w:rsid w:val="1C0E7DA7"/>
    <w:rsid w:val="1C147D87"/>
    <w:rsid w:val="1CDE85A7"/>
    <w:rsid w:val="1CE3D5CF"/>
    <w:rsid w:val="1D3E3A73"/>
    <w:rsid w:val="1D6C14DC"/>
    <w:rsid w:val="1D9AF7FE"/>
    <w:rsid w:val="1DA3F4EA"/>
    <w:rsid w:val="1DF2DE7A"/>
    <w:rsid w:val="1E76A1FA"/>
    <w:rsid w:val="1EBFF02C"/>
    <w:rsid w:val="1EDA0AD4"/>
    <w:rsid w:val="1F0A1BB7"/>
    <w:rsid w:val="1F60030E"/>
    <w:rsid w:val="1F8EAEDB"/>
    <w:rsid w:val="2012725B"/>
    <w:rsid w:val="20CE5FE0"/>
    <w:rsid w:val="20D298C0"/>
    <w:rsid w:val="21021E48"/>
    <w:rsid w:val="212A7F3C"/>
    <w:rsid w:val="218CB411"/>
    <w:rsid w:val="2211AB96"/>
    <w:rsid w:val="226A3B3C"/>
    <w:rsid w:val="230DE268"/>
    <w:rsid w:val="23288472"/>
    <w:rsid w:val="23437CC0"/>
    <w:rsid w:val="235CEA5A"/>
    <w:rsid w:val="23AD7BF7"/>
    <w:rsid w:val="243BD2A2"/>
    <w:rsid w:val="24985370"/>
    <w:rsid w:val="24BE952C"/>
    <w:rsid w:val="24C454D3"/>
    <w:rsid w:val="24CE1E07"/>
    <w:rsid w:val="25393874"/>
    <w:rsid w:val="25795D3B"/>
    <w:rsid w:val="25DF3CA4"/>
    <w:rsid w:val="25FDF05F"/>
    <w:rsid w:val="267B1D82"/>
    <w:rsid w:val="268401B9"/>
    <w:rsid w:val="27152D9C"/>
    <w:rsid w:val="27211731"/>
    <w:rsid w:val="2768B4AC"/>
    <w:rsid w:val="278EABE6"/>
    <w:rsid w:val="2799C0C0"/>
    <w:rsid w:val="27B6A483"/>
    <w:rsid w:val="2805BEC9"/>
    <w:rsid w:val="283E2A13"/>
    <w:rsid w:val="28E0595F"/>
    <w:rsid w:val="29755AF6"/>
    <w:rsid w:val="29A71C7B"/>
    <w:rsid w:val="2A8F5A0D"/>
    <w:rsid w:val="2AA26906"/>
    <w:rsid w:val="2B3D5F8B"/>
    <w:rsid w:val="2B967AFC"/>
    <w:rsid w:val="2BA5ABA1"/>
    <w:rsid w:val="2CD6AACE"/>
    <w:rsid w:val="2CDD48A1"/>
    <w:rsid w:val="2D35D2C5"/>
    <w:rsid w:val="2E26B07A"/>
    <w:rsid w:val="2EFC9AE3"/>
    <w:rsid w:val="2FBA8EB8"/>
    <w:rsid w:val="30986B44"/>
    <w:rsid w:val="3106E4C9"/>
    <w:rsid w:val="317EA88E"/>
    <w:rsid w:val="31879CE4"/>
    <w:rsid w:val="31A0847F"/>
    <w:rsid w:val="31BE6198"/>
    <w:rsid w:val="32343BA5"/>
    <w:rsid w:val="325FCDC9"/>
    <w:rsid w:val="329BD07B"/>
    <w:rsid w:val="32B07B6C"/>
    <w:rsid w:val="333C54E0"/>
    <w:rsid w:val="34780C8C"/>
    <w:rsid w:val="34DE5B1F"/>
    <w:rsid w:val="3566B109"/>
    <w:rsid w:val="357FB52B"/>
    <w:rsid w:val="35976E8B"/>
    <w:rsid w:val="35D3713D"/>
    <w:rsid w:val="3631C25F"/>
    <w:rsid w:val="36523521"/>
    <w:rsid w:val="3673F5A2"/>
    <w:rsid w:val="37880753"/>
    <w:rsid w:val="37EE0582"/>
    <w:rsid w:val="38154262"/>
    <w:rsid w:val="382FA272"/>
    <w:rsid w:val="3A3E3CF0"/>
    <w:rsid w:val="3A947899"/>
    <w:rsid w:val="3ABFE5A8"/>
    <w:rsid w:val="3B1DEB8F"/>
    <w:rsid w:val="3B4CE324"/>
    <w:rsid w:val="3BC21FE2"/>
    <w:rsid w:val="3C3048FA"/>
    <w:rsid w:val="3CA4D9F7"/>
    <w:rsid w:val="3CCB0D08"/>
    <w:rsid w:val="3D7EF753"/>
    <w:rsid w:val="3D8697D2"/>
    <w:rsid w:val="3DA28070"/>
    <w:rsid w:val="3E451C9D"/>
    <w:rsid w:val="3E837D0A"/>
    <w:rsid w:val="3F1AC7B4"/>
    <w:rsid w:val="3F65BEAD"/>
    <w:rsid w:val="3FE98FFC"/>
    <w:rsid w:val="40B69815"/>
    <w:rsid w:val="41DD8C9D"/>
    <w:rsid w:val="4222EE30"/>
    <w:rsid w:val="425385A5"/>
    <w:rsid w:val="42670B06"/>
    <w:rsid w:val="42CFCE13"/>
    <w:rsid w:val="431E91FF"/>
    <w:rsid w:val="4357F509"/>
    <w:rsid w:val="43EE38D7"/>
    <w:rsid w:val="43F3C87D"/>
    <w:rsid w:val="44372DEE"/>
    <w:rsid w:val="4471D883"/>
    <w:rsid w:val="4509BB42"/>
    <w:rsid w:val="45928D19"/>
    <w:rsid w:val="45E37A9C"/>
    <w:rsid w:val="464EC413"/>
    <w:rsid w:val="47378B78"/>
    <w:rsid w:val="4774E947"/>
    <w:rsid w:val="4794379D"/>
    <w:rsid w:val="479F95A6"/>
    <w:rsid w:val="48D929F6"/>
    <w:rsid w:val="491B1B5E"/>
    <w:rsid w:val="4942EDE0"/>
    <w:rsid w:val="49C9A7B4"/>
    <w:rsid w:val="4A630A01"/>
    <w:rsid w:val="4A8F8B38"/>
    <w:rsid w:val="4AE61F62"/>
    <w:rsid w:val="4B602632"/>
    <w:rsid w:val="4B8B636D"/>
    <w:rsid w:val="4BE09213"/>
    <w:rsid w:val="4C3306DE"/>
    <w:rsid w:val="4C41EF68"/>
    <w:rsid w:val="4C52BC20"/>
    <w:rsid w:val="4D337121"/>
    <w:rsid w:val="4D9209C3"/>
    <w:rsid w:val="4DB9A274"/>
    <w:rsid w:val="4E037921"/>
    <w:rsid w:val="4E632DED"/>
    <w:rsid w:val="4EA29536"/>
    <w:rsid w:val="4F7EF4AE"/>
    <w:rsid w:val="4F82627F"/>
    <w:rsid w:val="4FF4692A"/>
    <w:rsid w:val="502F0F31"/>
    <w:rsid w:val="51262D43"/>
    <w:rsid w:val="51B13A40"/>
    <w:rsid w:val="51CEFE56"/>
    <w:rsid w:val="527D5A10"/>
    <w:rsid w:val="52C1FDA4"/>
    <w:rsid w:val="52CA95D7"/>
    <w:rsid w:val="535E08D3"/>
    <w:rsid w:val="53E2918D"/>
    <w:rsid w:val="546FE0E0"/>
    <w:rsid w:val="54DEF737"/>
    <w:rsid w:val="55015593"/>
    <w:rsid w:val="5604409B"/>
    <w:rsid w:val="56143E70"/>
    <w:rsid w:val="56ADA71B"/>
    <w:rsid w:val="56AEDECE"/>
    <w:rsid w:val="57727E09"/>
    <w:rsid w:val="5788B4D7"/>
    <w:rsid w:val="57F865CA"/>
    <w:rsid w:val="5889A563"/>
    <w:rsid w:val="59ED40AA"/>
    <w:rsid w:val="59FF3489"/>
    <w:rsid w:val="5A4F26B0"/>
    <w:rsid w:val="5A812613"/>
    <w:rsid w:val="5A9A4E70"/>
    <w:rsid w:val="5AFEECFA"/>
    <w:rsid w:val="5B4E38BB"/>
    <w:rsid w:val="5B53C861"/>
    <w:rsid w:val="5B9C1E39"/>
    <w:rsid w:val="5BBC96BF"/>
    <w:rsid w:val="5C361ED1"/>
    <w:rsid w:val="5C5101ED"/>
    <w:rsid w:val="5C70CD70"/>
    <w:rsid w:val="5C9A7CA8"/>
    <w:rsid w:val="5CE885D1"/>
    <w:rsid w:val="5D005371"/>
    <w:rsid w:val="5D94A7D2"/>
    <w:rsid w:val="5DECD24E"/>
    <w:rsid w:val="5E4B4616"/>
    <w:rsid w:val="5E9C23D2"/>
    <w:rsid w:val="5F310A71"/>
    <w:rsid w:val="5F31B124"/>
    <w:rsid w:val="5F549736"/>
    <w:rsid w:val="604ADD6F"/>
    <w:rsid w:val="605B6600"/>
    <w:rsid w:val="618FED13"/>
    <w:rsid w:val="622BD843"/>
    <w:rsid w:val="62A0A44B"/>
    <w:rsid w:val="62BA3C61"/>
    <w:rsid w:val="62E00EF4"/>
    <w:rsid w:val="6314E909"/>
    <w:rsid w:val="639306C2"/>
    <w:rsid w:val="64402C8A"/>
    <w:rsid w:val="6481EADE"/>
    <w:rsid w:val="65157473"/>
    <w:rsid w:val="65637905"/>
    <w:rsid w:val="65A0F2A8"/>
    <w:rsid w:val="66339117"/>
    <w:rsid w:val="66357AA9"/>
    <w:rsid w:val="6637F83A"/>
    <w:rsid w:val="66517691"/>
    <w:rsid w:val="67276CDB"/>
    <w:rsid w:val="672DAAAB"/>
    <w:rsid w:val="672E5796"/>
    <w:rsid w:val="694F5078"/>
    <w:rsid w:val="6952BD33"/>
    <w:rsid w:val="6982BB37"/>
    <w:rsid w:val="69CC565D"/>
    <w:rsid w:val="6A024846"/>
    <w:rsid w:val="6AD6063D"/>
    <w:rsid w:val="6BC8701E"/>
    <w:rsid w:val="6BDEE423"/>
    <w:rsid w:val="6BDFD415"/>
    <w:rsid w:val="6C71D69E"/>
    <w:rsid w:val="6C8E1F7A"/>
    <w:rsid w:val="6CCDEAFF"/>
    <w:rsid w:val="6D39E908"/>
    <w:rsid w:val="6DD6D825"/>
    <w:rsid w:val="6E0DA6FF"/>
    <w:rsid w:val="6E68A3C9"/>
    <w:rsid w:val="6E69BB60"/>
    <w:rsid w:val="6EA97A73"/>
    <w:rsid w:val="6ED5B969"/>
    <w:rsid w:val="6F19763D"/>
    <w:rsid w:val="702C8215"/>
    <w:rsid w:val="707189CA"/>
    <w:rsid w:val="70A1F691"/>
    <w:rsid w:val="710E78E7"/>
    <w:rsid w:val="71FA4E54"/>
    <w:rsid w:val="725EC7A7"/>
    <w:rsid w:val="72AA4948"/>
    <w:rsid w:val="73454C20"/>
    <w:rsid w:val="7358B0BA"/>
    <w:rsid w:val="737CEB96"/>
    <w:rsid w:val="73A92A8C"/>
    <w:rsid w:val="73FAFB9C"/>
    <w:rsid w:val="74255422"/>
    <w:rsid w:val="7518BBF7"/>
    <w:rsid w:val="7544FAED"/>
    <w:rsid w:val="7596CBFD"/>
    <w:rsid w:val="7620E483"/>
    <w:rsid w:val="76B48C58"/>
    <w:rsid w:val="78182883"/>
    <w:rsid w:val="78A43E77"/>
    <w:rsid w:val="793732CA"/>
    <w:rsid w:val="79E6E823"/>
    <w:rsid w:val="7A3165B1"/>
    <w:rsid w:val="7B624688"/>
    <w:rsid w:val="7B65222B"/>
    <w:rsid w:val="7D77AF9A"/>
    <w:rsid w:val="7DAAA316"/>
    <w:rsid w:val="7E423539"/>
    <w:rsid w:val="7E6D57EB"/>
    <w:rsid w:val="7ECDB8DB"/>
    <w:rsid w:val="7EF8D37D"/>
    <w:rsid w:val="7F6A7F70"/>
    <w:rsid w:val="7F9D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C936"/>
  <w15:chartTrackingRefBased/>
  <w15:docId w15:val="{A4CC1E89-C866-4BC1-B9ED-BCECB074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B3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vannimitre@gmail.com" TargetMode="External"/><Relationship Id="rId4" Type="http://schemas.openxmlformats.org/officeDocument/2006/relationships/hyperlink" Target="mailto:maria.paloma.1503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2023-09-17T18:58:00Z</dcterms:created>
  <dcterms:modified xsi:type="dcterms:W3CDTF">2023-09-18T22:31:00Z</dcterms:modified>
</cp:coreProperties>
</file>