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BCA9" w14:textId="4E247A11" w:rsidR="00813130" w:rsidRPr="00197666" w:rsidRDefault="00813130" w:rsidP="008131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UROLITÍASE</w:t>
      </w:r>
      <w:r w:rsidR="0031287F">
        <w:rPr>
          <w:rFonts w:ascii="Times New Roman" w:hAnsi="Times New Roman" w:cs="Times New Roman"/>
          <w:b/>
          <w:bCs/>
          <w:sz w:val="24"/>
          <w:szCs w:val="24"/>
        </w:rPr>
        <w:t xml:space="preserve"> ASSOCIADA A PIELONEFRITE </w:t>
      </w:r>
      <w:r>
        <w:rPr>
          <w:rFonts w:ascii="Times New Roman" w:hAnsi="Times New Roman" w:cs="Times New Roman"/>
          <w:b/>
          <w:bCs/>
          <w:sz w:val="24"/>
          <w:szCs w:val="24"/>
        </w:rPr>
        <w:t>EM CÃO – RELATO DE CASO</w:t>
      </w:r>
    </w:p>
    <w:p w14:paraId="395D3B12" w14:textId="1038B628" w:rsidR="00C4304D" w:rsidRPr="00C96F2D" w:rsidRDefault="00B766EA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Ayonna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Savana Fernandes </w:t>
      </w:r>
      <w:r w:rsidR="00AC1F83" w:rsidRPr="00A705A3">
        <w:rPr>
          <w:rFonts w:ascii="Times New Roman" w:hAnsi="Times New Roman" w:cs="Times New Roman"/>
          <w:sz w:val="24"/>
          <w:szCs w:val="24"/>
        </w:rPr>
        <w:t>LINHARES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705A3">
        <w:rPr>
          <w:rFonts w:ascii="Times New Roman" w:hAnsi="Times New Roman" w:cs="Times New Roman"/>
          <w:sz w:val="24"/>
          <w:szCs w:val="24"/>
        </w:rPr>
        <w:t>Rhana</w:t>
      </w:r>
      <w:proofErr w:type="spellEnd"/>
      <w:r w:rsidR="00A705A3">
        <w:rPr>
          <w:rFonts w:ascii="Times New Roman" w:hAnsi="Times New Roman" w:cs="Times New Roman"/>
          <w:sz w:val="24"/>
          <w:szCs w:val="24"/>
        </w:rPr>
        <w:t xml:space="preserve"> Beatriz Mendonça Guimarães</w:t>
      </w:r>
      <w:r w:rsidR="00A705A3">
        <w:rPr>
          <w:rFonts w:ascii="Times New Roman" w:hAnsi="Times New Roman" w:cs="Times New Roman"/>
          <w:b/>
          <w:sz w:val="24"/>
          <w:szCs w:val="24"/>
        </w:rPr>
        <w:t>²</w:t>
      </w:r>
      <w:r w:rsidR="00A705A3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A705A3">
        <w:rPr>
          <w:rFonts w:ascii="Times New Roman" w:hAnsi="Times New Roman" w:cs="Times New Roman"/>
          <w:sz w:val="24"/>
          <w:szCs w:val="24"/>
        </w:rPr>
        <w:t>Guilherme Augusto de Souza Oliveira</w:t>
      </w:r>
      <w:r w:rsidR="00A705A3">
        <w:rPr>
          <w:rFonts w:ascii="Times New Roman" w:hAnsi="Times New Roman" w:cs="Times New Roman"/>
          <w:sz w:val="24"/>
          <w:szCs w:val="24"/>
        </w:rPr>
        <w:t xml:space="preserve">³; </w:t>
      </w:r>
      <w:proofErr w:type="spellStart"/>
      <w:r w:rsidR="00A705A3" w:rsidRPr="007B266A">
        <w:rPr>
          <w:rFonts w:ascii="Times New Roman" w:hAnsi="Times New Roman" w:cs="Times New Roman"/>
          <w:sz w:val="24"/>
          <w:szCs w:val="24"/>
        </w:rPr>
        <w:t>Stephany</w:t>
      </w:r>
      <w:proofErr w:type="spellEnd"/>
      <w:r w:rsidR="00A705A3" w:rsidRPr="007B266A">
        <w:rPr>
          <w:rFonts w:ascii="Times New Roman" w:hAnsi="Times New Roman" w:cs="Times New Roman"/>
          <w:sz w:val="24"/>
          <w:szCs w:val="24"/>
        </w:rPr>
        <w:t xml:space="preserve"> da Silva Laurentino</w:t>
      </w:r>
      <w:r w:rsidR="00A705A3" w:rsidRPr="005F545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A705A3" w:rsidRPr="005F545F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A705A3" w:rsidRPr="000B4DD9">
        <w:rPr>
          <w:rFonts w:ascii="Times New Roman" w:hAnsi="Times New Roman" w:cs="Times New Roman"/>
          <w:bCs/>
          <w:sz w:val="24"/>
          <w:szCs w:val="24"/>
        </w:rPr>
        <w:t>;</w:t>
      </w:r>
      <w:r w:rsidR="00A705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705A3">
        <w:rPr>
          <w:rFonts w:ascii="Times New Roman" w:hAnsi="Times New Roman" w:cs="Times New Roman"/>
          <w:bCs/>
          <w:sz w:val="24"/>
          <w:szCs w:val="24"/>
        </w:rPr>
        <w:t>Allyne</w:t>
      </w:r>
      <w:proofErr w:type="spellEnd"/>
      <w:r w:rsidR="00A705A3">
        <w:rPr>
          <w:rFonts w:ascii="Times New Roman" w:hAnsi="Times New Roman" w:cs="Times New Roman"/>
          <w:bCs/>
          <w:sz w:val="24"/>
          <w:szCs w:val="24"/>
        </w:rPr>
        <w:t xml:space="preserve"> Dayane Fernandes Garcia</w:t>
      </w:r>
      <w:r w:rsidR="00A705A3" w:rsidRPr="000B4DD9">
        <w:rPr>
          <w:rFonts w:ascii="Times New Roman" w:hAnsi="Times New Roman" w:cs="Times New Roman"/>
          <w:sz w:val="24"/>
          <w:szCs w:val="24"/>
        </w:rPr>
        <w:t xml:space="preserve"> </w:t>
      </w:r>
      <w:r w:rsidR="00A705A3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A705A3">
        <w:rPr>
          <w:rFonts w:ascii="Times New Roman" w:hAnsi="Times New Roman" w:cs="Times New Roman"/>
          <w:sz w:val="24"/>
          <w:szCs w:val="24"/>
        </w:rPr>
        <w:t xml:space="preserve">; Maria </w:t>
      </w:r>
      <w:r w:rsidR="0000118E">
        <w:rPr>
          <w:rFonts w:ascii="Times New Roman" w:hAnsi="Times New Roman" w:cs="Times New Roman"/>
          <w:sz w:val="24"/>
          <w:szCs w:val="24"/>
        </w:rPr>
        <w:t>Eduarda de França</w:t>
      </w:r>
      <w:r w:rsidR="00A705A3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A705A3">
        <w:rPr>
          <w:rFonts w:ascii="Times New Roman" w:hAnsi="Times New Roman" w:cs="Times New Roman"/>
          <w:sz w:val="24"/>
          <w:szCs w:val="24"/>
        </w:rPr>
        <w:t>; Glauco José Nogueira de Galiza</w:t>
      </w:r>
      <w:r w:rsidR="00A705A3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</w:p>
    <w:p w14:paraId="0716F953" w14:textId="77777777" w:rsidR="0000118E" w:rsidRPr="003A3D9C" w:rsidRDefault="0000118E" w:rsidP="0000118E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A3D9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A3D9C">
        <w:rPr>
          <w:rFonts w:ascii="Times New Roman" w:hAnsi="Times New Roman" w:cs="Times New Roman"/>
          <w:sz w:val="20"/>
          <w:szCs w:val="20"/>
        </w:rPr>
        <w:t xml:space="preserve"> Graduanda em Medicina Veterinária na UFCG, Patos-PB</w:t>
      </w:r>
      <w:r w:rsidRPr="003A3D9C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color w:val="000000"/>
          <w:sz w:val="20"/>
          <w:szCs w:val="20"/>
        </w:rPr>
        <w:t>savanaflinhares@gmail.com</w:t>
      </w:r>
    </w:p>
    <w:p w14:paraId="176798A2" w14:textId="77777777" w:rsidR="0000118E" w:rsidRPr="003A3D9C" w:rsidRDefault="0000118E" w:rsidP="0000118E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3A3D9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A3D9C">
        <w:rPr>
          <w:rFonts w:ascii="Times New Roman" w:hAnsi="Times New Roman" w:cs="Times New Roman"/>
          <w:sz w:val="20"/>
          <w:szCs w:val="20"/>
        </w:rPr>
        <w:t xml:space="preserve"> Resid</w:t>
      </w:r>
      <w:r>
        <w:rPr>
          <w:rFonts w:ascii="Times New Roman" w:hAnsi="Times New Roman" w:cs="Times New Roman"/>
          <w:sz w:val="20"/>
          <w:szCs w:val="20"/>
        </w:rPr>
        <w:t>ente</w:t>
      </w:r>
      <w:r w:rsidRPr="003A3D9C">
        <w:rPr>
          <w:rFonts w:ascii="Times New Roman" w:hAnsi="Times New Roman" w:cs="Times New Roman"/>
          <w:sz w:val="20"/>
          <w:szCs w:val="20"/>
        </w:rPr>
        <w:t xml:space="preserve"> em Patologia Animal no Programa de Pós-Graduação Latu Sensu, UFCG, Patos-PB</w:t>
      </w:r>
      <w:r w:rsidRPr="003A3D9C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sz w:val="20"/>
          <w:szCs w:val="20"/>
        </w:rPr>
        <w:t>rhanabeatriz21@gmail.com</w:t>
      </w:r>
    </w:p>
    <w:p w14:paraId="7C572A28" w14:textId="0E54F413" w:rsidR="0000118E" w:rsidRPr="003A3D9C" w:rsidRDefault="0000118E" w:rsidP="0000118E">
      <w:pPr>
        <w:pStyle w:val="SemEspaamento"/>
        <w:rPr>
          <w:rFonts w:ascii="Times New Roman" w:hAnsi="Times New Roman" w:cs="Times New Roman"/>
          <w:sz w:val="20"/>
          <w:szCs w:val="20"/>
          <w:u w:val="single"/>
        </w:rPr>
      </w:pPr>
      <w:r w:rsidRPr="003A3D9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A3D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Doutorando</w:t>
      </w:r>
      <w:r w:rsidRPr="003A3D9C">
        <w:rPr>
          <w:rFonts w:ascii="Times New Roman" w:hAnsi="Times New Roman" w:cs="Times New Roman"/>
          <w:sz w:val="20"/>
          <w:szCs w:val="20"/>
        </w:rPr>
        <w:t xml:space="preserve"> do Programa de Pós-graduação em Ciência e Saúde Animal, UFCG, Patos-PB. E-mail: </w:t>
      </w:r>
      <w:r>
        <w:rPr>
          <w:rFonts w:ascii="Times New Roman" w:hAnsi="Times New Roman" w:cs="Times New Roman"/>
          <w:sz w:val="20"/>
          <w:szCs w:val="20"/>
        </w:rPr>
        <w:t>gasouzaoliveira@gmail.com</w:t>
      </w:r>
    </w:p>
    <w:p w14:paraId="36F94049" w14:textId="51867A87" w:rsidR="0000118E" w:rsidRPr="003A3D9C" w:rsidRDefault="0000118E" w:rsidP="0000118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3A3D9C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3A3D9C">
        <w:rPr>
          <w:rFonts w:ascii="Times New Roman" w:hAnsi="Times New Roman" w:cs="Times New Roman"/>
          <w:sz w:val="20"/>
          <w:szCs w:val="20"/>
        </w:rPr>
        <w:t xml:space="preserve"> Graduand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A3D9C">
        <w:rPr>
          <w:rFonts w:ascii="Times New Roman" w:hAnsi="Times New Roman" w:cs="Times New Roman"/>
          <w:sz w:val="20"/>
          <w:szCs w:val="20"/>
        </w:rPr>
        <w:t xml:space="preserve"> em Medicina Veterinária na UFCG, Patos-PB</w:t>
      </w:r>
      <w:r w:rsidRPr="003A3D9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3A3D9C">
        <w:rPr>
          <w:rFonts w:ascii="Times New Roman" w:hAnsi="Times New Roman" w:cs="Times New Roman"/>
          <w:sz w:val="20"/>
          <w:szCs w:val="20"/>
        </w:rPr>
        <w:t xml:space="preserve"> E-mail: </w:t>
      </w:r>
      <w:r>
        <w:rPr>
          <w:rFonts w:ascii="Times New Roman" w:hAnsi="Times New Roman" w:cs="Times New Roman"/>
          <w:sz w:val="20"/>
          <w:szCs w:val="20"/>
        </w:rPr>
        <w:t>sthephanylaurentino24</w:t>
      </w:r>
      <w:r>
        <w:rPr>
          <w:rFonts w:ascii="Times New Roman" w:hAnsi="Times New Roman" w:cs="Times New Roman"/>
          <w:sz w:val="20"/>
          <w:szCs w:val="20"/>
        </w:rPr>
        <w:t>@gmail.com</w:t>
      </w:r>
    </w:p>
    <w:p w14:paraId="1323FED3" w14:textId="7D528F61" w:rsidR="0000118E" w:rsidRPr="003A3D9C" w:rsidRDefault="0000118E" w:rsidP="0000118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3A3D9C">
        <w:rPr>
          <w:rFonts w:ascii="Times New Roman" w:hAnsi="Times New Roman" w:cs="Times New Roman"/>
          <w:sz w:val="20"/>
          <w:szCs w:val="20"/>
          <w:vertAlign w:val="superscript"/>
        </w:rPr>
        <w:t xml:space="preserve">5 </w:t>
      </w:r>
      <w:r w:rsidRPr="003A3D9C">
        <w:rPr>
          <w:rFonts w:ascii="Times New Roman" w:hAnsi="Times New Roman" w:cs="Times New Roman"/>
          <w:sz w:val="20"/>
          <w:szCs w:val="20"/>
        </w:rPr>
        <w:t>Graduand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A3D9C">
        <w:rPr>
          <w:rFonts w:ascii="Times New Roman" w:hAnsi="Times New Roman" w:cs="Times New Roman"/>
          <w:sz w:val="20"/>
          <w:szCs w:val="20"/>
        </w:rPr>
        <w:t xml:space="preserve"> em Medicina Veterinária na UFCG, Patos-PB. E-mail: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allynefernandes11@outlook.com</w:t>
      </w:r>
    </w:p>
    <w:p w14:paraId="66F39102" w14:textId="62A82BBB" w:rsidR="0000118E" w:rsidRPr="003A3D9C" w:rsidRDefault="0000118E" w:rsidP="0000118E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A3D9C">
        <w:rPr>
          <w:rFonts w:ascii="Times New Roman" w:hAnsi="Times New Roman" w:cs="Times New Roman"/>
          <w:sz w:val="20"/>
          <w:szCs w:val="20"/>
          <w:vertAlign w:val="superscript"/>
        </w:rPr>
        <w:t xml:space="preserve">6 </w:t>
      </w:r>
      <w:r w:rsidRPr="003A3D9C">
        <w:rPr>
          <w:rFonts w:ascii="Times New Roman" w:hAnsi="Times New Roman" w:cs="Times New Roman"/>
          <w:sz w:val="20"/>
          <w:szCs w:val="20"/>
        </w:rPr>
        <w:t>Resid</w:t>
      </w:r>
      <w:r>
        <w:rPr>
          <w:rFonts w:ascii="Times New Roman" w:hAnsi="Times New Roman" w:cs="Times New Roman"/>
          <w:sz w:val="20"/>
          <w:szCs w:val="20"/>
        </w:rPr>
        <w:t>ente</w:t>
      </w:r>
      <w:r w:rsidRPr="003A3D9C">
        <w:rPr>
          <w:rFonts w:ascii="Times New Roman" w:hAnsi="Times New Roman" w:cs="Times New Roman"/>
          <w:sz w:val="20"/>
          <w:szCs w:val="20"/>
        </w:rPr>
        <w:t xml:space="preserve"> em Clínica de </w:t>
      </w:r>
      <w:r>
        <w:rPr>
          <w:rFonts w:ascii="Times New Roman" w:hAnsi="Times New Roman" w:cs="Times New Roman"/>
          <w:sz w:val="20"/>
          <w:szCs w:val="20"/>
        </w:rPr>
        <w:t>Grandes</w:t>
      </w:r>
      <w:r w:rsidRPr="003A3D9C">
        <w:rPr>
          <w:rFonts w:ascii="Times New Roman" w:hAnsi="Times New Roman" w:cs="Times New Roman"/>
          <w:sz w:val="20"/>
          <w:szCs w:val="20"/>
        </w:rPr>
        <w:t xml:space="preserve"> Animais no Programa de Pós-Graduação Latu Sensu, UFCG, Patos-PB</w:t>
      </w:r>
      <w:r w:rsidRPr="003A3D9C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color w:val="000000"/>
          <w:sz w:val="20"/>
          <w:szCs w:val="20"/>
        </w:rPr>
        <w:t>eduardafranca1235@outlook.com</w:t>
      </w:r>
    </w:p>
    <w:p w14:paraId="290EE7F3" w14:textId="77777777" w:rsidR="0000118E" w:rsidRDefault="0000118E" w:rsidP="000011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D9C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3A3D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Docente do Curso de Medicina Veterinária na UFCG, Patos-PB. </w:t>
      </w:r>
      <w:r w:rsidRPr="003A3D9C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Pr="00D62BC9">
        <w:rPr>
          <w:rFonts w:ascii="Times New Roman" w:hAnsi="Times New Roman" w:cs="Times New Roman"/>
          <w:sz w:val="20"/>
          <w:szCs w:val="20"/>
          <w:shd w:val="clear" w:color="auto" w:fill="FFFFFF"/>
        </w:rPr>
        <w:t>ggaliza@yahoo.com</w:t>
      </w:r>
    </w:p>
    <w:p w14:paraId="0057A89D" w14:textId="71B579A1" w:rsidR="005F545F" w:rsidRPr="005F545F" w:rsidRDefault="005F545F" w:rsidP="005F545F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4B0B2DA1" w14:textId="0A80C0E2" w:rsidR="00813130" w:rsidRPr="00813130" w:rsidRDefault="00096391" w:rsidP="008131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 w:rsidRPr="00B766EA">
        <w:rPr>
          <w:rFonts w:ascii="Times New Roman" w:hAnsi="Times New Roman" w:cs="Times New Roman"/>
          <w:b/>
        </w:rPr>
        <w:t xml:space="preserve">: </w:t>
      </w:r>
      <w:r w:rsidR="00C276F1" w:rsidRPr="00C276F1">
        <w:rPr>
          <w:rFonts w:ascii="Times New Roman" w:hAnsi="Times New Roman" w:cs="Times New Roman"/>
        </w:rPr>
        <w:t xml:space="preserve">A </w:t>
      </w:r>
      <w:proofErr w:type="spellStart"/>
      <w:r w:rsidR="00C276F1" w:rsidRPr="00C276F1">
        <w:rPr>
          <w:rFonts w:ascii="Times New Roman" w:hAnsi="Times New Roman" w:cs="Times New Roman"/>
        </w:rPr>
        <w:t>urolitíase</w:t>
      </w:r>
      <w:proofErr w:type="spellEnd"/>
      <w:r w:rsidR="00C276F1" w:rsidRPr="00C276F1">
        <w:rPr>
          <w:rFonts w:ascii="Times New Roman" w:hAnsi="Times New Roman" w:cs="Times New Roman"/>
        </w:rPr>
        <w:t xml:space="preserve"> associada à pielonefrite em cães caracteriza-se, do ponto de vista anatomopatológico, pela presença de </w:t>
      </w:r>
      <w:proofErr w:type="spellStart"/>
      <w:r w:rsidR="00C276F1" w:rsidRPr="00C276F1">
        <w:rPr>
          <w:rFonts w:ascii="Times New Roman" w:hAnsi="Times New Roman" w:cs="Times New Roman"/>
        </w:rPr>
        <w:t>urólitos</w:t>
      </w:r>
      <w:proofErr w:type="spellEnd"/>
      <w:r w:rsidR="00C276F1" w:rsidRPr="00C276F1">
        <w:rPr>
          <w:rFonts w:ascii="Times New Roman" w:hAnsi="Times New Roman" w:cs="Times New Roman"/>
        </w:rPr>
        <w:t xml:space="preserve"> que atuam como fator irritativo e infeccioso no trato urinário, favorecendo a ascensão bacteriana e a instalação de inflamação renal.</w:t>
      </w:r>
      <w:r w:rsidR="00C276F1">
        <w:t xml:space="preserve"> </w:t>
      </w:r>
      <w:r w:rsidR="00813130" w:rsidRPr="00813130">
        <w:rPr>
          <w:rFonts w:ascii="Times New Roman" w:hAnsi="Times New Roman" w:cs="Times New Roman"/>
        </w:rPr>
        <w:t>O diagnóstico inicial baseia-se no histórico clínico,</w:t>
      </w:r>
      <w:r w:rsidR="00813130">
        <w:rPr>
          <w:rFonts w:ascii="Times New Roman" w:hAnsi="Times New Roman" w:cs="Times New Roman"/>
        </w:rPr>
        <w:t xml:space="preserve"> </w:t>
      </w:r>
      <w:r w:rsidR="00813130" w:rsidRPr="00813130">
        <w:rPr>
          <w:rFonts w:ascii="Times New Roman" w:hAnsi="Times New Roman" w:cs="Times New Roman"/>
        </w:rPr>
        <w:t>exames laboratoriais e de imagem. Dessa forma, objetiva-se descrever um caso de urolitíase</w:t>
      </w:r>
      <w:r w:rsidR="00C8382C">
        <w:rPr>
          <w:rFonts w:ascii="Times New Roman" w:hAnsi="Times New Roman" w:cs="Times New Roman"/>
        </w:rPr>
        <w:t xml:space="preserve"> associada a pielonefrite</w:t>
      </w:r>
      <w:r w:rsidR="00813130" w:rsidRPr="00813130">
        <w:rPr>
          <w:rFonts w:ascii="Times New Roman" w:hAnsi="Times New Roman" w:cs="Times New Roman"/>
        </w:rPr>
        <w:t xml:space="preserve"> em um canino necropsiado no Laboratório de Patologia Animal do Hospital Veterinário da Universidade Federal de Campina Grande (UFCG), Campus de Patos. </w:t>
      </w:r>
      <w:r w:rsidR="00C8382C">
        <w:rPr>
          <w:rFonts w:ascii="Times New Roman" w:hAnsi="Times New Roman" w:cs="Times New Roman"/>
        </w:rPr>
        <w:t xml:space="preserve">O principal sinal clínico observado foi a </w:t>
      </w:r>
      <w:proofErr w:type="spellStart"/>
      <w:proofErr w:type="gramStart"/>
      <w:r w:rsidR="00C8382C">
        <w:rPr>
          <w:rFonts w:ascii="Times New Roman" w:hAnsi="Times New Roman" w:cs="Times New Roman"/>
        </w:rPr>
        <w:t>êmese</w:t>
      </w:r>
      <w:proofErr w:type="spellEnd"/>
      <w:r w:rsidR="00C276F1">
        <w:rPr>
          <w:rFonts w:ascii="Times New Roman" w:hAnsi="Times New Roman" w:cs="Times New Roman"/>
        </w:rPr>
        <w:t xml:space="preserve">  </w:t>
      </w:r>
      <w:r w:rsidR="00813130" w:rsidRPr="00813130">
        <w:rPr>
          <w:rFonts w:ascii="Times New Roman" w:hAnsi="Times New Roman" w:cs="Times New Roman"/>
        </w:rPr>
        <w:t>com</w:t>
      </w:r>
      <w:proofErr w:type="gramEnd"/>
      <w:r w:rsidR="00813130" w:rsidRPr="00813130">
        <w:rPr>
          <w:rFonts w:ascii="Times New Roman" w:hAnsi="Times New Roman" w:cs="Times New Roman"/>
        </w:rPr>
        <w:t xml:space="preserve"> evolução de aproximadamente uma semana. Foram realizados exames de imagem</w:t>
      </w:r>
      <w:r w:rsidR="00C8382C">
        <w:rPr>
          <w:rFonts w:ascii="Times New Roman" w:hAnsi="Times New Roman" w:cs="Times New Roman"/>
        </w:rPr>
        <w:t xml:space="preserve">, </w:t>
      </w:r>
      <w:r w:rsidR="00813130" w:rsidRPr="00813130">
        <w:rPr>
          <w:rFonts w:ascii="Times New Roman" w:hAnsi="Times New Roman" w:cs="Times New Roman"/>
        </w:rPr>
        <w:t xml:space="preserve">cujos achados </w:t>
      </w:r>
      <w:r w:rsidR="00C8382C">
        <w:rPr>
          <w:rFonts w:ascii="Times New Roman" w:hAnsi="Times New Roman" w:cs="Times New Roman"/>
        </w:rPr>
        <w:t>sugeriram</w:t>
      </w:r>
      <w:r w:rsidR="00813130" w:rsidRPr="00813130">
        <w:rPr>
          <w:rFonts w:ascii="Times New Roman" w:hAnsi="Times New Roman" w:cs="Times New Roman"/>
        </w:rPr>
        <w:t xml:space="preserve"> estruturas compatíveis com massas em bexiga. O animal evoluiu a óbito no dia subsequente à realização dos exames. </w:t>
      </w:r>
      <w:r w:rsidR="008D2E36" w:rsidRPr="008D2E36">
        <w:rPr>
          <w:rFonts w:ascii="Times New Roman" w:hAnsi="Times New Roman" w:cs="Times New Roman"/>
        </w:rPr>
        <w:t>Ambos os rins apresentavam presença de cálculos urinários, os quais estavam associados à dilatação da pelve renal, caracterizando quadro compatível com comprometimento do fluxo urinário e alterações morfológicas renais decorrentes do processo obstrutivo.</w:t>
      </w:r>
      <w:r w:rsidR="008D2E36" w:rsidRPr="00813130">
        <w:rPr>
          <w:rFonts w:ascii="Times New Roman" w:hAnsi="Times New Roman" w:cs="Times New Roman"/>
          <w:bCs/>
        </w:rPr>
        <w:t xml:space="preserve"> </w:t>
      </w:r>
      <w:r w:rsidR="00813130" w:rsidRPr="00813130">
        <w:rPr>
          <w:rFonts w:ascii="Times New Roman" w:hAnsi="Times New Roman" w:cs="Times New Roman"/>
          <w:bCs/>
        </w:rPr>
        <w:t>Dessa forma, ressalta-se a importância da avaliação integrada dos achados morfofuncionais e histopatológicos para o diagnóstico preciso dessa enfermidade.</w:t>
      </w:r>
    </w:p>
    <w:p w14:paraId="71F734E6" w14:textId="69F47CB1" w:rsidR="00332B6E" w:rsidRDefault="0081157E" w:rsidP="005F5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="00FA361D">
        <w:t xml:space="preserve"> </w:t>
      </w:r>
      <w:proofErr w:type="spellStart"/>
      <w:r w:rsidR="00FA361D" w:rsidRPr="00FA361D">
        <w:rPr>
          <w:rFonts w:ascii="Times New Roman" w:hAnsi="Times New Roman" w:cs="Times New Roman"/>
        </w:rPr>
        <w:t>Urólitos</w:t>
      </w:r>
      <w:proofErr w:type="spellEnd"/>
      <w:r w:rsidR="00FA361D" w:rsidRPr="00FA361D">
        <w:rPr>
          <w:rFonts w:ascii="Times New Roman" w:hAnsi="Times New Roman" w:cs="Times New Roman"/>
        </w:rPr>
        <w:t xml:space="preserve">; </w:t>
      </w:r>
      <w:r w:rsidR="00FA361D" w:rsidRPr="00FA361D">
        <w:rPr>
          <w:rFonts w:ascii="Times New Roman" w:hAnsi="Times New Roman" w:cs="Times New Roman"/>
        </w:rPr>
        <w:t>infecção renal</w:t>
      </w:r>
      <w:r w:rsidR="00FA361D" w:rsidRPr="00FA361D">
        <w:rPr>
          <w:rFonts w:ascii="Times New Roman" w:hAnsi="Times New Roman" w:cs="Times New Roman"/>
        </w:rPr>
        <w:t>;</w:t>
      </w:r>
      <w:r w:rsidR="00FA361D" w:rsidRPr="00FA361D">
        <w:rPr>
          <w:rFonts w:ascii="Times New Roman" w:hAnsi="Times New Roman" w:cs="Times New Roman"/>
        </w:rPr>
        <w:t xml:space="preserve"> obstrução urinária.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D48FA49" w14:textId="2B7F18E1" w:rsidR="00B766EA" w:rsidRPr="00CF4C20" w:rsidRDefault="00BE61DE" w:rsidP="00813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813130" w:rsidRPr="00813130">
        <w:rPr>
          <w:rFonts w:ascii="Times New Roman" w:hAnsi="Times New Roman" w:cs="Times New Roman"/>
          <w:sz w:val="24"/>
          <w:szCs w:val="24"/>
        </w:rPr>
        <w:t>A pielonefrite é uma doença que acomete cães e gatos, causando inflamação supurativa dos rins,</w:t>
      </w:r>
      <w:r w:rsidR="00813130">
        <w:rPr>
          <w:rFonts w:ascii="Times New Roman" w:hAnsi="Times New Roman" w:cs="Times New Roman"/>
          <w:sz w:val="24"/>
          <w:szCs w:val="24"/>
        </w:rPr>
        <w:t xml:space="preserve"> </w:t>
      </w:r>
      <w:r w:rsidR="00813130" w:rsidRPr="00813130">
        <w:rPr>
          <w:rFonts w:ascii="Times New Roman" w:hAnsi="Times New Roman" w:cs="Times New Roman"/>
          <w:sz w:val="24"/>
          <w:szCs w:val="24"/>
        </w:rPr>
        <w:t>geralmente de origem bacteriana, embora vírus também possam estar envolvidos no processo</w:t>
      </w:r>
      <w:r w:rsidR="00813130">
        <w:rPr>
          <w:rFonts w:ascii="Times New Roman" w:hAnsi="Times New Roman" w:cs="Times New Roman"/>
          <w:sz w:val="24"/>
          <w:szCs w:val="24"/>
        </w:rPr>
        <w:t xml:space="preserve"> </w:t>
      </w:r>
      <w:r w:rsidR="00813130" w:rsidRPr="00813130">
        <w:rPr>
          <w:rFonts w:ascii="Times New Roman" w:hAnsi="Times New Roman" w:cs="Times New Roman"/>
          <w:sz w:val="24"/>
          <w:szCs w:val="24"/>
        </w:rPr>
        <w:t>inflamatório (Paulo et al., 2019).</w:t>
      </w:r>
      <w:r w:rsidR="00813130">
        <w:rPr>
          <w:rFonts w:ascii="Times New Roman" w:hAnsi="Times New Roman" w:cs="Times New Roman"/>
          <w:sz w:val="24"/>
          <w:szCs w:val="24"/>
        </w:rPr>
        <w:t xml:space="preserve"> </w:t>
      </w:r>
      <w:r w:rsidR="00813130" w:rsidRPr="00813130">
        <w:rPr>
          <w:rFonts w:ascii="Times New Roman" w:hAnsi="Times New Roman" w:cs="Times New Roman"/>
          <w:sz w:val="24"/>
          <w:szCs w:val="24"/>
        </w:rPr>
        <w:t>A prevalência é maior em cães idosos e fêmeas, o</w:t>
      </w:r>
      <w:r w:rsidR="00813130">
        <w:rPr>
          <w:rFonts w:ascii="Times New Roman" w:hAnsi="Times New Roman" w:cs="Times New Roman"/>
          <w:sz w:val="24"/>
          <w:szCs w:val="24"/>
        </w:rPr>
        <w:t xml:space="preserve"> </w:t>
      </w:r>
      <w:r w:rsidR="00813130" w:rsidRPr="00813130">
        <w:rPr>
          <w:rFonts w:ascii="Times New Roman" w:hAnsi="Times New Roman" w:cs="Times New Roman"/>
          <w:sz w:val="24"/>
          <w:szCs w:val="24"/>
        </w:rPr>
        <w:t xml:space="preserve">que pode ser atribuído à </w:t>
      </w:r>
      <w:proofErr w:type="spellStart"/>
      <w:r w:rsidR="00813130" w:rsidRPr="00813130">
        <w:rPr>
          <w:rFonts w:ascii="Times New Roman" w:hAnsi="Times New Roman" w:cs="Times New Roman"/>
          <w:sz w:val="24"/>
          <w:szCs w:val="24"/>
        </w:rPr>
        <w:t>imunossenescência</w:t>
      </w:r>
      <w:proofErr w:type="spellEnd"/>
      <w:r w:rsidR="00813130" w:rsidRPr="00813130">
        <w:rPr>
          <w:rFonts w:ascii="Times New Roman" w:hAnsi="Times New Roman" w:cs="Times New Roman"/>
          <w:sz w:val="24"/>
          <w:szCs w:val="24"/>
        </w:rPr>
        <w:t xml:space="preserve"> nos animais geriátricos e à anatomia do trato urinário das</w:t>
      </w:r>
      <w:r w:rsidR="00813130">
        <w:rPr>
          <w:rFonts w:ascii="Times New Roman" w:hAnsi="Times New Roman" w:cs="Times New Roman"/>
          <w:sz w:val="24"/>
          <w:szCs w:val="24"/>
        </w:rPr>
        <w:t xml:space="preserve"> </w:t>
      </w:r>
      <w:r w:rsidR="00813130" w:rsidRPr="00813130">
        <w:rPr>
          <w:rFonts w:ascii="Times New Roman" w:hAnsi="Times New Roman" w:cs="Times New Roman"/>
          <w:sz w:val="24"/>
          <w:szCs w:val="24"/>
        </w:rPr>
        <w:t>fêmeas (</w:t>
      </w:r>
      <w:proofErr w:type="spellStart"/>
      <w:r w:rsidR="00813130" w:rsidRPr="00813130">
        <w:rPr>
          <w:rFonts w:ascii="Times New Roman" w:hAnsi="Times New Roman" w:cs="Times New Roman"/>
          <w:sz w:val="24"/>
          <w:szCs w:val="24"/>
        </w:rPr>
        <w:t>Bouillon</w:t>
      </w:r>
      <w:proofErr w:type="spellEnd"/>
      <w:r w:rsidR="00813130" w:rsidRPr="00813130">
        <w:rPr>
          <w:rFonts w:ascii="Times New Roman" w:hAnsi="Times New Roman" w:cs="Times New Roman"/>
          <w:sz w:val="24"/>
          <w:szCs w:val="24"/>
        </w:rPr>
        <w:t xml:space="preserve"> et al., 2018).</w:t>
      </w:r>
    </w:p>
    <w:p w14:paraId="6BD089C9" w14:textId="77777777" w:rsidR="0000118E" w:rsidRDefault="00F82C46" w:rsidP="0000118E">
      <w:pPr>
        <w:pStyle w:val="NormalWeb"/>
        <w:spacing w:line="360" w:lineRule="auto"/>
        <w:jc w:val="both"/>
      </w:pPr>
      <w:r>
        <w:rPr>
          <w:b/>
        </w:rPr>
        <w:t>Relato de caso</w:t>
      </w:r>
      <w:r w:rsidR="005F545F">
        <w:rPr>
          <w:b/>
        </w:rPr>
        <w:t xml:space="preserve">: </w:t>
      </w:r>
      <w:r w:rsidR="004C1A87">
        <w:rPr>
          <w:rFonts w:eastAsia="Helvetica Neue"/>
          <w:color w:val="000000"/>
        </w:rPr>
        <w:t xml:space="preserve">Um canino, </w:t>
      </w:r>
      <w:r w:rsidR="006B41B7">
        <w:rPr>
          <w:rFonts w:eastAsia="Helvetica Neue"/>
          <w:color w:val="000000"/>
        </w:rPr>
        <w:t>SRD</w:t>
      </w:r>
      <w:r w:rsidR="004C1A87">
        <w:rPr>
          <w:rFonts w:eastAsia="Helvetica Neue"/>
          <w:color w:val="000000"/>
        </w:rPr>
        <w:t xml:space="preserve">, fêmea, 8 anos deu entrada na clínica médica de pequenos animais do HVU-UFCG. </w:t>
      </w:r>
      <w:r w:rsidR="00B766EA">
        <w:rPr>
          <w:rFonts w:eastAsia="Helvetica Neue"/>
          <w:color w:val="000000"/>
        </w:rPr>
        <w:t>O responsável relatou que o animal</w:t>
      </w:r>
      <w:r w:rsidR="004C1A87">
        <w:rPr>
          <w:rFonts w:eastAsia="Helvetica Neue"/>
          <w:color w:val="000000"/>
        </w:rPr>
        <w:t xml:space="preserve"> tinha</w:t>
      </w:r>
      <w:r w:rsidR="00B766EA">
        <w:rPr>
          <w:rFonts w:eastAsia="Helvetica Neue"/>
          <w:color w:val="000000"/>
        </w:rPr>
        <w:t xml:space="preserve"> </w:t>
      </w:r>
      <w:r w:rsidR="004C1A87" w:rsidRPr="004C1A87">
        <w:t xml:space="preserve">episódios de vômito com evolução de aproximadamente uma semana. Foram realizados exames de imagem (ultrassonografia e radiografia), cujos achados </w:t>
      </w:r>
      <w:r w:rsidR="006B41B7">
        <w:t>sugeriram</w:t>
      </w:r>
      <w:r w:rsidR="004C1A87" w:rsidRPr="004C1A87">
        <w:t xml:space="preserve"> estruturas compatíveis com massas em bexiga</w:t>
      </w:r>
      <w:r w:rsidR="00FA361D">
        <w:t>.</w:t>
      </w:r>
      <w:r w:rsidR="004C1A87" w:rsidRPr="004C1A87">
        <w:t xml:space="preserve"> O animal evoluiu a óbito no dia subsequente à realização dos exames.</w:t>
      </w:r>
      <w:r w:rsidR="004C1A87">
        <w:t xml:space="preserve"> </w:t>
      </w:r>
      <w:r w:rsidR="00B766EA">
        <w:rPr>
          <w:rFonts w:eastAsia="Helvetica Neue"/>
          <w:color w:val="000000"/>
        </w:rPr>
        <w:t xml:space="preserve">Durante a </w:t>
      </w:r>
      <w:r w:rsidR="00B766EA">
        <w:rPr>
          <w:rFonts w:eastAsia="Helvetica Neue"/>
          <w:color w:val="000000"/>
        </w:rPr>
        <w:lastRenderedPageBreak/>
        <w:t>necropsia o</w:t>
      </w:r>
      <w:r w:rsidR="00B766EA" w:rsidRPr="00D541D8">
        <w:rPr>
          <w:rFonts w:eastAsia="Helvetica Neue"/>
          <w:color w:val="000000"/>
        </w:rPr>
        <w:t>bservou-se</w:t>
      </w:r>
      <w:r w:rsidR="006B41B7">
        <w:t xml:space="preserve"> </w:t>
      </w:r>
      <w:r w:rsidR="004C1A87">
        <w:t xml:space="preserve">rim esquerdo </w:t>
      </w:r>
      <w:r w:rsidR="006B41B7">
        <w:t>aumentado de volume</w:t>
      </w:r>
      <w:r w:rsidR="004C1A87">
        <w:t xml:space="preserve"> (10,0 × 7,6 × 5,0 cm), firme</w:t>
      </w:r>
      <w:r w:rsidR="006B41B7">
        <w:t xml:space="preserve"> e </w:t>
      </w:r>
      <w:r w:rsidR="004C1A87">
        <w:t>entremead</w:t>
      </w:r>
      <w:r w:rsidR="006B41B7">
        <w:t>o</w:t>
      </w:r>
      <w:r w:rsidR="004C1A87">
        <w:t xml:space="preserve"> por áreas macia</w:t>
      </w:r>
      <w:r w:rsidR="006B41B7">
        <w:t>s</w:t>
      </w:r>
      <w:r w:rsidR="004C1A87">
        <w:t xml:space="preserve"> a flutuante</w:t>
      </w:r>
      <w:r w:rsidR="006B41B7">
        <w:t>s</w:t>
      </w:r>
      <w:r w:rsidR="004C1A87">
        <w:t xml:space="preserve">. À secção, observou-se abundante conteúdo mucoso </w:t>
      </w:r>
      <w:r w:rsidR="00757B26">
        <w:t xml:space="preserve">e </w:t>
      </w:r>
      <w:r w:rsidR="004C1A87">
        <w:t>amarronzad</w:t>
      </w:r>
      <w:r w:rsidR="00757B26">
        <w:t>o</w:t>
      </w:r>
      <w:r w:rsidR="004C1A87">
        <w:t>. A superfície de corte evidenciava extensa área de cavitação, com destruição do parênquima renal, contendo um cálculo esbranquiçad</w:t>
      </w:r>
      <w:r w:rsidR="00384825">
        <w:t>o</w:t>
      </w:r>
      <w:r w:rsidR="004C1A87">
        <w:t>,</w:t>
      </w:r>
      <w:r w:rsidR="00384825">
        <w:t xml:space="preserve"> </w:t>
      </w:r>
      <w:r w:rsidR="004C1A87">
        <w:t>dur</w:t>
      </w:r>
      <w:r w:rsidR="00384825">
        <w:t>o</w:t>
      </w:r>
      <w:r w:rsidR="004C1A87">
        <w:t>, medindo aproximadamente 3 cm de diâmetro, envolto por</w:t>
      </w:r>
      <w:r w:rsidR="00757B26">
        <w:t xml:space="preserve"> conteúdo</w:t>
      </w:r>
      <w:r w:rsidR="004C1A87">
        <w:t xml:space="preserve"> purulento. A cavi</w:t>
      </w:r>
      <w:r w:rsidR="00757B26">
        <w:t>tação</w:t>
      </w:r>
      <w:r w:rsidR="004C1A87">
        <w:t xml:space="preserve"> encontrava-se delimitada por cápsula fibrosa esbranquiçada e associada a áreas de hemorragia. O rim direito apresentava contornos irregulares e, à abertura, observ</w:t>
      </w:r>
      <w:r w:rsidR="00757B26">
        <w:t>ou</w:t>
      </w:r>
      <w:r w:rsidR="004C1A87">
        <w:t>-se dilatação da pelve renal, compatível com hidronefrose, associada à presença de cálculo, firme, medindo aproximadamente 1,5 cm de diâmetro</w:t>
      </w:r>
      <w:r w:rsidR="00BF6164">
        <w:t>.</w:t>
      </w:r>
    </w:p>
    <w:p w14:paraId="3E2D91D4" w14:textId="41250F8E" w:rsidR="0000118E" w:rsidRDefault="00BF6164" w:rsidP="0000118E">
      <w:pPr>
        <w:pStyle w:val="NormalWeb"/>
        <w:spacing w:line="360" w:lineRule="auto"/>
        <w:jc w:val="both"/>
      </w:pPr>
      <w:r>
        <w:rPr>
          <w:rFonts w:eastAsia="Arial"/>
          <w:b/>
        </w:rPr>
        <w:t xml:space="preserve">Resultados e </w:t>
      </w:r>
      <w:r w:rsidR="001517A5">
        <w:rPr>
          <w:rFonts w:eastAsia="Arial"/>
          <w:b/>
        </w:rPr>
        <w:t>Discussão</w:t>
      </w:r>
      <w:r w:rsidR="005F545F">
        <w:rPr>
          <w:rFonts w:eastAsia="Arial"/>
          <w:b/>
        </w:rPr>
        <w:t xml:space="preserve">: </w:t>
      </w:r>
      <w:r w:rsidR="00BF1B3B" w:rsidRPr="00BF1B3B">
        <w:t>A presença de cálculos urinários atua como importante fator de manutenção do processo inflamatório, podendo levar à obstrução parcial ou total do fluxo urinário, com consequente dilatação da pelve renal e progressiva destruição do parênquima, criando um ambiente favorável à ascensão bacteriana e ao estabelecimento de pielonefrite</w:t>
      </w:r>
      <w:r w:rsidR="008D2E36">
        <w:t xml:space="preserve">. </w:t>
      </w:r>
      <w:r w:rsidR="00C60D36" w:rsidRPr="00C60D36">
        <w:t>Macroscopicamente, podem ser observadas alterações como aumento</w:t>
      </w:r>
      <w:r w:rsidR="00757B26">
        <w:t xml:space="preserve"> do volume</w:t>
      </w:r>
      <w:r w:rsidR="00C60D36" w:rsidRPr="00C60D36">
        <w:t xml:space="preserve"> renal, </w:t>
      </w:r>
      <w:r w:rsidR="00757B26">
        <w:t xml:space="preserve">dilatação da pelve renal e </w:t>
      </w:r>
      <w:r w:rsidR="00C60D36" w:rsidRPr="00C60D36">
        <w:t>conteúdo purulento, conforme evidenciado no presente caso</w:t>
      </w:r>
      <w:r>
        <w:t xml:space="preserve"> (Figura 1).</w:t>
      </w:r>
      <w:r w:rsidR="001C01B6">
        <w:t xml:space="preserve"> </w:t>
      </w:r>
      <w:r w:rsidR="004C1A87" w:rsidRPr="00C60D36">
        <w:rPr>
          <w:rFonts w:eastAsia="Arial"/>
          <w:bCs/>
        </w:rPr>
        <w:t>Muitas vezes, os animais acometidos apresentam sinais clínicos inespecíficos, como febre, vômito, diarreia e apatia, geralmente associados a um quadro de uremia, o que dificulta o diagnóstico (</w:t>
      </w:r>
      <w:proofErr w:type="spellStart"/>
      <w:r w:rsidR="004C1A87" w:rsidRPr="00C60D36">
        <w:rPr>
          <w:rFonts w:eastAsia="Arial"/>
          <w:bCs/>
        </w:rPr>
        <w:t>Bouillon</w:t>
      </w:r>
      <w:proofErr w:type="spellEnd"/>
      <w:r w:rsidR="004C1A87" w:rsidRPr="00C60D36">
        <w:rPr>
          <w:rFonts w:eastAsia="Arial"/>
          <w:bCs/>
        </w:rPr>
        <w:t xml:space="preserve"> et al., 2018; Galvão et al., 2010). Os sintomas observados no paciente deste trabalho são compatíveis com os descritos na literatura (Kar et al., 2024; Mello et al., 2017) em seus respectivos relatos.</w:t>
      </w:r>
      <w:r>
        <w:rPr>
          <w:rFonts w:eastAsia="Arial"/>
          <w:bCs/>
        </w:rPr>
        <w:t xml:space="preserve"> </w:t>
      </w:r>
      <w:r w:rsidR="008D2E36" w:rsidRPr="008D2E36">
        <w:t>Nesse contexto, a patologia animal é fundamental permitindo a correlação dos achados e a elucidação de casos inconclusivo</w:t>
      </w:r>
      <w:r w:rsidR="008D2E36" w:rsidRPr="008D2E36">
        <w:t>s.</w:t>
      </w:r>
      <w:r w:rsidR="008D2E36">
        <w:t xml:space="preserve"> </w:t>
      </w:r>
    </w:p>
    <w:p w14:paraId="6C96CD22" w14:textId="45EA2D67" w:rsidR="00BF6164" w:rsidRDefault="00BF6164" w:rsidP="006D5DE0">
      <w:pPr>
        <w:pStyle w:val="NormalWeb"/>
        <w:jc w:val="center"/>
        <w:rPr>
          <w:rFonts w:eastAsia="Arial"/>
          <w:bCs/>
          <w:sz w:val="20"/>
          <w:szCs w:val="20"/>
        </w:rPr>
      </w:pPr>
      <w:r w:rsidRPr="00FA361D">
        <w:rPr>
          <w:rFonts w:eastAsia="Arial"/>
          <w:b/>
          <w:sz w:val="20"/>
          <w:szCs w:val="20"/>
        </w:rPr>
        <w:t xml:space="preserve">Figura 1. </w:t>
      </w:r>
      <w:r w:rsidR="006F4223" w:rsidRPr="00FA361D">
        <w:rPr>
          <w:rFonts w:eastAsia="Helvetica Neue"/>
          <w:color w:val="000000"/>
          <w:sz w:val="20"/>
          <w:szCs w:val="20"/>
        </w:rPr>
        <w:t>Sistema urinário</w:t>
      </w:r>
      <w:r w:rsidR="00D12FC4" w:rsidRPr="00FA361D">
        <w:rPr>
          <w:rFonts w:eastAsia="Helvetica Neue"/>
          <w:color w:val="000000"/>
          <w:sz w:val="20"/>
          <w:szCs w:val="20"/>
        </w:rPr>
        <w:t xml:space="preserve"> com</w:t>
      </w:r>
      <w:r w:rsidR="00D12FC4" w:rsidRPr="00FA361D">
        <w:rPr>
          <w:sz w:val="20"/>
          <w:szCs w:val="20"/>
        </w:rPr>
        <w:t xml:space="preserve"> </w:t>
      </w:r>
      <w:r w:rsidR="00D12FC4" w:rsidRPr="00FA361D">
        <w:rPr>
          <w:sz w:val="20"/>
          <w:szCs w:val="20"/>
        </w:rPr>
        <w:t>aumento de volume no rim esquerdo, associado à presença de cálculo, enquanto o rim direito apresentava contornos irregulares, com dilatação da pelve renal e presença de cálculo.</w:t>
      </w:r>
      <w:r w:rsidRPr="003F709B">
        <w:rPr>
          <w:noProof/>
        </w:rPr>
        <w:drawing>
          <wp:inline distT="0" distB="0" distL="0" distR="0" wp14:anchorId="70488F3A" wp14:editId="4B3FDBB9">
            <wp:extent cx="1541122" cy="168402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72097" cy="171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786D9" w14:textId="77777777" w:rsidR="00882FE7" w:rsidRDefault="00882FE7" w:rsidP="00B766EA">
      <w:pPr>
        <w:spacing w:after="0" w:line="36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56E0EF83" w14:textId="447D39BE" w:rsidR="00882FE7" w:rsidRDefault="00096391" w:rsidP="004C1A8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</w:pPr>
      <w:r w:rsidRPr="00C96F2D">
        <w:rPr>
          <w:b/>
          <w:color w:val="000000"/>
        </w:rPr>
        <w:lastRenderedPageBreak/>
        <w:t>Conclusão</w:t>
      </w:r>
      <w:r w:rsidR="004C1A87" w:rsidRPr="004C1A87">
        <w:t xml:space="preserve"> </w:t>
      </w:r>
      <w:r w:rsidR="004C1A87">
        <w:t xml:space="preserve">A associação entre pielonefrite e urolitíase em cães representa uma condição de elevada relevância clínica, uma vez que a presença de cálculos urinários favorece a infecção ascendente e a manutenção do processo inflamatório renal. Essa interação contribui para a progressiva lesão do parênquima, podendo resultar em comprometimento funcional significativo e evolução desfavorável. </w:t>
      </w:r>
      <w:r w:rsidR="00D12FC4">
        <w:t>Ressalta-se, nesse contexto, a importância da patologia animal como suporte essencial à interpretação diagnóstica, ao permitir a confirmação e complementação dos achados de imagem, sobretudo em situações em que estes não são suficientes para a completa caracterização do processo patológico.</w:t>
      </w:r>
    </w:p>
    <w:p w14:paraId="6C6D732B" w14:textId="77777777" w:rsidR="00C60D36" w:rsidRDefault="00C60D36" w:rsidP="004C1A8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b/>
          <w:bCs/>
          <w:color w:val="000000"/>
        </w:rPr>
      </w:pPr>
    </w:p>
    <w:p w14:paraId="3180DD6E" w14:textId="29EF2811" w:rsidR="005F545F" w:rsidRPr="00BF1B3B" w:rsidRDefault="00771BAA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1B3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Referências</w:t>
      </w:r>
      <w:proofErr w:type="spellEnd"/>
      <w:r w:rsidRPr="00BF1B3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1B3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Bibliográficas</w:t>
      </w:r>
      <w:proofErr w:type="spellEnd"/>
      <w:r w:rsidR="005F545F" w:rsidRPr="00BF1B3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</w:p>
    <w:p w14:paraId="24544694" w14:textId="50245E4D" w:rsidR="00F94972" w:rsidRPr="00BF1B3B" w:rsidRDefault="00F94972" w:rsidP="00882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F0815D" w14:textId="59CD0580" w:rsidR="00882FE7" w:rsidRPr="00BF1B3B" w:rsidRDefault="00F94972" w:rsidP="0088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1B6">
        <w:rPr>
          <w:rFonts w:ascii="Times New Roman" w:hAnsi="Times New Roman" w:cs="Times New Roman"/>
          <w:sz w:val="24"/>
          <w:szCs w:val="24"/>
          <w:lang w:val="en-US"/>
        </w:rPr>
        <w:t xml:space="preserve">BOUILLON, J.; SNEAD, E.; CASWELL, J.; FENG, C.; HÉLIE, P.; LEMETAYER, J. </w:t>
      </w:r>
      <w:r w:rsidRPr="001C01B6">
        <w:rPr>
          <w:rStyle w:val="Forte"/>
          <w:rFonts w:ascii="Times New Roman" w:hAnsi="Times New Roman" w:cs="Times New Roman"/>
          <w:sz w:val="24"/>
          <w:szCs w:val="24"/>
          <w:lang w:val="en-US"/>
        </w:rPr>
        <w:t>Pyelonephritis in dogs: retrospective study of 47 histologically diagnosed cases (2005–2015)</w:t>
      </w:r>
      <w:r w:rsidRPr="001C01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F1B3B">
        <w:rPr>
          <w:rStyle w:val="nfase"/>
          <w:rFonts w:ascii="Times New Roman" w:hAnsi="Times New Roman" w:cs="Times New Roman"/>
          <w:sz w:val="24"/>
          <w:szCs w:val="24"/>
        </w:rPr>
        <w:t>Journal</w:t>
      </w:r>
      <w:proofErr w:type="spellEnd"/>
      <w:r w:rsidRPr="00BF1B3B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B3B">
        <w:rPr>
          <w:rStyle w:val="nfase"/>
          <w:rFonts w:ascii="Times New Roman" w:hAnsi="Times New Roman" w:cs="Times New Roman"/>
          <w:sz w:val="24"/>
          <w:szCs w:val="24"/>
        </w:rPr>
        <w:t>of</w:t>
      </w:r>
      <w:proofErr w:type="spellEnd"/>
      <w:r w:rsidRPr="00BF1B3B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B3B">
        <w:rPr>
          <w:rStyle w:val="nfase"/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BF1B3B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B3B">
        <w:rPr>
          <w:rStyle w:val="nfase"/>
          <w:rFonts w:ascii="Times New Roman" w:hAnsi="Times New Roman" w:cs="Times New Roman"/>
          <w:sz w:val="24"/>
          <w:szCs w:val="24"/>
        </w:rPr>
        <w:t>Internal</w:t>
      </w:r>
      <w:proofErr w:type="spellEnd"/>
      <w:r w:rsidRPr="00BF1B3B">
        <w:rPr>
          <w:rStyle w:val="nfase"/>
          <w:rFonts w:ascii="Times New Roman" w:hAnsi="Times New Roman" w:cs="Times New Roman"/>
          <w:sz w:val="24"/>
          <w:szCs w:val="24"/>
        </w:rPr>
        <w:t xml:space="preserve"> Medicine</w:t>
      </w:r>
      <w:r w:rsidRPr="00BF1B3B">
        <w:rPr>
          <w:rFonts w:ascii="Times New Roman" w:hAnsi="Times New Roman" w:cs="Times New Roman"/>
          <w:sz w:val="24"/>
          <w:szCs w:val="24"/>
        </w:rPr>
        <w:t>, v. 32, n. 1, p. 249–259, 2018.</w:t>
      </w:r>
    </w:p>
    <w:p w14:paraId="2958DDC3" w14:textId="77777777" w:rsidR="001C01B6" w:rsidRPr="00BF1B3B" w:rsidRDefault="001C01B6" w:rsidP="0088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9CA92" w14:textId="77777777" w:rsidR="001C01B6" w:rsidRPr="001C01B6" w:rsidRDefault="001C01B6" w:rsidP="001C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1B6">
        <w:rPr>
          <w:rFonts w:ascii="Times New Roman" w:hAnsi="Times New Roman" w:cs="Times New Roman"/>
          <w:sz w:val="24"/>
          <w:szCs w:val="24"/>
        </w:rPr>
        <w:t xml:space="preserve">GALVÃO, A. L. B.; ONDANI, A. C.; FERREIRA, G. S. </w:t>
      </w:r>
      <w:r w:rsidRPr="001C01B6">
        <w:rPr>
          <w:rStyle w:val="Forte"/>
          <w:rFonts w:ascii="Times New Roman" w:hAnsi="Times New Roman" w:cs="Times New Roman"/>
          <w:sz w:val="24"/>
          <w:szCs w:val="24"/>
        </w:rPr>
        <w:t>Pielonefrite em pequenos animais: revisão de literatura</w:t>
      </w:r>
      <w:r w:rsidRPr="001C01B6">
        <w:rPr>
          <w:rFonts w:ascii="Times New Roman" w:hAnsi="Times New Roman" w:cs="Times New Roman"/>
          <w:sz w:val="24"/>
          <w:szCs w:val="24"/>
        </w:rPr>
        <w:t xml:space="preserve">. </w:t>
      </w:r>
      <w:r w:rsidRPr="001C01B6">
        <w:rPr>
          <w:rStyle w:val="nfase"/>
          <w:rFonts w:ascii="Times New Roman" w:hAnsi="Times New Roman" w:cs="Times New Roman"/>
          <w:sz w:val="24"/>
          <w:szCs w:val="24"/>
        </w:rPr>
        <w:t>Revista Científica Eletrônica de Medicina Veterinária</w:t>
      </w:r>
      <w:r w:rsidRPr="001C01B6">
        <w:rPr>
          <w:rFonts w:ascii="Times New Roman" w:hAnsi="Times New Roman" w:cs="Times New Roman"/>
          <w:sz w:val="24"/>
          <w:szCs w:val="24"/>
        </w:rPr>
        <w:t>, n. 15, 2010.</w:t>
      </w:r>
    </w:p>
    <w:p w14:paraId="346D4784" w14:textId="77777777" w:rsidR="004C0E5D" w:rsidRPr="00BF1B3B" w:rsidRDefault="004C0E5D" w:rsidP="0088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D06F1" w14:textId="4B569C8A" w:rsidR="00492A3F" w:rsidRPr="00BF1B3B" w:rsidRDefault="00F94972" w:rsidP="00492A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F1B3B">
        <w:rPr>
          <w:rFonts w:ascii="Times New Roman" w:hAnsi="Times New Roman" w:cs="Times New Roman"/>
          <w:sz w:val="24"/>
          <w:szCs w:val="24"/>
        </w:rPr>
        <w:t xml:space="preserve">KAR, P.; RAJESH, J. B.; DAS, M.; KAR, D. </w:t>
      </w:r>
      <w:proofErr w:type="spellStart"/>
      <w:r w:rsidRPr="00BF1B3B">
        <w:rPr>
          <w:rStyle w:val="Forte"/>
          <w:rFonts w:ascii="Times New Roman" w:hAnsi="Times New Roman" w:cs="Times New Roman"/>
          <w:sz w:val="24"/>
          <w:szCs w:val="24"/>
        </w:rPr>
        <w:t>Acute</w:t>
      </w:r>
      <w:proofErr w:type="spellEnd"/>
      <w:r w:rsidRPr="00BF1B3B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B3B">
        <w:rPr>
          <w:rStyle w:val="Forte"/>
          <w:rFonts w:ascii="Times New Roman" w:hAnsi="Times New Roman" w:cs="Times New Roman"/>
          <w:sz w:val="24"/>
          <w:szCs w:val="24"/>
        </w:rPr>
        <w:t>pyelonephritis</w:t>
      </w:r>
      <w:proofErr w:type="spellEnd"/>
      <w:r w:rsidRPr="00BF1B3B">
        <w:rPr>
          <w:rStyle w:val="Forte"/>
          <w:rFonts w:ascii="Times New Roman" w:hAnsi="Times New Roman" w:cs="Times New Roman"/>
          <w:sz w:val="24"/>
          <w:szCs w:val="24"/>
        </w:rPr>
        <w:t xml:space="preserve"> in a dog: a case report</w:t>
      </w:r>
      <w:r w:rsidRPr="00BF1B3B">
        <w:rPr>
          <w:rFonts w:ascii="Times New Roman" w:hAnsi="Times New Roman" w:cs="Times New Roman"/>
          <w:sz w:val="24"/>
          <w:szCs w:val="24"/>
        </w:rPr>
        <w:t xml:space="preserve">. </w:t>
      </w:r>
      <w:r w:rsidRPr="001C01B6">
        <w:rPr>
          <w:rStyle w:val="nfase"/>
          <w:rFonts w:ascii="Times New Roman" w:hAnsi="Times New Roman" w:cs="Times New Roman"/>
          <w:sz w:val="24"/>
          <w:szCs w:val="24"/>
          <w:lang w:val="en-US"/>
        </w:rPr>
        <w:t>Indian Journal of Veterinary Sciences and Biotechnology</w:t>
      </w:r>
      <w:r w:rsidRPr="001C01B6">
        <w:rPr>
          <w:rFonts w:ascii="Times New Roman" w:hAnsi="Times New Roman" w:cs="Times New Roman"/>
          <w:sz w:val="24"/>
          <w:szCs w:val="24"/>
          <w:lang w:val="en-US"/>
        </w:rPr>
        <w:t xml:space="preserve">, v. 20, n. 2, p. 124–127, 2024. </w:t>
      </w:r>
    </w:p>
    <w:p w14:paraId="254E1B47" w14:textId="77777777" w:rsidR="00F94972" w:rsidRPr="001C01B6" w:rsidRDefault="00F94972" w:rsidP="00492A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C01E6C" w14:textId="40761245" w:rsidR="00492A3F" w:rsidRPr="001C01B6" w:rsidRDefault="00F94972" w:rsidP="00492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1B6">
        <w:rPr>
          <w:rFonts w:ascii="Times New Roman" w:hAnsi="Times New Roman" w:cs="Times New Roman"/>
          <w:sz w:val="24"/>
          <w:szCs w:val="24"/>
        </w:rPr>
        <w:t xml:space="preserve">MELLO, A.; SOUZA, J. P.; FRANCEZ, L. C. </w:t>
      </w:r>
      <w:r w:rsidRPr="001C01B6">
        <w:rPr>
          <w:rStyle w:val="Forte"/>
          <w:rFonts w:ascii="Times New Roman" w:hAnsi="Times New Roman" w:cs="Times New Roman"/>
          <w:sz w:val="24"/>
          <w:szCs w:val="24"/>
        </w:rPr>
        <w:t>Caso de pielonefrite em canino de pequeno porte</w:t>
      </w:r>
      <w:r w:rsidRPr="001C01B6">
        <w:rPr>
          <w:rFonts w:ascii="Times New Roman" w:hAnsi="Times New Roman" w:cs="Times New Roman"/>
          <w:sz w:val="24"/>
          <w:szCs w:val="24"/>
        </w:rPr>
        <w:t xml:space="preserve">. </w:t>
      </w:r>
      <w:r w:rsidRPr="001C01B6">
        <w:rPr>
          <w:rStyle w:val="nfase"/>
          <w:rFonts w:ascii="Times New Roman" w:hAnsi="Times New Roman" w:cs="Times New Roman"/>
          <w:sz w:val="24"/>
          <w:szCs w:val="24"/>
        </w:rPr>
        <w:t>Revista de Educação Continuada em Medicina Veterinária e Zootecnia do CRMV-SP</w:t>
      </w:r>
      <w:r w:rsidRPr="001C01B6">
        <w:rPr>
          <w:rFonts w:ascii="Times New Roman" w:hAnsi="Times New Roman" w:cs="Times New Roman"/>
          <w:sz w:val="24"/>
          <w:szCs w:val="24"/>
        </w:rPr>
        <w:t xml:space="preserve">, v. 15, n. 2, p. 80, </w:t>
      </w:r>
      <w:proofErr w:type="gramStart"/>
      <w:r w:rsidRPr="001C01B6">
        <w:rPr>
          <w:rFonts w:ascii="Times New Roman" w:hAnsi="Times New Roman" w:cs="Times New Roman"/>
          <w:sz w:val="24"/>
          <w:szCs w:val="24"/>
        </w:rPr>
        <w:t>2017.</w:t>
      </w:r>
      <w:r w:rsidR="00492A3F" w:rsidRPr="001C01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84A20A3" w14:textId="77777777" w:rsidR="00F94972" w:rsidRPr="00F94972" w:rsidRDefault="00F94972" w:rsidP="00492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CD426" w14:textId="5FF8FC9D" w:rsidR="0075219E" w:rsidRPr="001C01B6" w:rsidRDefault="001C01B6" w:rsidP="001C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B6">
        <w:rPr>
          <w:rFonts w:ascii="Times New Roman" w:hAnsi="Times New Roman" w:cs="Times New Roman"/>
          <w:sz w:val="24"/>
          <w:szCs w:val="24"/>
        </w:rPr>
        <w:t xml:space="preserve">PAULO, L. F.; MACEDO, A. B.; FREZ, F. C. V.; SOUZA, S. R. G. </w:t>
      </w:r>
      <w:r w:rsidRPr="001C01B6">
        <w:rPr>
          <w:rFonts w:ascii="Times New Roman" w:hAnsi="Times New Roman" w:cs="Times New Roman"/>
          <w:b/>
          <w:bCs/>
          <w:sz w:val="24"/>
          <w:szCs w:val="24"/>
        </w:rPr>
        <w:t>Pielonefrite: revisão da literatura.</w:t>
      </w:r>
      <w:r w:rsidRPr="001C01B6">
        <w:rPr>
          <w:rFonts w:ascii="Times New Roman" w:hAnsi="Times New Roman" w:cs="Times New Roman"/>
          <w:sz w:val="24"/>
          <w:szCs w:val="24"/>
        </w:rPr>
        <w:t xml:space="preserve"> </w:t>
      </w:r>
      <w:r w:rsidRPr="001C01B6">
        <w:rPr>
          <w:rStyle w:val="nfase"/>
          <w:rFonts w:ascii="Times New Roman" w:hAnsi="Times New Roman" w:cs="Times New Roman"/>
          <w:sz w:val="24"/>
          <w:szCs w:val="24"/>
        </w:rPr>
        <w:t xml:space="preserve">Arquivos do </w:t>
      </w:r>
      <w:proofErr w:type="spellStart"/>
      <w:r w:rsidRPr="001C01B6">
        <w:rPr>
          <w:rStyle w:val="nfase"/>
          <w:rFonts w:ascii="Times New Roman" w:hAnsi="Times New Roman" w:cs="Times New Roman"/>
          <w:sz w:val="24"/>
          <w:szCs w:val="24"/>
        </w:rPr>
        <w:t>Mudi</w:t>
      </w:r>
      <w:proofErr w:type="spellEnd"/>
      <w:r w:rsidRPr="001C01B6">
        <w:rPr>
          <w:rFonts w:ascii="Times New Roman" w:hAnsi="Times New Roman" w:cs="Times New Roman"/>
          <w:sz w:val="24"/>
          <w:szCs w:val="24"/>
        </w:rPr>
        <w:t>, v. 23, n. 3, 2019.</w:t>
      </w:r>
    </w:p>
    <w:p w14:paraId="3E0E4CD7" w14:textId="77777777" w:rsidR="0075219E" w:rsidRPr="001C01B6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C7B85" w14:textId="77777777" w:rsidR="0075219E" w:rsidRPr="001C01B6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B9062" w14:textId="77777777" w:rsidR="0075219E" w:rsidRPr="001C01B6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9E" w:rsidRPr="001C01B6" w:rsidSect="001B7267">
      <w:headerReference w:type="default" r:id="rId8"/>
      <w:footerReference w:type="default" r:id="rId9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7B5C" w14:textId="77777777" w:rsidR="007F389C" w:rsidRDefault="007F389C" w:rsidP="00AB75BD">
      <w:pPr>
        <w:spacing w:after="0" w:line="240" w:lineRule="auto"/>
      </w:pPr>
      <w:r>
        <w:separator/>
      </w:r>
    </w:p>
  </w:endnote>
  <w:endnote w:type="continuationSeparator" w:id="0">
    <w:p w14:paraId="4E2B28CE" w14:textId="77777777" w:rsidR="007F389C" w:rsidRDefault="007F389C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BFBF" w14:textId="77777777" w:rsidR="007F389C" w:rsidRDefault="007F389C" w:rsidP="00AB75BD">
      <w:pPr>
        <w:spacing w:after="0" w:line="240" w:lineRule="auto"/>
      </w:pPr>
      <w:r>
        <w:separator/>
      </w:r>
    </w:p>
  </w:footnote>
  <w:footnote w:type="continuationSeparator" w:id="0">
    <w:p w14:paraId="22EC1F0B" w14:textId="77777777" w:rsidR="007F389C" w:rsidRDefault="007F389C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0118E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87E72"/>
    <w:rsid w:val="00193F35"/>
    <w:rsid w:val="00197666"/>
    <w:rsid w:val="001B7267"/>
    <w:rsid w:val="001C01B6"/>
    <w:rsid w:val="001D2BFE"/>
    <w:rsid w:val="001D4FBB"/>
    <w:rsid w:val="001E5E74"/>
    <w:rsid w:val="001F77CF"/>
    <w:rsid w:val="00207DD5"/>
    <w:rsid w:val="002241DD"/>
    <w:rsid w:val="0024740F"/>
    <w:rsid w:val="00266DF0"/>
    <w:rsid w:val="00270BC3"/>
    <w:rsid w:val="002947DB"/>
    <w:rsid w:val="002A6AA0"/>
    <w:rsid w:val="002F117F"/>
    <w:rsid w:val="0031287F"/>
    <w:rsid w:val="00326A9A"/>
    <w:rsid w:val="00330B11"/>
    <w:rsid w:val="00332B6E"/>
    <w:rsid w:val="00332CAC"/>
    <w:rsid w:val="0033556E"/>
    <w:rsid w:val="00335804"/>
    <w:rsid w:val="003515C2"/>
    <w:rsid w:val="00371349"/>
    <w:rsid w:val="00374208"/>
    <w:rsid w:val="00381700"/>
    <w:rsid w:val="00383A79"/>
    <w:rsid w:val="00384825"/>
    <w:rsid w:val="003A40B1"/>
    <w:rsid w:val="003D561B"/>
    <w:rsid w:val="003F709B"/>
    <w:rsid w:val="00407C06"/>
    <w:rsid w:val="004146B4"/>
    <w:rsid w:val="00421F5B"/>
    <w:rsid w:val="0045468D"/>
    <w:rsid w:val="004656B6"/>
    <w:rsid w:val="00492A3F"/>
    <w:rsid w:val="00495242"/>
    <w:rsid w:val="0049645F"/>
    <w:rsid w:val="004B31C1"/>
    <w:rsid w:val="004C0E5D"/>
    <w:rsid w:val="004C1A87"/>
    <w:rsid w:val="004C2666"/>
    <w:rsid w:val="004D2708"/>
    <w:rsid w:val="00512482"/>
    <w:rsid w:val="00530FAF"/>
    <w:rsid w:val="005349D6"/>
    <w:rsid w:val="005371F7"/>
    <w:rsid w:val="00581AAE"/>
    <w:rsid w:val="0059340A"/>
    <w:rsid w:val="00594058"/>
    <w:rsid w:val="005A73B4"/>
    <w:rsid w:val="005C2B12"/>
    <w:rsid w:val="005F545F"/>
    <w:rsid w:val="006057C5"/>
    <w:rsid w:val="00622858"/>
    <w:rsid w:val="00664B38"/>
    <w:rsid w:val="0067087E"/>
    <w:rsid w:val="006875EA"/>
    <w:rsid w:val="006B41B7"/>
    <w:rsid w:val="006B41C0"/>
    <w:rsid w:val="006C1804"/>
    <w:rsid w:val="006C4D9C"/>
    <w:rsid w:val="006D5DE0"/>
    <w:rsid w:val="006F4223"/>
    <w:rsid w:val="006F5C08"/>
    <w:rsid w:val="0070355F"/>
    <w:rsid w:val="007144E5"/>
    <w:rsid w:val="0075219E"/>
    <w:rsid w:val="00757B26"/>
    <w:rsid w:val="00771BAA"/>
    <w:rsid w:val="007B686E"/>
    <w:rsid w:val="007F389C"/>
    <w:rsid w:val="0081157E"/>
    <w:rsid w:val="00813130"/>
    <w:rsid w:val="00822565"/>
    <w:rsid w:val="00846746"/>
    <w:rsid w:val="0085652D"/>
    <w:rsid w:val="008566C4"/>
    <w:rsid w:val="008636B8"/>
    <w:rsid w:val="00882FE7"/>
    <w:rsid w:val="008D2E36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D52B2"/>
    <w:rsid w:val="009E23CD"/>
    <w:rsid w:val="00A705A3"/>
    <w:rsid w:val="00A878EF"/>
    <w:rsid w:val="00A90D44"/>
    <w:rsid w:val="00AA7EED"/>
    <w:rsid w:val="00AB3616"/>
    <w:rsid w:val="00AB75BD"/>
    <w:rsid w:val="00AC1F83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47376"/>
    <w:rsid w:val="00B766EA"/>
    <w:rsid w:val="00BC5E67"/>
    <w:rsid w:val="00BD3E40"/>
    <w:rsid w:val="00BD6EA9"/>
    <w:rsid w:val="00BE075D"/>
    <w:rsid w:val="00BE61DE"/>
    <w:rsid w:val="00BF1B3B"/>
    <w:rsid w:val="00BF2050"/>
    <w:rsid w:val="00BF6164"/>
    <w:rsid w:val="00C04C9C"/>
    <w:rsid w:val="00C05A68"/>
    <w:rsid w:val="00C276F1"/>
    <w:rsid w:val="00C34A7D"/>
    <w:rsid w:val="00C4304D"/>
    <w:rsid w:val="00C50B11"/>
    <w:rsid w:val="00C50D9B"/>
    <w:rsid w:val="00C512C2"/>
    <w:rsid w:val="00C60D36"/>
    <w:rsid w:val="00C74280"/>
    <w:rsid w:val="00C74AA8"/>
    <w:rsid w:val="00C836BB"/>
    <w:rsid w:val="00C8382C"/>
    <w:rsid w:val="00C86FE6"/>
    <w:rsid w:val="00C963A5"/>
    <w:rsid w:val="00C96F2D"/>
    <w:rsid w:val="00D12FC4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DF5737"/>
    <w:rsid w:val="00E62894"/>
    <w:rsid w:val="00E736C0"/>
    <w:rsid w:val="00E838BD"/>
    <w:rsid w:val="00E8580D"/>
    <w:rsid w:val="00EB1855"/>
    <w:rsid w:val="00EB583C"/>
    <w:rsid w:val="00ED2087"/>
    <w:rsid w:val="00ED48BA"/>
    <w:rsid w:val="00EE0517"/>
    <w:rsid w:val="00EE7265"/>
    <w:rsid w:val="00F14DD0"/>
    <w:rsid w:val="00F519AF"/>
    <w:rsid w:val="00F56791"/>
    <w:rsid w:val="00F82C46"/>
    <w:rsid w:val="00F94972"/>
    <w:rsid w:val="00FA1F4C"/>
    <w:rsid w:val="00FA361D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  <w15:docId w15:val="{E860473A-6A8E-4818-AFA6-C310681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4C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949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1069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savanaflinhares@outlook.com</cp:lastModifiedBy>
  <cp:revision>3</cp:revision>
  <dcterms:created xsi:type="dcterms:W3CDTF">2026-04-10T23:03:00Z</dcterms:created>
  <dcterms:modified xsi:type="dcterms:W3CDTF">2026-04-10T23:16:00Z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