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4FBB" w14:textId="3A93F02B" w:rsidR="004503AC" w:rsidRPr="004503AC" w:rsidRDefault="004503AC" w:rsidP="00B73B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450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ASPECTOS DIAGNÓSTICOS DA HANSENÍASE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NO BRASIL</w:t>
      </w:r>
    </w:p>
    <w:bookmarkEnd w:id="0"/>
    <w:p w14:paraId="22B1B31F" w14:textId="77777777" w:rsidR="00044444" w:rsidRPr="000E5E94" w:rsidRDefault="00044444" w:rsidP="00B73B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A7708D" w14:textId="0DF52232" w:rsidR="001E3C6F" w:rsidRPr="001E3C6F" w:rsidRDefault="001E3C6F" w:rsidP="00B73BC4">
      <w:pPr>
        <w:spacing w:before="26" w:after="26"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Elielson Felix Gonçalves</w:t>
      </w:r>
      <w:r w:rsidRP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Mateus Magalhães Bessa</w:t>
      </w:r>
      <w:r w:rsidRP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André Victor Teixeira Muniz</w:t>
      </w:r>
      <w:r w:rsidRP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Zades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Lira Ribeiro Filho</w:t>
      </w:r>
      <w:r w:rsidRP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Juliana de Holanda Barbosa</w:t>
      </w:r>
      <w:r w:rsidRP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Flávia Luana Lopes Tenório</w:t>
      </w:r>
      <w:r w:rsidRP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ictória Celeste Medeiros Tenuta</w:t>
      </w:r>
      <w:r w:rsidRP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</w:t>
      </w:r>
      <w:r w:rsidRP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Caio Alberto Nóbrega dos Santos</w:t>
      </w:r>
      <w:r w:rsidRP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</w:p>
    <w:p w14:paraId="46640023" w14:textId="77777777" w:rsidR="001E3C6F" w:rsidRPr="00FC08F4" w:rsidRDefault="001E3C6F" w:rsidP="00B73BC4">
      <w:pPr>
        <w:spacing w:before="26" w:after="26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012A339" w14:textId="1B874C6A" w:rsidR="00235EBA" w:rsidRPr="00FC08F4" w:rsidRDefault="00FC08F4" w:rsidP="00B73BC4">
      <w:pPr>
        <w:spacing w:before="26" w:after="26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Graduandos em Medicina</w:t>
      </w:r>
      <w:r w:rsidR="00235EBA"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Faculdade de Medicina Nova Esperança (FAMENE), João Pessoa, </w:t>
      </w:r>
      <w:proofErr w:type="gramStart"/>
      <w:r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Paraíba.</w:t>
      </w:r>
      <w:r w:rsidR="00235EBA"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¹</w:t>
      </w:r>
      <w:proofErr w:type="gramEnd"/>
    </w:p>
    <w:p w14:paraId="5C116308" w14:textId="44CE462A" w:rsidR="00235EBA" w:rsidRPr="00FC08F4" w:rsidRDefault="00FC08F4" w:rsidP="00B73BC4">
      <w:pPr>
        <w:spacing w:before="26" w:after="26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Graduanda em Medicina, AFYA Paraíba (FCMPB), Cabedelo, </w:t>
      </w:r>
      <w:proofErr w:type="gramStart"/>
      <w:r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Paraíba.</w:t>
      </w:r>
      <w:r w:rsidR="00235EBA"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²</w:t>
      </w:r>
      <w:proofErr w:type="gramEnd"/>
    </w:p>
    <w:p w14:paraId="528A933A" w14:textId="20C3C6B2" w:rsidR="00FC08F4" w:rsidRPr="00FC08F4" w:rsidRDefault="00FC08F4" w:rsidP="00B73BC4">
      <w:pPr>
        <w:spacing w:before="26" w:after="26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Graduanda em Medicina, Universidade Potiguar (UNP), Natal, Rio Grande do Norte.</w:t>
      </w:r>
      <w:r w:rsidRPr="00FC08F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3</w:t>
      </w:r>
    </w:p>
    <w:p w14:paraId="293EFAAD" w14:textId="2DDFD293" w:rsidR="00FC08F4" w:rsidRPr="00FC08F4" w:rsidRDefault="00FC08F4" w:rsidP="00B73BC4">
      <w:pPr>
        <w:spacing w:before="26" w:after="26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Médico</w:t>
      </w:r>
      <w:r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Unidade Básica de Saúde Mata Redonda I</w:t>
      </w:r>
      <w:r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73B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Alhandra</w:t>
      </w:r>
      <w:r w:rsidRPr="00FC08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Paraíba.</w:t>
      </w:r>
      <w:r w:rsidR="00B73BC4" w:rsidRPr="00B73BC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4</w:t>
      </w:r>
    </w:p>
    <w:p w14:paraId="77CD0655" w14:textId="77777777" w:rsidR="00FC08F4" w:rsidRDefault="00FC08F4" w:rsidP="00B73B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E7886F6" w14:textId="271BFD31" w:rsidR="00235EBA" w:rsidRDefault="00FC08F4" w:rsidP="00B73B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E-mail: </w:t>
      </w:r>
      <w:r w:rsidR="001E3C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elielsonmedi@gmail.com</w:t>
      </w:r>
    </w:p>
    <w:p w14:paraId="1438B094" w14:textId="77777777" w:rsidR="00FC08F4" w:rsidRPr="00FC08F4" w:rsidRDefault="00FC08F4" w:rsidP="00B73B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B54E4D" w14:textId="37E4D442" w:rsidR="00044444" w:rsidRDefault="00044444" w:rsidP="00B73BC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444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Introdução: </w:t>
      </w:r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A hanseníase é uma doença crônica, </w:t>
      </w:r>
      <w:proofErr w:type="spellStart"/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granulomatosa</w:t>
      </w:r>
      <w:proofErr w:type="spellEnd"/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e infectocontagiosa, causada pelo </w:t>
      </w:r>
      <w:r w:rsidR="005E54BF" w:rsidRPr="005E54BF">
        <w:rPr>
          <w:rFonts w:ascii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Mycobacterium </w:t>
      </w:r>
      <w:proofErr w:type="spellStart"/>
      <w:r w:rsidR="005E54BF" w:rsidRPr="005E54BF">
        <w:rPr>
          <w:rFonts w:ascii="Times New Roman" w:hAnsi="Times New Roman" w:cs="Times New Roman"/>
          <w:bCs/>
          <w:i/>
          <w:color w:val="000000"/>
          <w:sz w:val="24"/>
          <w:szCs w:val="24"/>
          <w:lang w:eastAsia="pt-BR"/>
        </w:rPr>
        <w:t>leprae</w:t>
      </w:r>
      <w:proofErr w:type="spellEnd"/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, um bacilo álcool-ácido resistente e de crescimento lento, que infecta principalmente a pele e os nervos periféricos, além de poder acometer os olhos e órgãos internos, instalando-se</w:t>
      </w:r>
      <w:r w:rsidR="004503AC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preferencialmente</w:t>
      </w:r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nos macró</w:t>
      </w:r>
      <w:r w:rsid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fagos e nas células de </w:t>
      </w:r>
      <w:proofErr w:type="spellStart"/>
      <w:r w:rsid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Schwann</w:t>
      </w:r>
      <w:proofErr w:type="spellEnd"/>
      <w:r w:rsid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. </w:t>
      </w:r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Embora seja uma doença de longa data, persistente em vários países, o Brasil continua como um dos epicentros globais da hanseníase, sendo o segundo maior em número de novos casos, atrás apenas da Índia. </w:t>
      </w:r>
      <w:r w:rsidRPr="000444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Objetivo: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A</w:t>
      </w:r>
      <w:r w:rsidRPr="00044444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nalisar </w:t>
      </w:r>
      <w:r w:rsidR="00C161F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as principais estratégias de diagnóstico para a hanseníase no Brasil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. </w:t>
      </w:r>
      <w:r w:rsidRPr="000444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Metodologia</w:t>
      </w:r>
      <w:r w:rsidRPr="00044444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: </w:t>
      </w:r>
      <w:r w:rsidR="00C161F5" w:rsidRPr="00C161F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Trata-se de uma revisão narrativa da literatura, conduzida com buscas nas plataformas B</w:t>
      </w:r>
      <w:r w:rsidR="00B73BC4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iblioteca Virtual em Saúde</w:t>
      </w:r>
      <w:r w:rsidR="00C161F5" w:rsidRPr="00C161F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e</w:t>
      </w:r>
      <w:r w:rsidR="00B73BC4" w:rsidRPr="00B73BC4">
        <w:t xml:space="preserve"> </w:t>
      </w:r>
      <w:proofErr w:type="spellStart"/>
      <w:r w:rsidR="00B73BC4" w:rsidRPr="00B73BC4">
        <w:rPr>
          <w:rFonts w:ascii="Times New Roman" w:hAnsi="Times New Roman" w:cs="Times New Roman"/>
          <w:bCs/>
          <w:i/>
          <w:color w:val="000000"/>
          <w:sz w:val="24"/>
          <w:szCs w:val="24"/>
          <w:lang w:eastAsia="pt-BR"/>
        </w:rPr>
        <w:t>Scientific</w:t>
      </w:r>
      <w:proofErr w:type="spellEnd"/>
      <w:r w:rsidR="00B73BC4" w:rsidRPr="00B73BC4">
        <w:rPr>
          <w:rFonts w:ascii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="00B73BC4" w:rsidRPr="00B73BC4">
        <w:rPr>
          <w:rFonts w:ascii="Times New Roman" w:hAnsi="Times New Roman" w:cs="Times New Roman"/>
          <w:bCs/>
          <w:i/>
          <w:color w:val="000000"/>
          <w:sz w:val="24"/>
          <w:szCs w:val="24"/>
          <w:lang w:eastAsia="pt-BR"/>
        </w:rPr>
        <w:t>Electronic</w:t>
      </w:r>
      <w:proofErr w:type="spellEnd"/>
      <w:r w:rsidR="00B73BC4" w:rsidRPr="00B73BC4">
        <w:rPr>
          <w:rFonts w:ascii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 Library Online</w:t>
      </w:r>
      <w:r w:rsidR="00C161F5" w:rsidRPr="00C161F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, utilizando os Descrit</w:t>
      </w:r>
      <w:r w:rsidR="00B73BC4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ores em Ciências da Saúde:</w:t>
      </w:r>
      <w:r w:rsidR="00C161F5" w:rsidRPr="00C161F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"Dermatologia", "Infectologia" e "Hanseníase", </w:t>
      </w:r>
      <w:r w:rsidR="00C161F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cruzados entre si </w:t>
      </w:r>
      <w:r w:rsidR="00C161F5" w:rsidRPr="00C161F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com </w:t>
      </w:r>
      <w:r w:rsidR="00C161F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o uso dos </w:t>
      </w:r>
      <w:r w:rsidR="00C161F5" w:rsidRPr="00C161F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operadores booleanos AND e OR, além da consulta a diretrizes brasileiras atualizadas.</w:t>
      </w:r>
      <w:r w:rsidR="00C161F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A pesquisa buscou responder à pergunta: “</w:t>
      </w:r>
      <w:r w:rsidR="004503AC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como é realizado o diagnóstico da</w:t>
      </w:r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hanseníase</w:t>
      </w:r>
      <w:r w:rsidR="004503AC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no </w:t>
      </w:r>
      <w:proofErr w:type="gramStart"/>
      <w:r w:rsidR="004503AC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Brasil</w:t>
      </w:r>
      <w:r w:rsidR="00B73BC4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?”</w:t>
      </w:r>
      <w:proofErr w:type="gramEnd"/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. Foram incluídos estudos</w:t>
      </w:r>
      <w:r w:rsidR="00B73BC4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completos e gratuitos, redigidos em português, inglês ou</w:t>
      </w:r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espanhol, sem restrição tempor</w:t>
      </w:r>
      <w:r w:rsidR="00B73BC4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al</w:t>
      </w:r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, enquanto trabalhos duplicados ou </w:t>
      </w:r>
      <w:r w:rsidR="00BE6F4E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irrelevantes ao objetivo da pesquisa</w:t>
      </w:r>
      <w:r w:rsidR="005E54BF" w:rsidRPr="005E54B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foram excluídos. </w:t>
      </w:r>
      <w:r w:rsidR="00E201CC" w:rsidRPr="00E201C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Resultados e discussão:</w:t>
      </w:r>
      <w:r w:rsidR="00E201CC" w:rsidRPr="00E201CC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5E54BF" w:rsidRPr="005E54BF">
        <w:rPr>
          <w:rFonts w:ascii="Times New Roman" w:hAnsi="Times New Roman" w:cs="Times New Roman"/>
          <w:sz w:val="24"/>
          <w:szCs w:val="24"/>
        </w:rPr>
        <w:t>O diagnóstico da hanseníase baseia-se na identificação de sinais cardinais, como</w:t>
      </w:r>
      <w:r w:rsidR="00BE6F4E">
        <w:rPr>
          <w:rFonts w:ascii="Times New Roman" w:hAnsi="Times New Roman" w:cs="Times New Roman"/>
          <w:sz w:val="24"/>
          <w:szCs w:val="24"/>
        </w:rPr>
        <w:t xml:space="preserve"> lesões com</w:t>
      </w:r>
      <w:r w:rsidR="005E54BF" w:rsidRPr="005E54BF">
        <w:rPr>
          <w:rFonts w:ascii="Times New Roman" w:hAnsi="Times New Roman" w:cs="Times New Roman"/>
          <w:sz w:val="24"/>
          <w:szCs w:val="24"/>
        </w:rPr>
        <w:t xml:space="preserve"> perda de sensibilidade térmica e tátil em áreas específicas da pele, espessamento de nervos periféricos e presença do </w:t>
      </w:r>
      <w:r w:rsidR="005E54BF" w:rsidRPr="00AA73E7">
        <w:rPr>
          <w:rFonts w:ascii="Times New Roman" w:hAnsi="Times New Roman" w:cs="Times New Roman"/>
          <w:i/>
          <w:sz w:val="24"/>
          <w:szCs w:val="24"/>
        </w:rPr>
        <w:t xml:space="preserve">Mycobacterium </w:t>
      </w:r>
      <w:proofErr w:type="spellStart"/>
      <w:r w:rsidR="005E54BF" w:rsidRPr="00AA73E7">
        <w:rPr>
          <w:rFonts w:ascii="Times New Roman" w:hAnsi="Times New Roman" w:cs="Times New Roman"/>
          <w:i/>
          <w:sz w:val="24"/>
          <w:szCs w:val="24"/>
        </w:rPr>
        <w:t>leprae</w:t>
      </w:r>
      <w:proofErr w:type="spellEnd"/>
      <w:r w:rsidR="005E54BF" w:rsidRPr="005E54BF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5E54BF" w:rsidRPr="005E54BF">
        <w:rPr>
          <w:rFonts w:ascii="Times New Roman" w:hAnsi="Times New Roman" w:cs="Times New Roman"/>
          <w:sz w:val="24"/>
          <w:szCs w:val="24"/>
        </w:rPr>
        <w:t>baciloscopia</w:t>
      </w:r>
      <w:proofErr w:type="spellEnd"/>
      <w:r w:rsidR="005E54BF" w:rsidRPr="005E54BF">
        <w:rPr>
          <w:rFonts w:ascii="Times New Roman" w:hAnsi="Times New Roman" w:cs="Times New Roman"/>
          <w:sz w:val="24"/>
          <w:szCs w:val="24"/>
        </w:rPr>
        <w:t xml:space="preserve"> ou biópsia. </w:t>
      </w:r>
      <w:r w:rsidR="00AA73E7">
        <w:rPr>
          <w:rFonts w:ascii="Times New Roman" w:hAnsi="Times New Roman" w:cs="Times New Roman"/>
          <w:sz w:val="24"/>
          <w:szCs w:val="24"/>
        </w:rPr>
        <w:t xml:space="preserve">A identificação precoce </w:t>
      </w:r>
      <w:r w:rsidR="00AA73E7" w:rsidRPr="00AA73E7">
        <w:rPr>
          <w:rFonts w:ascii="Times New Roman" w:hAnsi="Times New Roman" w:cs="Times New Roman"/>
          <w:sz w:val="24"/>
          <w:szCs w:val="24"/>
        </w:rPr>
        <w:t xml:space="preserve">requer uma anamnese cuidadosa e </w:t>
      </w:r>
      <w:r w:rsidR="00AA73E7">
        <w:rPr>
          <w:rFonts w:ascii="Times New Roman" w:hAnsi="Times New Roman" w:cs="Times New Roman"/>
          <w:sz w:val="24"/>
          <w:szCs w:val="24"/>
        </w:rPr>
        <w:t xml:space="preserve">um </w:t>
      </w:r>
      <w:r w:rsidR="00AA73E7" w:rsidRPr="00AA73E7">
        <w:rPr>
          <w:rFonts w:ascii="Times New Roman" w:hAnsi="Times New Roman" w:cs="Times New Roman"/>
          <w:sz w:val="24"/>
          <w:szCs w:val="24"/>
        </w:rPr>
        <w:t xml:space="preserve">exame físico detalhado, </w:t>
      </w:r>
      <w:r w:rsidR="00AA73E7">
        <w:rPr>
          <w:rFonts w:ascii="Times New Roman" w:hAnsi="Times New Roman" w:cs="Times New Roman"/>
          <w:sz w:val="24"/>
          <w:szCs w:val="24"/>
        </w:rPr>
        <w:t xml:space="preserve">que podem ser </w:t>
      </w:r>
      <w:r w:rsidR="00AA73E7" w:rsidRPr="00AA73E7">
        <w:rPr>
          <w:rFonts w:ascii="Times New Roman" w:hAnsi="Times New Roman" w:cs="Times New Roman"/>
          <w:sz w:val="24"/>
          <w:szCs w:val="24"/>
        </w:rPr>
        <w:t xml:space="preserve">complementados por exames laboratoriais como </w:t>
      </w:r>
      <w:proofErr w:type="spellStart"/>
      <w:r w:rsidR="00AA73E7" w:rsidRPr="00AA73E7">
        <w:rPr>
          <w:rFonts w:ascii="Times New Roman" w:hAnsi="Times New Roman" w:cs="Times New Roman"/>
          <w:sz w:val="24"/>
          <w:szCs w:val="24"/>
        </w:rPr>
        <w:t>baciloscopia</w:t>
      </w:r>
      <w:proofErr w:type="spellEnd"/>
      <w:r w:rsidR="00AA73E7" w:rsidRPr="00AA7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73E7" w:rsidRPr="00AA73E7">
        <w:rPr>
          <w:rFonts w:ascii="Times New Roman" w:hAnsi="Times New Roman" w:cs="Times New Roman"/>
          <w:sz w:val="24"/>
          <w:szCs w:val="24"/>
        </w:rPr>
        <w:t>histopatologia</w:t>
      </w:r>
      <w:proofErr w:type="spellEnd"/>
      <w:r w:rsidR="00AA73E7" w:rsidRPr="00AA73E7">
        <w:rPr>
          <w:rFonts w:ascii="Times New Roman" w:hAnsi="Times New Roman" w:cs="Times New Roman"/>
          <w:sz w:val="24"/>
          <w:szCs w:val="24"/>
        </w:rPr>
        <w:t xml:space="preserve">, PCR e ultrassonografia de nervos, </w:t>
      </w:r>
      <w:r w:rsidR="00AA73E7">
        <w:rPr>
          <w:rFonts w:ascii="Times New Roman" w:hAnsi="Times New Roman" w:cs="Times New Roman"/>
          <w:sz w:val="24"/>
          <w:szCs w:val="24"/>
        </w:rPr>
        <w:t>os quais</w:t>
      </w:r>
      <w:r w:rsidR="00AA73E7" w:rsidRPr="00AA73E7">
        <w:rPr>
          <w:rFonts w:ascii="Times New Roman" w:hAnsi="Times New Roman" w:cs="Times New Roman"/>
          <w:sz w:val="24"/>
          <w:szCs w:val="24"/>
        </w:rPr>
        <w:t xml:space="preserve"> permitem determinar a extensão da infecção e classificar o caso como </w:t>
      </w:r>
      <w:proofErr w:type="spellStart"/>
      <w:r w:rsidR="00AA73E7" w:rsidRPr="00AA73E7">
        <w:rPr>
          <w:rFonts w:ascii="Times New Roman" w:hAnsi="Times New Roman" w:cs="Times New Roman"/>
          <w:sz w:val="24"/>
          <w:szCs w:val="24"/>
        </w:rPr>
        <w:t>paucibacilar</w:t>
      </w:r>
      <w:proofErr w:type="spellEnd"/>
      <w:r w:rsidR="00AA73E7" w:rsidRPr="00AA73E7">
        <w:rPr>
          <w:rFonts w:ascii="Times New Roman" w:hAnsi="Times New Roman" w:cs="Times New Roman"/>
          <w:sz w:val="24"/>
          <w:szCs w:val="24"/>
        </w:rPr>
        <w:t xml:space="preserve"> (até cinco lesões</w:t>
      </w:r>
      <w:r w:rsidR="00AA73E7">
        <w:rPr>
          <w:rFonts w:ascii="Times New Roman" w:hAnsi="Times New Roman" w:cs="Times New Roman"/>
          <w:sz w:val="24"/>
          <w:szCs w:val="24"/>
        </w:rPr>
        <w:t>/ um único tronco nervoso acometido</w:t>
      </w:r>
      <w:r w:rsidR="00AA73E7" w:rsidRPr="00AA73E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A73E7" w:rsidRPr="00AA73E7">
        <w:rPr>
          <w:rFonts w:ascii="Times New Roman" w:hAnsi="Times New Roman" w:cs="Times New Roman"/>
          <w:sz w:val="24"/>
          <w:szCs w:val="24"/>
        </w:rPr>
        <w:t>baciloscopia</w:t>
      </w:r>
      <w:proofErr w:type="spellEnd"/>
      <w:r w:rsidR="00AA73E7" w:rsidRPr="00AA73E7">
        <w:rPr>
          <w:rFonts w:ascii="Times New Roman" w:hAnsi="Times New Roman" w:cs="Times New Roman"/>
          <w:sz w:val="24"/>
          <w:szCs w:val="24"/>
        </w:rPr>
        <w:t xml:space="preserve"> negativa) ou </w:t>
      </w:r>
      <w:proofErr w:type="spellStart"/>
      <w:r w:rsidR="00AA73E7" w:rsidRPr="00AA73E7">
        <w:rPr>
          <w:rFonts w:ascii="Times New Roman" w:hAnsi="Times New Roman" w:cs="Times New Roman"/>
          <w:sz w:val="24"/>
          <w:szCs w:val="24"/>
        </w:rPr>
        <w:t>multibacilar</w:t>
      </w:r>
      <w:proofErr w:type="spellEnd"/>
      <w:r w:rsidR="00AA73E7" w:rsidRPr="00AA73E7">
        <w:rPr>
          <w:rFonts w:ascii="Times New Roman" w:hAnsi="Times New Roman" w:cs="Times New Roman"/>
          <w:sz w:val="24"/>
          <w:szCs w:val="24"/>
        </w:rPr>
        <w:t xml:space="preserve"> (mais de cinco lesões e </w:t>
      </w:r>
      <w:proofErr w:type="spellStart"/>
      <w:r w:rsidR="00AA73E7" w:rsidRPr="00AA73E7">
        <w:rPr>
          <w:rFonts w:ascii="Times New Roman" w:hAnsi="Times New Roman" w:cs="Times New Roman"/>
          <w:sz w:val="24"/>
          <w:szCs w:val="24"/>
        </w:rPr>
        <w:t>baciloscopia</w:t>
      </w:r>
      <w:proofErr w:type="spellEnd"/>
      <w:r w:rsidR="00AA73E7" w:rsidRPr="00AA73E7">
        <w:rPr>
          <w:rFonts w:ascii="Times New Roman" w:hAnsi="Times New Roman" w:cs="Times New Roman"/>
          <w:sz w:val="24"/>
          <w:szCs w:val="24"/>
        </w:rPr>
        <w:t xml:space="preserve"> positiva, com múltiplos </w:t>
      </w:r>
      <w:r w:rsidR="00AA73E7">
        <w:rPr>
          <w:rFonts w:ascii="Times New Roman" w:hAnsi="Times New Roman" w:cs="Times New Roman"/>
          <w:sz w:val="24"/>
          <w:szCs w:val="24"/>
        </w:rPr>
        <w:t xml:space="preserve">troncos </w:t>
      </w:r>
      <w:r w:rsidR="00AA73E7" w:rsidRPr="00AA73E7">
        <w:rPr>
          <w:rFonts w:ascii="Times New Roman" w:hAnsi="Times New Roman" w:cs="Times New Roman"/>
          <w:sz w:val="24"/>
          <w:szCs w:val="24"/>
        </w:rPr>
        <w:t xml:space="preserve">nervos </w:t>
      </w:r>
      <w:r w:rsidR="00AA73E7">
        <w:rPr>
          <w:rFonts w:ascii="Times New Roman" w:hAnsi="Times New Roman" w:cs="Times New Roman"/>
          <w:sz w:val="24"/>
          <w:szCs w:val="24"/>
        </w:rPr>
        <w:t>acometidos</w:t>
      </w:r>
      <w:r w:rsidR="00AA73E7" w:rsidRPr="00AA73E7">
        <w:rPr>
          <w:rFonts w:ascii="Times New Roman" w:hAnsi="Times New Roman" w:cs="Times New Roman"/>
          <w:sz w:val="24"/>
          <w:szCs w:val="24"/>
        </w:rPr>
        <w:t>).</w:t>
      </w:r>
      <w:r w:rsidR="00C161F5">
        <w:rPr>
          <w:rFonts w:ascii="Times New Roman" w:hAnsi="Times New Roman" w:cs="Times New Roman"/>
          <w:sz w:val="24"/>
          <w:szCs w:val="24"/>
        </w:rPr>
        <w:t xml:space="preserve"> </w:t>
      </w:r>
      <w:r w:rsidR="00C161F5" w:rsidRPr="00C161F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161F5" w:rsidRPr="00C161F5">
        <w:rPr>
          <w:rFonts w:ascii="Times New Roman" w:hAnsi="Times New Roman" w:cs="Times New Roman"/>
          <w:sz w:val="24"/>
          <w:szCs w:val="24"/>
        </w:rPr>
        <w:t>eletroneuromiografia</w:t>
      </w:r>
      <w:proofErr w:type="spellEnd"/>
      <w:r w:rsidR="00C161F5" w:rsidRPr="00C161F5">
        <w:rPr>
          <w:rFonts w:ascii="Times New Roman" w:hAnsi="Times New Roman" w:cs="Times New Roman"/>
          <w:sz w:val="24"/>
          <w:szCs w:val="24"/>
        </w:rPr>
        <w:t xml:space="preserve"> e testes sorológicos, como o ML FLOW, podem ser utilizados para auxiliar no diagnóstico da hanseníase, identificando infecções subclínicas ou ativas, além de contribuírem para o monitoramento da eficácia terapêutica, identificação de </w:t>
      </w:r>
      <w:proofErr w:type="spellStart"/>
      <w:r w:rsidR="00C161F5" w:rsidRPr="00C161F5">
        <w:rPr>
          <w:rFonts w:ascii="Times New Roman" w:hAnsi="Times New Roman" w:cs="Times New Roman"/>
          <w:sz w:val="24"/>
          <w:szCs w:val="24"/>
        </w:rPr>
        <w:t>contactantes</w:t>
      </w:r>
      <w:proofErr w:type="spellEnd"/>
      <w:r w:rsidR="00C161F5" w:rsidRPr="00C161F5">
        <w:rPr>
          <w:rFonts w:ascii="Times New Roman" w:hAnsi="Times New Roman" w:cs="Times New Roman"/>
          <w:sz w:val="24"/>
          <w:szCs w:val="24"/>
        </w:rPr>
        <w:t xml:space="preserve"> em risco e classificação dos pacientes para tratamento e acompanhamento adequado.</w:t>
      </w:r>
      <w:r w:rsidR="00C161F5">
        <w:rPr>
          <w:rFonts w:ascii="Times New Roman" w:hAnsi="Times New Roman" w:cs="Times New Roman"/>
          <w:sz w:val="24"/>
          <w:szCs w:val="24"/>
        </w:rPr>
        <w:t xml:space="preserve"> </w:t>
      </w:r>
      <w:r w:rsidR="004503AC" w:rsidRPr="004503AC">
        <w:rPr>
          <w:rFonts w:ascii="Times New Roman" w:hAnsi="Times New Roman" w:cs="Times New Roman"/>
          <w:b/>
          <w:sz w:val="24"/>
          <w:szCs w:val="24"/>
        </w:rPr>
        <w:t>Conclusão:</w:t>
      </w:r>
      <w:r w:rsidR="00B73BC4">
        <w:rPr>
          <w:rFonts w:ascii="Times New Roman" w:hAnsi="Times New Roman" w:cs="Times New Roman"/>
          <w:sz w:val="24"/>
          <w:szCs w:val="24"/>
        </w:rPr>
        <w:t xml:space="preserve"> </w:t>
      </w:r>
      <w:r w:rsidR="00B73BC4" w:rsidRPr="00B73BC4">
        <w:rPr>
          <w:rFonts w:ascii="Times New Roman" w:hAnsi="Times New Roman" w:cs="Times New Roman"/>
          <w:sz w:val="24"/>
          <w:szCs w:val="24"/>
        </w:rPr>
        <w:t xml:space="preserve">O diagnóstico da hanseníase baseia-se na identificação de sinais clínicos, como </w:t>
      </w:r>
      <w:r w:rsidR="00BE6F4E">
        <w:rPr>
          <w:rFonts w:ascii="Times New Roman" w:hAnsi="Times New Roman" w:cs="Times New Roman"/>
          <w:sz w:val="24"/>
          <w:szCs w:val="24"/>
        </w:rPr>
        <w:t xml:space="preserve">lesões de pele com </w:t>
      </w:r>
      <w:r w:rsidR="00B73BC4" w:rsidRPr="00B73BC4">
        <w:rPr>
          <w:rFonts w:ascii="Times New Roman" w:hAnsi="Times New Roman" w:cs="Times New Roman"/>
          <w:sz w:val="24"/>
          <w:szCs w:val="24"/>
        </w:rPr>
        <w:t xml:space="preserve">perda de sensibilidade e espessamento dos nervos periféricos, complementado por exames como </w:t>
      </w:r>
      <w:proofErr w:type="spellStart"/>
      <w:r w:rsidR="00B73BC4" w:rsidRPr="00B73BC4">
        <w:rPr>
          <w:rFonts w:ascii="Times New Roman" w:hAnsi="Times New Roman" w:cs="Times New Roman"/>
          <w:sz w:val="24"/>
          <w:szCs w:val="24"/>
        </w:rPr>
        <w:t>baciloscopia</w:t>
      </w:r>
      <w:proofErr w:type="spellEnd"/>
      <w:r w:rsidR="00B73BC4" w:rsidRPr="00B73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3BC4" w:rsidRPr="00B73BC4">
        <w:rPr>
          <w:rFonts w:ascii="Times New Roman" w:hAnsi="Times New Roman" w:cs="Times New Roman"/>
          <w:sz w:val="24"/>
          <w:szCs w:val="24"/>
        </w:rPr>
        <w:t>histopatologia</w:t>
      </w:r>
      <w:proofErr w:type="spellEnd"/>
      <w:r w:rsidR="00B73BC4" w:rsidRPr="00B73BC4">
        <w:rPr>
          <w:rFonts w:ascii="Times New Roman" w:hAnsi="Times New Roman" w:cs="Times New Roman"/>
          <w:sz w:val="24"/>
          <w:szCs w:val="24"/>
        </w:rPr>
        <w:t>, PCR e ultrassonografia de nervos.</w:t>
      </w:r>
      <w:r w:rsidR="00B73BC4">
        <w:rPr>
          <w:rFonts w:ascii="Times New Roman" w:hAnsi="Times New Roman" w:cs="Times New Roman"/>
          <w:sz w:val="24"/>
          <w:szCs w:val="24"/>
        </w:rPr>
        <w:t xml:space="preserve"> Além disso, f</w:t>
      </w:r>
      <w:r w:rsidR="00B73BC4" w:rsidRPr="00B73BC4">
        <w:rPr>
          <w:rFonts w:ascii="Times New Roman" w:hAnsi="Times New Roman" w:cs="Times New Roman"/>
          <w:sz w:val="24"/>
          <w:szCs w:val="24"/>
        </w:rPr>
        <w:t xml:space="preserve">erramentas adicionais, como </w:t>
      </w:r>
      <w:proofErr w:type="spellStart"/>
      <w:r w:rsidR="00B73BC4" w:rsidRPr="00B73BC4">
        <w:rPr>
          <w:rFonts w:ascii="Times New Roman" w:hAnsi="Times New Roman" w:cs="Times New Roman"/>
          <w:sz w:val="24"/>
          <w:szCs w:val="24"/>
        </w:rPr>
        <w:t>eletroneuromiografia</w:t>
      </w:r>
      <w:proofErr w:type="spellEnd"/>
      <w:r w:rsidR="00B73BC4" w:rsidRPr="00B73BC4">
        <w:rPr>
          <w:rFonts w:ascii="Times New Roman" w:hAnsi="Times New Roman" w:cs="Times New Roman"/>
          <w:sz w:val="24"/>
          <w:szCs w:val="24"/>
        </w:rPr>
        <w:t xml:space="preserve"> e testes sorológicos, auxiliam na definição do tratamento e acompanhamento dos pacientes.</w:t>
      </w:r>
    </w:p>
    <w:p w14:paraId="50F18A82" w14:textId="77777777" w:rsidR="005E54BF" w:rsidRDefault="005E54BF" w:rsidP="00B73BC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047A3B5" w14:textId="19237E15" w:rsidR="00235EBA" w:rsidRDefault="00235EBA" w:rsidP="00B73BC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C011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Palavras-chave:</w:t>
      </w:r>
      <w:r w:rsidRPr="00C011D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E3C6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Dermatologia; Infectologia; </w:t>
      </w:r>
      <w:r w:rsidR="001E3C6F" w:rsidRPr="001E3C6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Hanseníase</w:t>
      </w:r>
      <w:r w:rsidR="00632C0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4784287" w14:textId="77777777" w:rsidR="005E54BF" w:rsidRDefault="005E54BF" w:rsidP="00B73BC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27602295" w14:textId="7E38CEC0" w:rsidR="00235EBA" w:rsidRDefault="00235EBA" w:rsidP="00B73BC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011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Área Temática:</w:t>
      </w:r>
      <w:r w:rsidR="001E3C6F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1E3C6F" w:rsidRPr="001E3C6F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Medicina.</w:t>
      </w:r>
    </w:p>
    <w:p w14:paraId="3CCC8E7D" w14:textId="77777777" w:rsidR="00235EBA" w:rsidRDefault="00235EBA"/>
    <w:sectPr w:rsidR="00235EBA" w:rsidSect="00FC08F4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BA"/>
    <w:rsid w:val="00005EA3"/>
    <w:rsid w:val="000274ED"/>
    <w:rsid w:val="00042D92"/>
    <w:rsid w:val="00044444"/>
    <w:rsid w:val="00045B5E"/>
    <w:rsid w:val="000849B6"/>
    <w:rsid w:val="000910D8"/>
    <w:rsid w:val="000A44A9"/>
    <w:rsid w:val="000A7B41"/>
    <w:rsid w:val="000B33FF"/>
    <w:rsid w:val="000C6246"/>
    <w:rsid w:val="000C7961"/>
    <w:rsid w:val="000F3C79"/>
    <w:rsid w:val="001163B9"/>
    <w:rsid w:val="001338EC"/>
    <w:rsid w:val="0018524C"/>
    <w:rsid w:val="001A2F15"/>
    <w:rsid w:val="001C2096"/>
    <w:rsid w:val="001D5B0C"/>
    <w:rsid w:val="001D672C"/>
    <w:rsid w:val="001D6BA6"/>
    <w:rsid w:val="001E3C6F"/>
    <w:rsid w:val="00206643"/>
    <w:rsid w:val="00235EBA"/>
    <w:rsid w:val="0024658E"/>
    <w:rsid w:val="00246A4F"/>
    <w:rsid w:val="00264905"/>
    <w:rsid w:val="002768E1"/>
    <w:rsid w:val="002B5517"/>
    <w:rsid w:val="002C0CAA"/>
    <w:rsid w:val="002C1F72"/>
    <w:rsid w:val="002C3AB6"/>
    <w:rsid w:val="002D06F7"/>
    <w:rsid w:val="002E0D32"/>
    <w:rsid w:val="002E300F"/>
    <w:rsid w:val="002E618D"/>
    <w:rsid w:val="002F4954"/>
    <w:rsid w:val="00326407"/>
    <w:rsid w:val="00337E9F"/>
    <w:rsid w:val="003632DC"/>
    <w:rsid w:val="00374EFD"/>
    <w:rsid w:val="0038493A"/>
    <w:rsid w:val="00386A4C"/>
    <w:rsid w:val="0039189F"/>
    <w:rsid w:val="00392389"/>
    <w:rsid w:val="003D72DC"/>
    <w:rsid w:val="003F1EAB"/>
    <w:rsid w:val="00417819"/>
    <w:rsid w:val="00435C99"/>
    <w:rsid w:val="004503AC"/>
    <w:rsid w:val="00455A8E"/>
    <w:rsid w:val="00467E0E"/>
    <w:rsid w:val="004901BD"/>
    <w:rsid w:val="004955B8"/>
    <w:rsid w:val="00496824"/>
    <w:rsid w:val="004B0007"/>
    <w:rsid w:val="004D4405"/>
    <w:rsid w:val="004D48D0"/>
    <w:rsid w:val="004D4CD9"/>
    <w:rsid w:val="005214E8"/>
    <w:rsid w:val="005773F6"/>
    <w:rsid w:val="005A0ECF"/>
    <w:rsid w:val="005A1C8C"/>
    <w:rsid w:val="005A442C"/>
    <w:rsid w:val="005B0609"/>
    <w:rsid w:val="005D4066"/>
    <w:rsid w:val="005D6DCF"/>
    <w:rsid w:val="005E154E"/>
    <w:rsid w:val="005E54BF"/>
    <w:rsid w:val="005E5955"/>
    <w:rsid w:val="005F7E71"/>
    <w:rsid w:val="006015DD"/>
    <w:rsid w:val="006119BB"/>
    <w:rsid w:val="00612AD9"/>
    <w:rsid w:val="00623200"/>
    <w:rsid w:val="0062618F"/>
    <w:rsid w:val="00632C08"/>
    <w:rsid w:val="00646451"/>
    <w:rsid w:val="00676195"/>
    <w:rsid w:val="00681938"/>
    <w:rsid w:val="006B5ED9"/>
    <w:rsid w:val="006D3D0B"/>
    <w:rsid w:val="00717BD0"/>
    <w:rsid w:val="00744EF2"/>
    <w:rsid w:val="00745991"/>
    <w:rsid w:val="007534EA"/>
    <w:rsid w:val="00773BE2"/>
    <w:rsid w:val="007745EC"/>
    <w:rsid w:val="00795F7D"/>
    <w:rsid w:val="007B0149"/>
    <w:rsid w:val="007D6C47"/>
    <w:rsid w:val="007E4F74"/>
    <w:rsid w:val="007E5CCA"/>
    <w:rsid w:val="007F1E2E"/>
    <w:rsid w:val="007F2F6D"/>
    <w:rsid w:val="00804549"/>
    <w:rsid w:val="00816C7D"/>
    <w:rsid w:val="00817072"/>
    <w:rsid w:val="008235A9"/>
    <w:rsid w:val="008350CE"/>
    <w:rsid w:val="008434D9"/>
    <w:rsid w:val="00844522"/>
    <w:rsid w:val="0085002B"/>
    <w:rsid w:val="00855C6A"/>
    <w:rsid w:val="00880D5C"/>
    <w:rsid w:val="008B335A"/>
    <w:rsid w:val="008D6DA0"/>
    <w:rsid w:val="00922AC7"/>
    <w:rsid w:val="00926A27"/>
    <w:rsid w:val="009323E6"/>
    <w:rsid w:val="0093657C"/>
    <w:rsid w:val="0095172E"/>
    <w:rsid w:val="009642FF"/>
    <w:rsid w:val="009705F4"/>
    <w:rsid w:val="0099737B"/>
    <w:rsid w:val="009A28BE"/>
    <w:rsid w:val="009A663C"/>
    <w:rsid w:val="009B64AD"/>
    <w:rsid w:val="009E464E"/>
    <w:rsid w:val="009F5D49"/>
    <w:rsid w:val="00A012B8"/>
    <w:rsid w:val="00A02FFF"/>
    <w:rsid w:val="00A5668B"/>
    <w:rsid w:val="00A7200D"/>
    <w:rsid w:val="00A73B43"/>
    <w:rsid w:val="00A900AA"/>
    <w:rsid w:val="00AA73E7"/>
    <w:rsid w:val="00AB1453"/>
    <w:rsid w:val="00AB48DF"/>
    <w:rsid w:val="00AC1F1F"/>
    <w:rsid w:val="00AC77A1"/>
    <w:rsid w:val="00AE694C"/>
    <w:rsid w:val="00B26072"/>
    <w:rsid w:val="00B33E39"/>
    <w:rsid w:val="00B35482"/>
    <w:rsid w:val="00B57C4E"/>
    <w:rsid w:val="00B64675"/>
    <w:rsid w:val="00B65258"/>
    <w:rsid w:val="00B73BC4"/>
    <w:rsid w:val="00B8606F"/>
    <w:rsid w:val="00B9493A"/>
    <w:rsid w:val="00B96CC3"/>
    <w:rsid w:val="00BA44C1"/>
    <w:rsid w:val="00BA5C6E"/>
    <w:rsid w:val="00BC2BFB"/>
    <w:rsid w:val="00BC6F61"/>
    <w:rsid w:val="00BD46C1"/>
    <w:rsid w:val="00BE459F"/>
    <w:rsid w:val="00BE6F4E"/>
    <w:rsid w:val="00BF0EB5"/>
    <w:rsid w:val="00C10FDF"/>
    <w:rsid w:val="00C161F5"/>
    <w:rsid w:val="00C21914"/>
    <w:rsid w:val="00C4760B"/>
    <w:rsid w:val="00C552E4"/>
    <w:rsid w:val="00C828E1"/>
    <w:rsid w:val="00C82F23"/>
    <w:rsid w:val="00C86D83"/>
    <w:rsid w:val="00D65DD3"/>
    <w:rsid w:val="00D9513B"/>
    <w:rsid w:val="00D954FA"/>
    <w:rsid w:val="00DA2794"/>
    <w:rsid w:val="00DA7AB5"/>
    <w:rsid w:val="00DB779C"/>
    <w:rsid w:val="00DC0B29"/>
    <w:rsid w:val="00DE7735"/>
    <w:rsid w:val="00E0140C"/>
    <w:rsid w:val="00E11771"/>
    <w:rsid w:val="00E201CC"/>
    <w:rsid w:val="00E37155"/>
    <w:rsid w:val="00E42086"/>
    <w:rsid w:val="00E7211A"/>
    <w:rsid w:val="00E74A34"/>
    <w:rsid w:val="00ED3429"/>
    <w:rsid w:val="00EE52A7"/>
    <w:rsid w:val="00EE6D46"/>
    <w:rsid w:val="00EE7074"/>
    <w:rsid w:val="00F13C3B"/>
    <w:rsid w:val="00F21B4C"/>
    <w:rsid w:val="00F22C2A"/>
    <w:rsid w:val="00F33DF7"/>
    <w:rsid w:val="00F45CC5"/>
    <w:rsid w:val="00F861A4"/>
    <w:rsid w:val="00F90232"/>
    <w:rsid w:val="00F939B5"/>
    <w:rsid w:val="00FA1188"/>
    <w:rsid w:val="00FC08F4"/>
    <w:rsid w:val="00FD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114A"/>
  <w15:chartTrackingRefBased/>
  <w15:docId w15:val="{1B972D63-CC24-4C9A-A69A-C2427751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E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C0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Elielson Felix Gonçalves</cp:lastModifiedBy>
  <cp:revision>4</cp:revision>
  <dcterms:created xsi:type="dcterms:W3CDTF">2024-09-23T00:21:00Z</dcterms:created>
  <dcterms:modified xsi:type="dcterms:W3CDTF">2024-09-23T01:18:00Z</dcterms:modified>
</cp:coreProperties>
</file>